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D1" w:rsidRDefault="00CD67D1">
      <w:pPr>
        <w:pStyle w:val="ConsPlusTitlePage"/>
      </w:pPr>
      <w:r>
        <w:t xml:space="preserve">Документ предоставлен </w:t>
      </w:r>
      <w:hyperlink r:id="rId4">
        <w:r>
          <w:rPr>
            <w:color w:val="0000FF"/>
          </w:rPr>
          <w:t>КонсультантПлюс</w:t>
        </w:r>
      </w:hyperlink>
      <w:r>
        <w:br/>
      </w:r>
    </w:p>
    <w:p w:rsidR="00CD67D1" w:rsidRDefault="00CD67D1">
      <w:pPr>
        <w:pStyle w:val="ConsPlusNormal"/>
        <w:jc w:val="both"/>
        <w:outlineLvl w:val="0"/>
      </w:pPr>
    </w:p>
    <w:p w:rsidR="00CD67D1" w:rsidRDefault="00CD67D1">
      <w:pPr>
        <w:pStyle w:val="ConsPlusNormal"/>
        <w:outlineLvl w:val="0"/>
      </w:pPr>
      <w:r>
        <w:t>Зарегистрировано в Минюсте России 23 марта 2020 г. N 57808</w:t>
      </w:r>
    </w:p>
    <w:p w:rsidR="00CD67D1" w:rsidRDefault="00CD67D1">
      <w:pPr>
        <w:pStyle w:val="ConsPlusNormal"/>
        <w:pBdr>
          <w:bottom w:val="single" w:sz="6" w:space="0" w:color="auto"/>
        </w:pBdr>
        <w:spacing w:before="100" w:after="100"/>
        <w:jc w:val="both"/>
        <w:rPr>
          <w:sz w:val="2"/>
          <w:szCs w:val="2"/>
        </w:rPr>
      </w:pPr>
    </w:p>
    <w:p w:rsidR="00CD67D1" w:rsidRDefault="00CD67D1">
      <w:pPr>
        <w:pStyle w:val="ConsPlusNormal"/>
        <w:jc w:val="both"/>
      </w:pPr>
    </w:p>
    <w:p w:rsidR="00CD67D1" w:rsidRDefault="00CD67D1">
      <w:pPr>
        <w:pStyle w:val="ConsPlusTitle"/>
        <w:jc w:val="center"/>
      </w:pPr>
      <w:r>
        <w:t>МИНИСТЕРСТВО ПРИРОДНЫХ РЕСУРСОВ И ЭКОЛОГИИ</w:t>
      </w:r>
    </w:p>
    <w:p w:rsidR="00CD67D1" w:rsidRDefault="00CD67D1">
      <w:pPr>
        <w:pStyle w:val="ConsPlusTitle"/>
        <w:jc w:val="center"/>
      </w:pPr>
      <w:r>
        <w:t>РОССИЙСКОЙ ФЕДЕРАЦИИ</w:t>
      </w:r>
    </w:p>
    <w:p w:rsidR="00CD67D1" w:rsidRDefault="00CD67D1">
      <w:pPr>
        <w:pStyle w:val="ConsPlusTitle"/>
        <w:jc w:val="center"/>
      </w:pPr>
    </w:p>
    <w:p w:rsidR="00CD67D1" w:rsidRDefault="00CD67D1">
      <w:pPr>
        <w:pStyle w:val="ConsPlusTitle"/>
        <w:jc w:val="center"/>
      </w:pPr>
      <w:r>
        <w:t>ФЕДЕРАЛЬНАЯ СЛУЖБА ПО НАДЗОРУ В СФЕРЕ ПРИРОДОПОЛЬЗОВАНИЯ</w:t>
      </w:r>
    </w:p>
    <w:p w:rsidR="00CD67D1" w:rsidRDefault="00CD67D1">
      <w:pPr>
        <w:pStyle w:val="ConsPlusTitle"/>
        <w:jc w:val="center"/>
      </w:pPr>
    </w:p>
    <w:p w:rsidR="00CD67D1" w:rsidRDefault="00CD67D1">
      <w:pPr>
        <w:pStyle w:val="ConsPlusTitle"/>
        <w:jc w:val="center"/>
      </w:pPr>
      <w:r>
        <w:t>ПРИКАЗ</w:t>
      </w:r>
    </w:p>
    <w:p w:rsidR="00CD67D1" w:rsidRDefault="00CD67D1">
      <w:pPr>
        <w:pStyle w:val="ConsPlusTitle"/>
        <w:jc w:val="center"/>
      </w:pPr>
      <w:r>
        <w:t>от 6 февраля 2020 г. N 104</w:t>
      </w:r>
    </w:p>
    <w:p w:rsidR="00CD67D1" w:rsidRDefault="00CD67D1">
      <w:pPr>
        <w:pStyle w:val="ConsPlusTitle"/>
        <w:jc w:val="center"/>
      </w:pPr>
    </w:p>
    <w:p w:rsidR="00CD67D1" w:rsidRDefault="00CD67D1">
      <w:pPr>
        <w:pStyle w:val="ConsPlusTitle"/>
        <w:jc w:val="center"/>
      </w:pPr>
      <w:r>
        <w:t>ОБ УТВЕРЖДЕНИИ АДМИНИСТРАТИВНОГО РЕГЛАМЕНТА</w:t>
      </w:r>
    </w:p>
    <w:p w:rsidR="00CD67D1" w:rsidRDefault="00CD67D1">
      <w:pPr>
        <w:pStyle w:val="ConsPlusTitle"/>
        <w:jc w:val="center"/>
      </w:pPr>
      <w:r>
        <w:t>ПРЕДОСТАВЛЕНИЯ ГОСУДАРСТВЕННОЙ УСЛУГИ ПО ГОСУДАРСТВЕННОМУ</w:t>
      </w:r>
    </w:p>
    <w:p w:rsidR="00CD67D1" w:rsidRDefault="00CD67D1">
      <w:pPr>
        <w:pStyle w:val="ConsPlusTitle"/>
        <w:jc w:val="center"/>
      </w:pPr>
      <w:r>
        <w:t>УЧЕТУ ОБЪЕКТОВ, ОКАЗЫВАЮЩИХ НЕГАТИВНОЕ ВОЗДЕЙСТВИЕ</w:t>
      </w:r>
    </w:p>
    <w:p w:rsidR="00CD67D1" w:rsidRDefault="00CD67D1">
      <w:pPr>
        <w:pStyle w:val="ConsPlusTitle"/>
        <w:jc w:val="center"/>
      </w:pPr>
      <w:r>
        <w:t>НА ОКРУЖАЮЩУЮ СРЕДУ, ПОДЛЕЖАЩИХ ФЕДЕРАЛЬНОМУ</w:t>
      </w:r>
    </w:p>
    <w:p w:rsidR="00CD67D1" w:rsidRDefault="00CD67D1">
      <w:pPr>
        <w:pStyle w:val="ConsPlusTitle"/>
        <w:jc w:val="center"/>
      </w:pPr>
      <w:r>
        <w:t>ГОСУДАРСТВЕННОМУ ЭКОЛОГИЧЕСКОМУ НАДЗОРУ</w:t>
      </w:r>
    </w:p>
    <w:p w:rsidR="00CD67D1" w:rsidRDefault="00CD67D1">
      <w:pPr>
        <w:pStyle w:val="ConsPlusNormal"/>
        <w:jc w:val="both"/>
      </w:pPr>
    </w:p>
    <w:p w:rsidR="00CD67D1" w:rsidRDefault="00CD67D1">
      <w:pPr>
        <w:pStyle w:val="ConsPlusNormal"/>
        <w:ind w:firstLine="540"/>
        <w:jc w:val="both"/>
      </w:pPr>
      <w:r>
        <w:t xml:space="preserve">В соответствии с </w:t>
      </w:r>
      <w:hyperlink r:id="rId5">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6">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7">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8">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rsidR="00CD67D1" w:rsidRDefault="00CD67D1">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CD67D1" w:rsidRDefault="00CD67D1">
      <w:pPr>
        <w:pStyle w:val="ConsPlusNormal"/>
        <w:jc w:val="both"/>
      </w:pPr>
    </w:p>
    <w:p w:rsidR="00CD67D1" w:rsidRDefault="00CD67D1">
      <w:pPr>
        <w:pStyle w:val="ConsPlusNormal"/>
        <w:jc w:val="right"/>
      </w:pPr>
      <w:r>
        <w:t>Руководитель</w:t>
      </w:r>
    </w:p>
    <w:p w:rsidR="00CD67D1" w:rsidRDefault="00CD67D1">
      <w:pPr>
        <w:pStyle w:val="ConsPlusNormal"/>
        <w:jc w:val="right"/>
      </w:pPr>
      <w:r>
        <w:t>С.Г.РАДИОНОВА</w:t>
      </w:r>
    </w:p>
    <w:p w:rsidR="00CD67D1" w:rsidRDefault="00CD67D1">
      <w:pPr>
        <w:pStyle w:val="ConsPlusNormal"/>
        <w:jc w:val="both"/>
      </w:pPr>
    </w:p>
    <w:p w:rsidR="00CD67D1" w:rsidRDefault="00CD67D1">
      <w:pPr>
        <w:pStyle w:val="ConsPlusNormal"/>
        <w:jc w:val="both"/>
      </w:pPr>
    </w:p>
    <w:p w:rsidR="00CD67D1" w:rsidRDefault="00CD67D1">
      <w:pPr>
        <w:pStyle w:val="ConsPlusNormal"/>
        <w:jc w:val="both"/>
      </w:pPr>
    </w:p>
    <w:p w:rsidR="00CD67D1" w:rsidRDefault="00CD67D1">
      <w:pPr>
        <w:pStyle w:val="ConsPlusNormal"/>
        <w:jc w:val="both"/>
      </w:pPr>
    </w:p>
    <w:p w:rsidR="00CD67D1" w:rsidRDefault="00CD67D1">
      <w:pPr>
        <w:pStyle w:val="ConsPlusNormal"/>
        <w:jc w:val="both"/>
      </w:pPr>
    </w:p>
    <w:p w:rsidR="00CD67D1" w:rsidRDefault="00CD67D1">
      <w:pPr>
        <w:pStyle w:val="ConsPlusNormal"/>
        <w:jc w:val="right"/>
        <w:outlineLvl w:val="0"/>
      </w:pPr>
      <w:r>
        <w:t>Приложение</w:t>
      </w:r>
    </w:p>
    <w:p w:rsidR="00CD67D1" w:rsidRDefault="00CD67D1">
      <w:pPr>
        <w:pStyle w:val="ConsPlusNormal"/>
        <w:jc w:val="right"/>
      </w:pPr>
      <w:r>
        <w:t>к приказу Федеральной службы</w:t>
      </w:r>
    </w:p>
    <w:p w:rsidR="00CD67D1" w:rsidRDefault="00CD67D1">
      <w:pPr>
        <w:pStyle w:val="ConsPlusNormal"/>
        <w:jc w:val="right"/>
      </w:pPr>
      <w:r>
        <w:t>по надзору в сфере природопользования</w:t>
      </w:r>
    </w:p>
    <w:p w:rsidR="00CD67D1" w:rsidRDefault="00CD67D1">
      <w:pPr>
        <w:pStyle w:val="ConsPlusNormal"/>
        <w:jc w:val="right"/>
      </w:pPr>
      <w:r>
        <w:t>от 06.02.2020 N 104</w:t>
      </w:r>
    </w:p>
    <w:p w:rsidR="00CD67D1" w:rsidRDefault="00CD67D1">
      <w:pPr>
        <w:pStyle w:val="ConsPlusNormal"/>
        <w:jc w:val="both"/>
      </w:pPr>
    </w:p>
    <w:p w:rsidR="00CD67D1" w:rsidRDefault="00CD67D1">
      <w:pPr>
        <w:pStyle w:val="ConsPlusTitle"/>
        <w:jc w:val="center"/>
      </w:pPr>
      <w:bookmarkStart w:id="0" w:name="P33"/>
      <w:bookmarkEnd w:id="0"/>
      <w:r>
        <w:t>АДМИНИСТРАТИВНЫЙ РЕГЛАМЕНТ</w:t>
      </w:r>
    </w:p>
    <w:p w:rsidR="00CD67D1" w:rsidRDefault="00CD67D1">
      <w:pPr>
        <w:pStyle w:val="ConsPlusTitle"/>
        <w:jc w:val="center"/>
      </w:pPr>
      <w:r>
        <w:t>ПРЕДОСТАВЛЕНИЯ ГОСУДАРСТВЕННОЙ УСЛУГИ ПО ГОСУДАРСТВЕННОМУ</w:t>
      </w:r>
    </w:p>
    <w:p w:rsidR="00CD67D1" w:rsidRDefault="00CD67D1">
      <w:pPr>
        <w:pStyle w:val="ConsPlusTitle"/>
        <w:jc w:val="center"/>
      </w:pPr>
      <w:r>
        <w:t>УЧЕТУ ОБЪЕКТОВ, ОКАЗЫВАЮЩИХ НЕГАТИВНОЕ ВОЗДЕЙСТВИЕ</w:t>
      </w:r>
    </w:p>
    <w:p w:rsidR="00CD67D1" w:rsidRDefault="00CD67D1">
      <w:pPr>
        <w:pStyle w:val="ConsPlusTitle"/>
        <w:jc w:val="center"/>
      </w:pPr>
      <w:r>
        <w:t>НА ОКРУЖАЮЩУЮ СРЕДУ, ПОДЛЕЖАЩИХ ФЕДЕРАЛЬНОМУ</w:t>
      </w:r>
    </w:p>
    <w:p w:rsidR="00CD67D1" w:rsidRDefault="00CD67D1">
      <w:pPr>
        <w:pStyle w:val="ConsPlusTitle"/>
        <w:jc w:val="center"/>
      </w:pPr>
      <w:r>
        <w:t>ГОСУДАРСТВЕННОМУ ЭКОЛОГИЧЕСКОМУ НАДЗОРУ</w:t>
      </w:r>
    </w:p>
    <w:p w:rsidR="00CD67D1" w:rsidRDefault="00CD67D1">
      <w:pPr>
        <w:pStyle w:val="ConsPlusNormal"/>
        <w:jc w:val="both"/>
      </w:pPr>
    </w:p>
    <w:p w:rsidR="00CD67D1" w:rsidRDefault="00CD67D1">
      <w:pPr>
        <w:pStyle w:val="ConsPlusTitle"/>
        <w:jc w:val="center"/>
        <w:outlineLvl w:val="1"/>
      </w:pPr>
      <w:r>
        <w:t>I. Общие положения</w:t>
      </w:r>
    </w:p>
    <w:p w:rsidR="00CD67D1" w:rsidRDefault="00CD67D1">
      <w:pPr>
        <w:pStyle w:val="ConsPlusNormal"/>
        <w:jc w:val="both"/>
      </w:pPr>
    </w:p>
    <w:p w:rsidR="00CD67D1" w:rsidRDefault="00CD67D1">
      <w:pPr>
        <w:pStyle w:val="ConsPlusTitle"/>
        <w:jc w:val="center"/>
        <w:outlineLvl w:val="2"/>
      </w:pPr>
      <w:r>
        <w:t>Предмет регулирования регламента</w:t>
      </w:r>
    </w:p>
    <w:p w:rsidR="00CD67D1" w:rsidRDefault="00CD67D1">
      <w:pPr>
        <w:pStyle w:val="ConsPlusNormal"/>
        <w:jc w:val="both"/>
      </w:pPr>
    </w:p>
    <w:p w:rsidR="00CD67D1" w:rsidRDefault="00CD67D1">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9">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rsidR="00CD67D1" w:rsidRDefault="00CD67D1">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0">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rsidR="00CD67D1" w:rsidRDefault="00CD67D1">
      <w:pPr>
        <w:pStyle w:val="ConsPlusNormal"/>
        <w:jc w:val="both"/>
      </w:pPr>
    </w:p>
    <w:p w:rsidR="00CD67D1" w:rsidRDefault="00CD67D1">
      <w:pPr>
        <w:pStyle w:val="ConsPlusTitle"/>
        <w:jc w:val="center"/>
        <w:outlineLvl w:val="2"/>
      </w:pPr>
      <w:r>
        <w:t>Круг заявителей</w:t>
      </w:r>
    </w:p>
    <w:p w:rsidR="00CD67D1" w:rsidRDefault="00CD67D1">
      <w:pPr>
        <w:pStyle w:val="ConsPlusNormal"/>
        <w:jc w:val="both"/>
      </w:pPr>
    </w:p>
    <w:p w:rsidR="00CD67D1" w:rsidRDefault="00CD67D1">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rsidR="00CD67D1" w:rsidRDefault="00CD67D1">
      <w:pPr>
        <w:pStyle w:val="ConsPlusNormal"/>
        <w:jc w:val="both"/>
      </w:pPr>
    </w:p>
    <w:p w:rsidR="00CD67D1" w:rsidRDefault="00CD67D1">
      <w:pPr>
        <w:pStyle w:val="ConsPlusTitle"/>
        <w:jc w:val="center"/>
        <w:outlineLvl w:val="2"/>
      </w:pPr>
      <w:r>
        <w:t>Требования к порядку информирования о предоставлении</w:t>
      </w:r>
    </w:p>
    <w:p w:rsidR="00CD67D1" w:rsidRDefault="00CD67D1">
      <w:pPr>
        <w:pStyle w:val="ConsPlusTitle"/>
        <w:jc w:val="center"/>
      </w:pPr>
      <w:r>
        <w:t>государственной услуги</w:t>
      </w:r>
    </w:p>
    <w:p w:rsidR="00CD67D1" w:rsidRDefault="00CD67D1">
      <w:pPr>
        <w:pStyle w:val="ConsPlusNormal"/>
        <w:jc w:val="both"/>
      </w:pPr>
    </w:p>
    <w:p w:rsidR="00CD67D1" w:rsidRDefault="00CD67D1">
      <w:pPr>
        <w:pStyle w:val="ConsPlusNormal"/>
        <w:ind w:firstLine="540"/>
        <w:jc w:val="both"/>
      </w:pPr>
      <w: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w:t>
      </w:r>
      <w:r>
        <w:lastRenderedPageBreak/>
        <w:t>услуг (функций)"www.gosuslugi.ru (далее - ЕПГУ), в личном кабинете природопользователя в информационно-телекоммуникационной сети "Интернет" по адресу "https://lk.fsrpn.ru" (далее - личный кабинет).</w:t>
      </w:r>
    </w:p>
    <w:p w:rsidR="00CD67D1" w:rsidRDefault="00CD67D1">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CD67D1" w:rsidRDefault="00CD67D1">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CD67D1" w:rsidRDefault="00CD67D1">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CD67D1" w:rsidRDefault="00CD67D1">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CD67D1" w:rsidRDefault="00CD67D1">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CD67D1" w:rsidRDefault="00CD67D1">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CD67D1" w:rsidRDefault="00CD67D1">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CD67D1" w:rsidRDefault="00CD67D1">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CD67D1" w:rsidRDefault="00CD67D1">
      <w:pPr>
        <w:pStyle w:val="ConsPlusNormal"/>
        <w:spacing w:before="220"/>
        <w:ind w:firstLine="540"/>
        <w:jc w:val="both"/>
      </w:pPr>
      <w:r>
        <w:t>о перечне документов, необходимых для получения государственной услуги;</w:t>
      </w:r>
    </w:p>
    <w:p w:rsidR="00CD67D1" w:rsidRDefault="00CD67D1">
      <w:pPr>
        <w:pStyle w:val="ConsPlusNormal"/>
        <w:spacing w:before="220"/>
        <w:ind w:firstLine="540"/>
        <w:jc w:val="both"/>
      </w:pPr>
      <w:r>
        <w:t>о сроках предоставления государственной услуги.</w:t>
      </w:r>
    </w:p>
    <w:p w:rsidR="00CD67D1" w:rsidRDefault="00CD67D1">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CD67D1" w:rsidRDefault="00CD67D1">
      <w:pPr>
        <w:pStyle w:val="ConsPlusNormal"/>
        <w:jc w:val="both"/>
      </w:pPr>
    </w:p>
    <w:p w:rsidR="00CD67D1" w:rsidRDefault="00CD67D1">
      <w:pPr>
        <w:pStyle w:val="ConsPlusTitle"/>
        <w:jc w:val="center"/>
        <w:outlineLvl w:val="1"/>
      </w:pPr>
      <w:r>
        <w:t>II. Стандарт предоставления государственной услуги</w:t>
      </w:r>
    </w:p>
    <w:p w:rsidR="00CD67D1" w:rsidRDefault="00CD67D1">
      <w:pPr>
        <w:pStyle w:val="ConsPlusNormal"/>
        <w:jc w:val="both"/>
      </w:pPr>
    </w:p>
    <w:p w:rsidR="00CD67D1" w:rsidRDefault="00CD67D1">
      <w:pPr>
        <w:pStyle w:val="ConsPlusTitle"/>
        <w:jc w:val="center"/>
        <w:outlineLvl w:val="2"/>
      </w:pPr>
      <w:r>
        <w:t>Наименование государственной услуги</w:t>
      </w:r>
    </w:p>
    <w:p w:rsidR="00CD67D1" w:rsidRDefault="00CD67D1">
      <w:pPr>
        <w:pStyle w:val="ConsPlusNormal"/>
        <w:jc w:val="both"/>
      </w:pPr>
    </w:p>
    <w:p w:rsidR="00CD67D1" w:rsidRDefault="00CD67D1">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CD67D1" w:rsidRDefault="00CD67D1">
      <w:pPr>
        <w:pStyle w:val="ConsPlusNormal"/>
        <w:jc w:val="both"/>
      </w:pPr>
    </w:p>
    <w:p w:rsidR="00CD67D1" w:rsidRDefault="00CD67D1">
      <w:pPr>
        <w:pStyle w:val="ConsPlusTitle"/>
        <w:jc w:val="center"/>
        <w:outlineLvl w:val="2"/>
      </w:pPr>
      <w:r>
        <w:t>Наименование органа, предоставляющего</w:t>
      </w:r>
    </w:p>
    <w:p w:rsidR="00CD67D1" w:rsidRDefault="00CD67D1">
      <w:pPr>
        <w:pStyle w:val="ConsPlusTitle"/>
        <w:jc w:val="center"/>
      </w:pPr>
      <w:r>
        <w:t>государственную услугу</w:t>
      </w:r>
    </w:p>
    <w:p w:rsidR="00CD67D1" w:rsidRDefault="00CD67D1">
      <w:pPr>
        <w:pStyle w:val="ConsPlusNormal"/>
        <w:jc w:val="both"/>
      </w:pPr>
    </w:p>
    <w:p w:rsidR="00CD67D1" w:rsidRDefault="00CD67D1">
      <w:pPr>
        <w:pStyle w:val="ConsPlusNormal"/>
        <w:ind w:firstLine="540"/>
        <w:jc w:val="both"/>
      </w:pPr>
      <w:r>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CD67D1" w:rsidRDefault="00CD67D1">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D67D1" w:rsidRDefault="00CD67D1">
      <w:pPr>
        <w:pStyle w:val="ConsPlusNormal"/>
        <w:jc w:val="both"/>
      </w:pPr>
    </w:p>
    <w:p w:rsidR="00CD67D1" w:rsidRDefault="00CD67D1">
      <w:pPr>
        <w:pStyle w:val="ConsPlusTitle"/>
        <w:jc w:val="center"/>
        <w:outlineLvl w:val="2"/>
      </w:pPr>
      <w:r>
        <w:t>Описание результата предоставления государственной услуги</w:t>
      </w:r>
    </w:p>
    <w:p w:rsidR="00CD67D1" w:rsidRDefault="00CD67D1">
      <w:pPr>
        <w:pStyle w:val="ConsPlusNormal"/>
        <w:jc w:val="both"/>
      </w:pPr>
    </w:p>
    <w:p w:rsidR="00CD67D1" w:rsidRDefault="00CD67D1">
      <w:pPr>
        <w:pStyle w:val="ConsPlusNormal"/>
        <w:ind w:firstLine="540"/>
        <w:jc w:val="both"/>
      </w:pPr>
      <w:r>
        <w:t>11. Результатом предоставления государственной услуги является:</w:t>
      </w:r>
    </w:p>
    <w:p w:rsidR="00CD67D1" w:rsidRDefault="00CD67D1">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rsidR="00CD67D1" w:rsidRDefault="00CD67D1">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rsidR="00CD67D1" w:rsidRDefault="00CD67D1">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rsidR="00CD67D1" w:rsidRDefault="00CD67D1">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rsidR="00CD67D1" w:rsidRDefault="00CD67D1">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CD67D1" w:rsidRDefault="00CD67D1">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CD67D1" w:rsidRDefault="00CD67D1">
      <w:pPr>
        <w:pStyle w:val="ConsPlusNormal"/>
        <w:spacing w:before="220"/>
        <w:ind w:firstLine="540"/>
        <w:jc w:val="both"/>
      </w:pPr>
      <w:r>
        <w:lastRenderedPageBreak/>
        <w:t>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CD67D1" w:rsidRDefault="00CD67D1">
      <w:pPr>
        <w:pStyle w:val="ConsPlusNormal"/>
        <w:jc w:val="both"/>
      </w:pPr>
    </w:p>
    <w:p w:rsidR="00CD67D1" w:rsidRDefault="00CD67D1">
      <w:pPr>
        <w:pStyle w:val="ConsPlusTitle"/>
        <w:jc w:val="center"/>
        <w:outlineLvl w:val="2"/>
      </w:pPr>
      <w:r>
        <w:t>Срок предоставления государственной услуги,</w:t>
      </w:r>
    </w:p>
    <w:p w:rsidR="00CD67D1" w:rsidRDefault="00CD67D1">
      <w:pPr>
        <w:pStyle w:val="ConsPlusTitle"/>
        <w:jc w:val="center"/>
      </w:pPr>
      <w:r>
        <w:t>в том числе с учетом необходимости обращения в организации,</w:t>
      </w:r>
    </w:p>
    <w:p w:rsidR="00CD67D1" w:rsidRDefault="00CD67D1">
      <w:pPr>
        <w:pStyle w:val="ConsPlusTitle"/>
        <w:jc w:val="center"/>
      </w:pPr>
      <w:r>
        <w:t>участвующие в предоставлении государственной услуги, срок</w:t>
      </w:r>
    </w:p>
    <w:p w:rsidR="00CD67D1" w:rsidRDefault="00CD67D1">
      <w:pPr>
        <w:pStyle w:val="ConsPlusTitle"/>
        <w:jc w:val="center"/>
      </w:pPr>
      <w:r>
        <w:t>приостановления предоставления государственной услуги</w:t>
      </w:r>
    </w:p>
    <w:p w:rsidR="00CD67D1" w:rsidRDefault="00CD67D1">
      <w:pPr>
        <w:pStyle w:val="ConsPlusTitle"/>
        <w:jc w:val="center"/>
      </w:pPr>
      <w:r>
        <w:t>в случае, если возможность приостановления предусмотрена</w:t>
      </w:r>
    </w:p>
    <w:p w:rsidR="00CD67D1" w:rsidRDefault="00CD67D1">
      <w:pPr>
        <w:pStyle w:val="ConsPlusTitle"/>
        <w:jc w:val="center"/>
      </w:pPr>
      <w:r>
        <w:t>законодательством Российской Федерации, срок выдачи</w:t>
      </w:r>
    </w:p>
    <w:p w:rsidR="00CD67D1" w:rsidRDefault="00CD67D1">
      <w:pPr>
        <w:pStyle w:val="ConsPlusTitle"/>
        <w:jc w:val="center"/>
      </w:pPr>
      <w:r>
        <w:t>(направления) документов, являющихся результатом</w:t>
      </w:r>
    </w:p>
    <w:p w:rsidR="00CD67D1" w:rsidRDefault="00CD67D1">
      <w:pPr>
        <w:pStyle w:val="ConsPlusTitle"/>
        <w:jc w:val="center"/>
      </w:pPr>
      <w:r>
        <w:t>предоставления государственной услуги</w:t>
      </w:r>
    </w:p>
    <w:p w:rsidR="00CD67D1" w:rsidRDefault="00CD67D1">
      <w:pPr>
        <w:pStyle w:val="ConsPlusNormal"/>
        <w:jc w:val="both"/>
      </w:pPr>
    </w:p>
    <w:p w:rsidR="00CD67D1" w:rsidRDefault="00CD67D1">
      <w:pPr>
        <w:pStyle w:val="ConsPlusNormal"/>
        <w:ind w:firstLine="540"/>
        <w:jc w:val="both"/>
      </w:pPr>
      <w:r>
        <w:t>12. Предоставление государственной услуги осуществляется в следующие сроки:</w:t>
      </w:r>
    </w:p>
    <w:p w:rsidR="00CD67D1" w:rsidRDefault="00CD67D1">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CD67D1" w:rsidRDefault="00CD67D1">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CD67D1" w:rsidRDefault="00CD67D1">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rsidR="00CD67D1" w:rsidRDefault="00CD67D1">
      <w:pPr>
        <w:pStyle w:val="ConsPlusNormal"/>
        <w:jc w:val="both"/>
      </w:pPr>
    </w:p>
    <w:p w:rsidR="00CD67D1" w:rsidRDefault="00CD67D1">
      <w:pPr>
        <w:pStyle w:val="ConsPlusTitle"/>
        <w:jc w:val="center"/>
        <w:outlineLvl w:val="2"/>
      </w:pPr>
      <w:r>
        <w:t>Нормативные правовые акты, регулирующие предоставление</w:t>
      </w:r>
    </w:p>
    <w:p w:rsidR="00CD67D1" w:rsidRDefault="00CD67D1">
      <w:pPr>
        <w:pStyle w:val="ConsPlusTitle"/>
        <w:jc w:val="center"/>
      </w:pPr>
      <w:r>
        <w:t>государственной услуги</w:t>
      </w:r>
    </w:p>
    <w:p w:rsidR="00CD67D1" w:rsidRDefault="00CD67D1">
      <w:pPr>
        <w:pStyle w:val="ConsPlusNormal"/>
        <w:jc w:val="both"/>
      </w:pPr>
    </w:p>
    <w:p w:rsidR="00CD67D1" w:rsidRDefault="00CD67D1">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CD67D1" w:rsidRDefault="00CD67D1">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rsidR="00CD67D1" w:rsidRDefault="00CD67D1">
      <w:pPr>
        <w:pStyle w:val="ConsPlusNormal"/>
        <w:jc w:val="both"/>
      </w:pPr>
    </w:p>
    <w:p w:rsidR="00CD67D1" w:rsidRDefault="00CD67D1">
      <w:pPr>
        <w:pStyle w:val="ConsPlusTitle"/>
        <w:jc w:val="center"/>
        <w:outlineLvl w:val="2"/>
      </w:pPr>
      <w:r>
        <w:t>Исчерпывающий перечень документов, необходимых</w:t>
      </w:r>
    </w:p>
    <w:p w:rsidR="00CD67D1" w:rsidRDefault="00CD67D1">
      <w:pPr>
        <w:pStyle w:val="ConsPlusTitle"/>
        <w:jc w:val="center"/>
      </w:pPr>
      <w:r>
        <w:t>в соответствии с нормативными правовыми актами</w:t>
      </w:r>
    </w:p>
    <w:p w:rsidR="00CD67D1" w:rsidRDefault="00CD67D1">
      <w:pPr>
        <w:pStyle w:val="ConsPlusTitle"/>
        <w:jc w:val="center"/>
      </w:pPr>
      <w:r>
        <w:t>для предоставления государственной услуги и услуг,</w:t>
      </w:r>
    </w:p>
    <w:p w:rsidR="00CD67D1" w:rsidRDefault="00CD67D1">
      <w:pPr>
        <w:pStyle w:val="ConsPlusTitle"/>
        <w:jc w:val="center"/>
      </w:pPr>
      <w:r>
        <w:t>которые являются необходимыми и обязательными</w:t>
      </w:r>
    </w:p>
    <w:p w:rsidR="00CD67D1" w:rsidRDefault="00CD67D1">
      <w:pPr>
        <w:pStyle w:val="ConsPlusTitle"/>
        <w:jc w:val="center"/>
      </w:pPr>
      <w:r>
        <w:t>для предоставления государственной услуги, подлежащих</w:t>
      </w:r>
    </w:p>
    <w:p w:rsidR="00CD67D1" w:rsidRDefault="00CD67D1">
      <w:pPr>
        <w:pStyle w:val="ConsPlusTitle"/>
        <w:jc w:val="center"/>
      </w:pPr>
      <w:r>
        <w:t>представлению заявителем, способы их получения заявителем,</w:t>
      </w:r>
    </w:p>
    <w:p w:rsidR="00CD67D1" w:rsidRDefault="00CD67D1">
      <w:pPr>
        <w:pStyle w:val="ConsPlusTitle"/>
        <w:jc w:val="center"/>
      </w:pPr>
      <w:r>
        <w:t>в том числе в электронной форме, порядок их представления</w:t>
      </w:r>
    </w:p>
    <w:p w:rsidR="00CD67D1" w:rsidRDefault="00CD67D1">
      <w:pPr>
        <w:pStyle w:val="ConsPlusNormal"/>
        <w:jc w:val="both"/>
      </w:pPr>
    </w:p>
    <w:p w:rsidR="00CD67D1" w:rsidRDefault="00CD67D1">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rsidR="00CD67D1" w:rsidRDefault="00CD67D1">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2">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3">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rsidR="00CD67D1" w:rsidRDefault="00CD67D1">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CD67D1" w:rsidRDefault="00CD67D1">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CD67D1" w:rsidRDefault="00CD67D1">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CD67D1" w:rsidRDefault="00CD67D1">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CD67D1" w:rsidRDefault="00CD67D1">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CD67D1" w:rsidRDefault="00CD67D1">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CD67D1" w:rsidRDefault="00CD67D1">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rsidR="00CD67D1" w:rsidRDefault="00CD67D1">
      <w:pPr>
        <w:pStyle w:val="ConsPlusNormal"/>
        <w:spacing w:before="220"/>
        <w:ind w:firstLine="540"/>
        <w:jc w:val="both"/>
      </w:pPr>
      <w:r>
        <w:t>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CD67D1" w:rsidRDefault="00CD67D1">
      <w:pPr>
        <w:pStyle w:val="ConsPlusNormal"/>
        <w:spacing w:before="220"/>
        <w:ind w:firstLine="540"/>
        <w:jc w:val="both"/>
      </w:pPr>
      <w:r>
        <w:t>б) об изменении места нахождения объекта НВОС;</w:t>
      </w:r>
    </w:p>
    <w:p w:rsidR="00CD67D1" w:rsidRDefault="00CD67D1">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CD67D1" w:rsidRDefault="00CD67D1">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D67D1" w:rsidRDefault="00CD67D1">
      <w:pPr>
        <w:pStyle w:val="ConsPlusNormal"/>
        <w:spacing w:before="220"/>
        <w:ind w:firstLine="540"/>
        <w:jc w:val="both"/>
      </w:pPr>
      <w:bookmarkStart w:id="4" w:name="P130"/>
      <w:bookmarkEnd w:id="4"/>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CD67D1" w:rsidRDefault="00CD67D1">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CD67D1" w:rsidRDefault="00CD67D1">
      <w:pPr>
        <w:pStyle w:val="ConsPlusNormal"/>
        <w:spacing w:before="220"/>
        <w:ind w:firstLine="540"/>
        <w:jc w:val="both"/>
      </w:pPr>
      <w:bookmarkStart w:id="5" w:name="P132"/>
      <w:bookmarkEnd w:id="5"/>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CD67D1" w:rsidRDefault="00CD67D1">
      <w:pPr>
        <w:pStyle w:val="ConsPlusNormal"/>
        <w:spacing w:before="220"/>
        <w:ind w:firstLine="540"/>
        <w:jc w:val="both"/>
      </w:pPr>
      <w:bookmarkStart w:id="6" w:name="P133"/>
      <w:bookmarkEnd w:id="6"/>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rsidR="00CD67D1" w:rsidRDefault="00CD67D1">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CD67D1" w:rsidRDefault="00CD67D1">
      <w:pPr>
        <w:pStyle w:val="ConsPlusNormal"/>
        <w:jc w:val="both"/>
      </w:pPr>
    </w:p>
    <w:p w:rsidR="00CD67D1" w:rsidRDefault="00CD67D1">
      <w:pPr>
        <w:pStyle w:val="ConsPlusTitle"/>
        <w:jc w:val="center"/>
        <w:outlineLvl w:val="2"/>
      </w:pPr>
      <w:r>
        <w:t>Исчерпывающий перечень документов, необходимых</w:t>
      </w:r>
    </w:p>
    <w:p w:rsidR="00CD67D1" w:rsidRDefault="00CD67D1">
      <w:pPr>
        <w:pStyle w:val="ConsPlusTitle"/>
        <w:jc w:val="center"/>
      </w:pPr>
      <w:r>
        <w:t>в соответствии с нормативными правовыми актами</w:t>
      </w:r>
    </w:p>
    <w:p w:rsidR="00CD67D1" w:rsidRDefault="00CD67D1">
      <w:pPr>
        <w:pStyle w:val="ConsPlusTitle"/>
        <w:jc w:val="center"/>
      </w:pPr>
      <w:r>
        <w:t>для предоставления государственной услуги, которые</w:t>
      </w:r>
    </w:p>
    <w:p w:rsidR="00CD67D1" w:rsidRDefault="00CD67D1">
      <w:pPr>
        <w:pStyle w:val="ConsPlusTitle"/>
        <w:jc w:val="center"/>
      </w:pPr>
      <w:r>
        <w:t>находятся в распоряжении государственных органов, органов</w:t>
      </w:r>
    </w:p>
    <w:p w:rsidR="00CD67D1" w:rsidRDefault="00CD67D1">
      <w:pPr>
        <w:pStyle w:val="ConsPlusTitle"/>
        <w:jc w:val="center"/>
      </w:pPr>
      <w:r>
        <w:t>местного самоуправления и иных органов, участвующих</w:t>
      </w:r>
    </w:p>
    <w:p w:rsidR="00CD67D1" w:rsidRDefault="00CD67D1">
      <w:pPr>
        <w:pStyle w:val="ConsPlusTitle"/>
        <w:jc w:val="center"/>
      </w:pPr>
      <w:r>
        <w:t>в предоставлении государственной услуги, и которые</w:t>
      </w:r>
    </w:p>
    <w:p w:rsidR="00CD67D1" w:rsidRDefault="00CD67D1">
      <w:pPr>
        <w:pStyle w:val="ConsPlusTitle"/>
        <w:jc w:val="center"/>
      </w:pPr>
      <w:r>
        <w:t>заявитель вправе представить, а также способы</w:t>
      </w:r>
    </w:p>
    <w:p w:rsidR="00CD67D1" w:rsidRDefault="00CD67D1">
      <w:pPr>
        <w:pStyle w:val="ConsPlusTitle"/>
        <w:jc w:val="center"/>
      </w:pPr>
      <w:r>
        <w:t>их получения заявителями, в том числе в электронной</w:t>
      </w:r>
    </w:p>
    <w:p w:rsidR="00CD67D1" w:rsidRDefault="00CD67D1">
      <w:pPr>
        <w:pStyle w:val="ConsPlusTitle"/>
        <w:jc w:val="center"/>
      </w:pPr>
      <w:r>
        <w:t>форме, порядок их представления</w:t>
      </w:r>
    </w:p>
    <w:p w:rsidR="00CD67D1" w:rsidRDefault="00CD67D1">
      <w:pPr>
        <w:pStyle w:val="ConsPlusNormal"/>
        <w:jc w:val="both"/>
      </w:pPr>
    </w:p>
    <w:p w:rsidR="00CD67D1" w:rsidRDefault="00CD67D1">
      <w:pPr>
        <w:pStyle w:val="ConsPlusNormal"/>
        <w:ind w:firstLine="540"/>
        <w:jc w:val="both"/>
      </w:pPr>
      <w:r>
        <w:t>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органов, не требуется.</w:t>
      </w:r>
    </w:p>
    <w:p w:rsidR="00CD67D1" w:rsidRDefault="00CD67D1">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rsidR="00CD67D1" w:rsidRDefault="00CD67D1">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CD67D1" w:rsidRDefault="00CD67D1">
      <w:pPr>
        <w:pStyle w:val="ConsPlusNormal"/>
        <w:spacing w:before="220"/>
        <w:ind w:firstLine="540"/>
        <w:jc w:val="both"/>
      </w:pPr>
      <w:r>
        <w:t>24. При предоставлении государственной услуги от заявителя запрещается требовать:</w:t>
      </w:r>
    </w:p>
    <w:p w:rsidR="00CD67D1" w:rsidRDefault="00CD67D1">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67D1" w:rsidRDefault="00CD67D1">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CD67D1" w:rsidRDefault="00CD67D1">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Закона N 210-ФЗ.</w:t>
      </w:r>
    </w:p>
    <w:p w:rsidR="00CD67D1" w:rsidRDefault="00CD67D1">
      <w:pPr>
        <w:pStyle w:val="ConsPlusNormal"/>
        <w:jc w:val="both"/>
      </w:pPr>
    </w:p>
    <w:p w:rsidR="00CD67D1" w:rsidRDefault="00CD67D1">
      <w:pPr>
        <w:pStyle w:val="ConsPlusTitle"/>
        <w:jc w:val="center"/>
        <w:outlineLvl w:val="2"/>
      </w:pPr>
      <w:r>
        <w:t>Исчерпывающий перечень оснований для отказа</w:t>
      </w:r>
    </w:p>
    <w:p w:rsidR="00CD67D1" w:rsidRDefault="00CD67D1">
      <w:pPr>
        <w:pStyle w:val="ConsPlusTitle"/>
        <w:jc w:val="center"/>
      </w:pPr>
      <w:r>
        <w:t>в приеме документов, необходимых для предоставления</w:t>
      </w:r>
    </w:p>
    <w:p w:rsidR="00CD67D1" w:rsidRDefault="00CD67D1">
      <w:pPr>
        <w:pStyle w:val="ConsPlusTitle"/>
        <w:jc w:val="center"/>
      </w:pPr>
      <w:r>
        <w:t>государственной услуги</w:t>
      </w:r>
    </w:p>
    <w:p w:rsidR="00CD67D1" w:rsidRDefault="00CD67D1">
      <w:pPr>
        <w:pStyle w:val="ConsPlusNormal"/>
        <w:jc w:val="both"/>
      </w:pPr>
    </w:p>
    <w:p w:rsidR="00CD67D1" w:rsidRDefault="00CD67D1">
      <w:pPr>
        <w:pStyle w:val="ConsPlusNormal"/>
        <w:ind w:firstLine="540"/>
        <w:jc w:val="both"/>
      </w:pPr>
      <w:bookmarkStart w:id="7" w:name="P158"/>
      <w:bookmarkEnd w:id="7"/>
      <w:r>
        <w:t>25. Основаниями для отказа в приеме заявительных документов являются:</w:t>
      </w:r>
    </w:p>
    <w:p w:rsidR="00CD67D1" w:rsidRDefault="00CD67D1">
      <w:pPr>
        <w:pStyle w:val="ConsPlusNormal"/>
        <w:spacing w:before="220"/>
        <w:ind w:firstLine="540"/>
        <w:jc w:val="both"/>
      </w:pPr>
      <w:r>
        <w:t>а) представление заявителем документов, которые не поддаются прочтению;</w:t>
      </w:r>
    </w:p>
    <w:p w:rsidR="00CD67D1" w:rsidRDefault="00CD67D1">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CD67D1" w:rsidRDefault="00CD67D1">
      <w:pPr>
        <w:pStyle w:val="ConsPlusNormal"/>
        <w:jc w:val="both"/>
      </w:pPr>
    </w:p>
    <w:p w:rsidR="00CD67D1" w:rsidRDefault="00CD67D1">
      <w:pPr>
        <w:pStyle w:val="ConsPlusTitle"/>
        <w:jc w:val="center"/>
        <w:outlineLvl w:val="2"/>
      </w:pPr>
      <w:r>
        <w:t>Исчерпывающий перечень оснований для приостановления</w:t>
      </w:r>
    </w:p>
    <w:p w:rsidR="00CD67D1" w:rsidRDefault="00CD67D1">
      <w:pPr>
        <w:pStyle w:val="ConsPlusTitle"/>
        <w:jc w:val="center"/>
      </w:pPr>
      <w:r>
        <w:t>или отказа в предоставлении государственной услуги</w:t>
      </w:r>
    </w:p>
    <w:p w:rsidR="00CD67D1" w:rsidRDefault="00CD67D1">
      <w:pPr>
        <w:pStyle w:val="ConsPlusNormal"/>
        <w:jc w:val="both"/>
      </w:pPr>
    </w:p>
    <w:p w:rsidR="00CD67D1" w:rsidRDefault="00CD67D1">
      <w:pPr>
        <w:pStyle w:val="ConsPlusNormal"/>
        <w:ind w:firstLine="540"/>
        <w:jc w:val="both"/>
      </w:pPr>
      <w:r>
        <w:t>26. Основания для приостановления предоставления государственной услуги отсутствуют.</w:t>
      </w:r>
    </w:p>
    <w:p w:rsidR="00CD67D1" w:rsidRDefault="00CD67D1">
      <w:pPr>
        <w:pStyle w:val="ConsPlusNormal"/>
        <w:spacing w:before="220"/>
        <w:ind w:firstLine="540"/>
        <w:jc w:val="both"/>
      </w:pPr>
      <w:r>
        <w:t>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соответствии с положениями Административного регламента.</w:t>
      </w:r>
    </w:p>
    <w:p w:rsidR="00CD67D1" w:rsidRDefault="00CD67D1">
      <w:pPr>
        <w:pStyle w:val="ConsPlusNormal"/>
        <w:jc w:val="both"/>
      </w:pPr>
    </w:p>
    <w:p w:rsidR="00CD67D1" w:rsidRDefault="00CD67D1">
      <w:pPr>
        <w:pStyle w:val="ConsPlusTitle"/>
        <w:jc w:val="center"/>
        <w:outlineLvl w:val="2"/>
      </w:pPr>
      <w:r>
        <w:t>Перечень услуг, которые являются необходимыми</w:t>
      </w:r>
    </w:p>
    <w:p w:rsidR="00CD67D1" w:rsidRDefault="00CD67D1">
      <w:pPr>
        <w:pStyle w:val="ConsPlusTitle"/>
        <w:jc w:val="center"/>
      </w:pPr>
      <w:r>
        <w:t>и обязательными для предоставления государственной услуги,</w:t>
      </w:r>
    </w:p>
    <w:p w:rsidR="00CD67D1" w:rsidRDefault="00CD67D1">
      <w:pPr>
        <w:pStyle w:val="ConsPlusTitle"/>
        <w:jc w:val="center"/>
      </w:pPr>
      <w:r>
        <w:t>в том числе сведения о документе (документах), выдаваемом</w:t>
      </w:r>
    </w:p>
    <w:p w:rsidR="00CD67D1" w:rsidRDefault="00CD67D1">
      <w:pPr>
        <w:pStyle w:val="ConsPlusTitle"/>
        <w:jc w:val="center"/>
      </w:pPr>
      <w:r>
        <w:t>(выдаваемых) организациями, участвующими в предоставлении</w:t>
      </w:r>
    </w:p>
    <w:p w:rsidR="00CD67D1" w:rsidRDefault="00CD67D1">
      <w:pPr>
        <w:pStyle w:val="ConsPlusTitle"/>
        <w:jc w:val="center"/>
      </w:pPr>
      <w:r>
        <w:t>государственной услуги</w:t>
      </w:r>
    </w:p>
    <w:p w:rsidR="00CD67D1" w:rsidRDefault="00CD67D1">
      <w:pPr>
        <w:pStyle w:val="ConsPlusNormal"/>
        <w:jc w:val="both"/>
      </w:pPr>
    </w:p>
    <w:p w:rsidR="00CD67D1" w:rsidRDefault="00CD67D1">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CD67D1" w:rsidRDefault="00CD67D1">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CD67D1" w:rsidRDefault="00CD67D1">
      <w:pPr>
        <w:pStyle w:val="ConsPlusNormal"/>
        <w:jc w:val="both"/>
      </w:pPr>
    </w:p>
    <w:p w:rsidR="00CD67D1" w:rsidRDefault="00CD67D1">
      <w:pPr>
        <w:pStyle w:val="ConsPlusTitle"/>
        <w:jc w:val="center"/>
        <w:outlineLvl w:val="2"/>
      </w:pPr>
      <w:r>
        <w:t>Порядок, размер и основания взимания государственной</w:t>
      </w:r>
    </w:p>
    <w:p w:rsidR="00CD67D1" w:rsidRDefault="00CD67D1">
      <w:pPr>
        <w:pStyle w:val="ConsPlusTitle"/>
        <w:jc w:val="center"/>
      </w:pPr>
      <w:r>
        <w:t>пошлины или иной платы, взимаемой за предоставление</w:t>
      </w:r>
    </w:p>
    <w:p w:rsidR="00CD67D1" w:rsidRDefault="00CD67D1">
      <w:pPr>
        <w:pStyle w:val="ConsPlusTitle"/>
        <w:jc w:val="center"/>
      </w:pPr>
      <w:r>
        <w:t>государственной услуги</w:t>
      </w:r>
    </w:p>
    <w:p w:rsidR="00CD67D1" w:rsidRDefault="00CD67D1">
      <w:pPr>
        <w:pStyle w:val="ConsPlusNormal"/>
        <w:jc w:val="both"/>
      </w:pPr>
    </w:p>
    <w:p w:rsidR="00CD67D1" w:rsidRDefault="00CD67D1">
      <w:pPr>
        <w:pStyle w:val="ConsPlusNormal"/>
        <w:ind w:firstLine="540"/>
        <w:jc w:val="both"/>
      </w:pPr>
      <w:r>
        <w:t>29. Плата за предоставление государственной услуги не взимается.</w:t>
      </w:r>
    </w:p>
    <w:p w:rsidR="00CD67D1" w:rsidRDefault="00CD67D1">
      <w:pPr>
        <w:pStyle w:val="ConsPlusNormal"/>
        <w:jc w:val="both"/>
      </w:pPr>
    </w:p>
    <w:p w:rsidR="00CD67D1" w:rsidRDefault="00CD67D1">
      <w:pPr>
        <w:pStyle w:val="ConsPlusTitle"/>
        <w:jc w:val="center"/>
        <w:outlineLvl w:val="2"/>
      </w:pPr>
      <w:r>
        <w:t>Порядок, размер и основания взимания платы</w:t>
      </w:r>
    </w:p>
    <w:p w:rsidR="00CD67D1" w:rsidRDefault="00CD67D1">
      <w:pPr>
        <w:pStyle w:val="ConsPlusTitle"/>
        <w:jc w:val="center"/>
      </w:pPr>
      <w:r>
        <w:t>за предоставление услуг, которые являются необходимыми</w:t>
      </w:r>
    </w:p>
    <w:p w:rsidR="00CD67D1" w:rsidRDefault="00CD67D1">
      <w:pPr>
        <w:pStyle w:val="ConsPlusTitle"/>
        <w:jc w:val="center"/>
      </w:pPr>
      <w:r>
        <w:t>и обязательными для предоставления государственной услуги,</w:t>
      </w:r>
    </w:p>
    <w:p w:rsidR="00CD67D1" w:rsidRDefault="00CD67D1">
      <w:pPr>
        <w:pStyle w:val="ConsPlusTitle"/>
        <w:jc w:val="center"/>
      </w:pPr>
      <w:r>
        <w:t>включая информацию о методике расчета размера такой платы</w:t>
      </w:r>
    </w:p>
    <w:p w:rsidR="00CD67D1" w:rsidRDefault="00CD67D1">
      <w:pPr>
        <w:pStyle w:val="ConsPlusNormal"/>
        <w:jc w:val="both"/>
      </w:pPr>
    </w:p>
    <w:p w:rsidR="00CD67D1" w:rsidRDefault="00CD67D1">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CD67D1" w:rsidRDefault="00CD67D1">
      <w:pPr>
        <w:pStyle w:val="ConsPlusNormal"/>
        <w:jc w:val="both"/>
      </w:pPr>
    </w:p>
    <w:p w:rsidR="00CD67D1" w:rsidRDefault="00CD67D1">
      <w:pPr>
        <w:pStyle w:val="ConsPlusTitle"/>
        <w:jc w:val="center"/>
        <w:outlineLvl w:val="2"/>
      </w:pPr>
      <w:r>
        <w:t>Максимальный срок ожидания в очереди при подаче</w:t>
      </w:r>
    </w:p>
    <w:p w:rsidR="00CD67D1" w:rsidRDefault="00CD67D1">
      <w:pPr>
        <w:pStyle w:val="ConsPlusTitle"/>
        <w:jc w:val="center"/>
      </w:pPr>
      <w:r>
        <w:t>запроса о предоставлении государственной услуги, услуги,</w:t>
      </w:r>
    </w:p>
    <w:p w:rsidR="00CD67D1" w:rsidRDefault="00CD67D1">
      <w:pPr>
        <w:pStyle w:val="ConsPlusTitle"/>
        <w:jc w:val="center"/>
      </w:pPr>
      <w:r>
        <w:t>предоставляемой организацией, участвующей в предоставлении</w:t>
      </w:r>
    </w:p>
    <w:p w:rsidR="00CD67D1" w:rsidRDefault="00CD67D1">
      <w:pPr>
        <w:pStyle w:val="ConsPlusTitle"/>
        <w:jc w:val="center"/>
      </w:pPr>
      <w:r>
        <w:t>государственной услуги, и при получении результата</w:t>
      </w:r>
    </w:p>
    <w:p w:rsidR="00CD67D1" w:rsidRDefault="00CD67D1">
      <w:pPr>
        <w:pStyle w:val="ConsPlusTitle"/>
        <w:jc w:val="center"/>
      </w:pPr>
      <w:r>
        <w:t>предоставления таких услуг</w:t>
      </w:r>
    </w:p>
    <w:p w:rsidR="00CD67D1" w:rsidRDefault="00CD67D1">
      <w:pPr>
        <w:pStyle w:val="ConsPlusNormal"/>
        <w:jc w:val="both"/>
      </w:pPr>
    </w:p>
    <w:p w:rsidR="00CD67D1" w:rsidRDefault="00CD67D1">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CD67D1" w:rsidRDefault="00CD67D1">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CD67D1" w:rsidRDefault="00CD67D1">
      <w:pPr>
        <w:pStyle w:val="ConsPlusNormal"/>
        <w:jc w:val="both"/>
      </w:pPr>
    </w:p>
    <w:p w:rsidR="00CD67D1" w:rsidRDefault="00CD67D1">
      <w:pPr>
        <w:pStyle w:val="ConsPlusTitle"/>
        <w:jc w:val="center"/>
        <w:outlineLvl w:val="2"/>
      </w:pPr>
      <w:r>
        <w:t>Срок и порядок регистрации запроса заявителя</w:t>
      </w:r>
    </w:p>
    <w:p w:rsidR="00CD67D1" w:rsidRDefault="00CD67D1">
      <w:pPr>
        <w:pStyle w:val="ConsPlusTitle"/>
        <w:jc w:val="center"/>
      </w:pPr>
      <w:r>
        <w:t>о предоставлении государственной услуги и услуги,</w:t>
      </w:r>
    </w:p>
    <w:p w:rsidR="00CD67D1" w:rsidRDefault="00CD67D1">
      <w:pPr>
        <w:pStyle w:val="ConsPlusTitle"/>
        <w:jc w:val="center"/>
      </w:pPr>
      <w:r>
        <w:t>предоставляемой организацией, участвующей в предоставлении</w:t>
      </w:r>
    </w:p>
    <w:p w:rsidR="00CD67D1" w:rsidRDefault="00CD67D1">
      <w:pPr>
        <w:pStyle w:val="ConsPlusTitle"/>
        <w:jc w:val="center"/>
      </w:pPr>
      <w:r>
        <w:t>государственной услуги, в том числе в электронной форме</w:t>
      </w:r>
    </w:p>
    <w:p w:rsidR="00CD67D1" w:rsidRDefault="00CD67D1">
      <w:pPr>
        <w:pStyle w:val="ConsPlusNormal"/>
        <w:jc w:val="both"/>
      </w:pPr>
    </w:p>
    <w:p w:rsidR="00CD67D1" w:rsidRDefault="00CD67D1">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CD67D1" w:rsidRDefault="00CD67D1">
      <w:pPr>
        <w:pStyle w:val="ConsPlusNormal"/>
        <w:spacing w:before="220"/>
        <w:ind w:firstLine="540"/>
        <w:jc w:val="both"/>
      </w:pPr>
      <w:r>
        <w:t>Требования к срокам и порядку регистрации заявлений о предоставлении услуг, которые 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CD67D1" w:rsidRDefault="00CD67D1">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CD67D1" w:rsidRDefault="00CD67D1">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CD67D1" w:rsidRDefault="00CD67D1">
      <w:pPr>
        <w:pStyle w:val="ConsPlusNormal"/>
        <w:jc w:val="both"/>
      </w:pPr>
    </w:p>
    <w:p w:rsidR="00CD67D1" w:rsidRDefault="00CD67D1">
      <w:pPr>
        <w:pStyle w:val="ConsPlusTitle"/>
        <w:jc w:val="center"/>
        <w:outlineLvl w:val="2"/>
      </w:pPr>
      <w:r>
        <w:t>Требования к помещениям, в которых предоставляется</w:t>
      </w:r>
    </w:p>
    <w:p w:rsidR="00CD67D1" w:rsidRDefault="00CD67D1">
      <w:pPr>
        <w:pStyle w:val="ConsPlusTitle"/>
        <w:jc w:val="center"/>
      </w:pPr>
      <w:r>
        <w:t>государственная услуга, к залу ожидания, местам</w:t>
      </w:r>
    </w:p>
    <w:p w:rsidR="00CD67D1" w:rsidRDefault="00CD67D1">
      <w:pPr>
        <w:pStyle w:val="ConsPlusTitle"/>
        <w:jc w:val="center"/>
      </w:pPr>
      <w:r>
        <w:t>для заполнения запросов о предоставлении государственной</w:t>
      </w:r>
    </w:p>
    <w:p w:rsidR="00CD67D1" w:rsidRDefault="00CD67D1">
      <w:pPr>
        <w:pStyle w:val="ConsPlusTitle"/>
        <w:jc w:val="center"/>
      </w:pPr>
      <w:r>
        <w:t>услуги, информационным стендам с образцами их заполнения</w:t>
      </w:r>
    </w:p>
    <w:p w:rsidR="00CD67D1" w:rsidRDefault="00CD67D1">
      <w:pPr>
        <w:pStyle w:val="ConsPlusTitle"/>
        <w:jc w:val="center"/>
      </w:pPr>
      <w:r>
        <w:t>и перечнем документов, необходимых для предоставления</w:t>
      </w:r>
    </w:p>
    <w:p w:rsidR="00CD67D1" w:rsidRDefault="00CD67D1">
      <w:pPr>
        <w:pStyle w:val="ConsPlusTitle"/>
        <w:jc w:val="center"/>
      </w:pPr>
      <w:r>
        <w:t>каждой государственной услуги, размещению и оформлению</w:t>
      </w:r>
    </w:p>
    <w:p w:rsidR="00CD67D1" w:rsidRDefault="00CD67D1">
      <w:pPr>
        <w:pStyle w:val="ConsPlusTitle"/>
        <w:jc w:val="center"/>
      </w:pPr>
      <w:r>
        <w:t>визуальной, текстовой и мультимедийной информации о порядке</w:t>
      </w:r>
    </w:p>
    <w:p w:rsidR="00CD67D1" w:rsidRDefault="00CD67D1">
      <w:pPr>
        <w:pStyle w:val="ConsPlusTitle"/>
        <w:jc w:val="center"/>
      </w:pPr>
      <w:r>
        <w:t>предоставления такой услуги, в том числе к обеспечению</w:t>
      </w:r>
    </w:p>
    <w:p w:rsidR="00CD67D1" w:rsidRDefault="00CD67D1">
      <w:pPr>
        <w:pStyle w:val="ConsPlusTitle"/>
        <w:jc w:val="center"/>
      </w:pPr>
      <w:r>
        <w:t>доступности для инвалидов указанных объектов</w:t>
      </w:r>
    </w:p>
    <w:p w:rsidR="00CD67D1" w:rsidRDefault="00CD67D1">
      <w:pPr>
        <w:pStyle w:val="ConsPlusTitle"/>
        <w:jc w:val="center"/>
      </w:pPr>
      <w:r>
        <w:t>в соответствии с законодательством Российской</w:t>
      </w:r>
    </w:p>
    <w:p w:rsidR="00CD67D1" w:rsidRDefault="00CD67D1">
      <w:pPr>
        <w:pStyle w:val="ConsPlusTitle"/>
        <w:jc w:val="center"/>
      </w:pPr>
      <w:r>
        <w:t>Федерации о социальной защите инвалидов</w:t>
      </w:r>
    </w:p>
    <w:p w:rsidR="00CD67D1" w:rsidRDefault="00CD67D1">
      <w:pPr>
        <w:pStyle w:val="ConsPlusNormal"/>
        <w:jc w:val="both"/>
      </w:pPr>
    </w:p>
    <w:p w:rsidR="00CD67D1" w:rsidRDefault="00CD67D1">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CD67D1" w:rsidRDefault="00CD67D1">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CD67D1" w:rsidRDefault="00CD67D1">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CD67D1" w:rsidRDefault="00CD67D1">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CD67D1" w:rsidRDefault="00CD67D1">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CD67D1" w:rsidRDefault="00CD67D1">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CD67D1" w:rsidRDefault="00CD67D1">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CD67D1" w:rsidRDefault="00CD67D1">
      <w:pPr>
        <w:pStyle w:val="ConsPlusNormal"/>
        <w:spacing w:before="220"/>
        <w:ind w:firstLine="540"/>
        <w:jc w:val="both"/>
      </w:pPr>
      <w:r>
        <w:t>а) условия для беспрепятственного доступа к местам подачи заявительных документов;</w:t>
      </w:r>
    </w:p>
    <w:p w:rsidR="00CD67D1" w:rsidRDefault="00CD67D1">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CD67D1" w:rsidRDefault="00CD67D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CD67D1" w:rsidRDefault="00CD67D1">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CD67D1" w:rsidRDefault="00CD67D1">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67D1" w:rsidRDefault="00CD67D1">
      <w:pPr>
        <w:pStyle w:val="ConsPlusNormal"/>
        <w:spacing w:before="220"/>
        <w:ind w:firstLine="540"/>
        <w:jc w:val="both"/>
      </w:pPr>
      <w:r>
        <w:t>е) допуск тифлосурдопереводчика;</w:t>
      </w:r>
    </w:p>
    <w:p w:rsidR="00CD67D1" w:rsidRDefault="00CD67D1">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CD67D1" w:rsidRDefault="00CD67D1">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CD67D1" w:rsidRDefault="00CD67D1">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CD67D1" w:rsidRDefault="00CD67D1">
      <w:pPr>
        <w:pStyle w:val="ConsPlusNormal"/>
        <w:jc w:val="both"/>
      </w:pPr>
    </w:p>
    <w:p w:rsidR="00CD67D1" w:rsidRDefault="00CD67D1">
      <w:pPr>
        <w:pStyle w:val="ConsPlusTitle"/>
        <w:jc w:val="center"/>
        <w:outlineLvl w:val="2"/>
      </w:pPr>
      <w:r>
        <w:t>Показатели доступности и качества государственной</w:t>
      </w:r>
    </w:p>
    <w:p w:rsidR="00CD67D1" w:rsidRDefault="00CD67D1">
      <w:pPr>
        <w:pStyle w:val="ConsPlusTitle"/>
        <w:jc w:val="center"/>
      </w:pPr>
      <w:r>
        <w:t>услуги, в том числе количество взаимодействий заявителя</w:t>
      </w:r>
    </w:p>
    <w:p w:rsidR="00CD67D1" w:rsidRDefault="00CD67D1">
      <w:pPr>
        <w:pStyle w:val="ConsPlusTitle"/>
        <w:jc w:val="center"/>
      </w:pPr>
      <w:r>
        <w:t>с должностными лицами при предоставлении государственной</w:t>
      </w:r>
    </w:p>
    <w:p w:rsidR="00CD67D1" w:rsidRDefault="00CD67D1">
      <w:pPr>
        <w:pStyle w:val="ConsPlusTitle"/>
        <w:jc w:val="center"/>
      </w:pPr>
      <w:r>
        <w:t>услуги и их продолжительность, возможность получения</w:t>
      </w:r>
    </w:p>
    <w:p w:rsidR="00CD67D1" w:rsidRDefault="00CD67D1">
      <w:pPr>
        <w:pStyle w:val="ConsPlusTitle"/>
        <w:jc w:val="center"/>
      </w:pPr>
      <w:r>
        <w:t>информации о ходе предоставления государственной услуги,</w:t>
      </w:r>
    </w:p>
    <w:p w:rsidR="00CD67D1" w:rsidRDefault="00CD67D1">
      <w:pPr>
        <w:pStyle w:val="ConsPlusTitle"/>
        <w:jc w:val="center"/>
      </w:pPr>
      <w:r>
        <w:t>в том числе с использованием информационно-коммуникационных</w:t>
      </w:r>
    </w:p>
    <w:p w:rsidR="00CD67D1" w:rsidRDefault="00CD67D1">
      <w:pPr>
        <w:pStyle w:val="ConsPlusTitle"/>
        <w:jc w:val="center"/>
      </w:pPr>
      <w:r>
        <w:t>технологий, возможность либо невозможность получения</w:t>
      </w:r>
    </w:p>
    <w:p w:rsidR="00CD67D1" w:rsidRDefault="00CD67D1">
      <w:pPr>
        <w:pStyle w:val="ConsPlusTitle"/>
        <w:jc w:val="center"/>
      </w:pPr>
      <w:r>
        <w:t>государственной услуги в многофункциональном центре</w:t>
      </w:r>
    </w:p>
    <w:p w:rsidR="00CD67D1" w:rsidRDefault="00CD67D1">
      <w:pPr>
        <w:pStyle w:val="ConsPlusTitle"/>
        <w:jc w:val="center"/>
      </w:pPr>
      <w:r>
        <w:t>предоставления государственных и муниципальных услуг</w:t>
      </w:r>
    </w:p>
    <w:p w:rsidR="00CD67D1" w:rsidRDefault="00CD67D1">
      <w:pPr>
        <w:pStyle w:val="ConsPlusTitle"/>
        <w:jc w:val="center"/>
      </w:pPr>
      <w:r>
        <w:t>(в том числе в полном объеме), в любом территориальном</w:t>
      </w:r>
    </w:p>
    <w:p w:rsidR="00CD67D1" w:rsidRDefault="00CD67D1">
      <w:pPr>
        <w:pStyle w:val="ConsPlusTitle"/>
        <w:jc w:val="center"/>
      </w:pPr>
      <w:r>
        <w:t>подразделении органа, предоставляющего государственную</w:t>
      </w:r>
    </w:p>
    <w:p w:rsidR="00CD67D1" w:rsidRDefault="00CD67D1">
      <w:pPr>
        <w:pStyle w:val="ConsPlusTitle"/>
        <w:jc w:val="center"/>
      </w:pPr>
      <w:r>
        <w:t>услугу, по выбору заявителя (экстерриториальный принцип),</w:t>
      </w:r>
    </w:p>
    <w:p w:rsidR="00CD67D1" w:rsidRDefault="00CD67D1">
      <w:pPr>
        <w:pStyle w:val="ConsPlusTitle"/>
        <w:jc w:val="center"/>
      </w:pPr>
      <w:r>
        <w:t>посредством запроса о предоставлении нескольких</w:t>
      </w:r>
    </w:p>
    <w:p w:rsidR="00CD67D1" w:rsidRDefault="00CD67D1">
      <w:pPr>
        <w:pStyle w:val="ConsPlusTitle"/>
        <w:jc w:val="center"/>
      </w:pPr>
      <w:r>
        <w:t>государственных и (или) муниципальных услуг</w:t>
      </w:r>
    </w:p>
    <w:p w:rsidR="00CD67D1" w:rsidRDefault="00CD67D1">
      <w:pPr>
        <w:pStyle w:val="ConsPlusTitle"/>
        <w:jc w:val="center"/>
      </w:pPr>
      <w:r>
        <w:t>в многофункциональных центрах предоставления</w:t>
      </w:r>
    </w:p>
    <w:p w:rsidR="00CD67D1" w:rsidRDefault="00CD67D1">
      <w:pPr>
        <w:pStyle w:val="ConsPlusTitle"/>
        <w:jc w:val="center"/>
      </w:pPr>
      <w:r>
        <w:t>государственных и муниципальных услуг</w:t>
      </w:r>
    </w:p>
    <w:p w:rsidR="00CD67D1" w:rsidRDefault="00CD67D1">
      <w:pPr>
        <w:pStyle w:val="ConsPlusNormal"/>
        <w:jc w:val="both"/>
      </w:pPr>
    </w:p>
    <w:p w:rsidR="00CD67D1" w:rsidRDefault="00CD67D1">
      <w:pPr>
        <w:pStyle w:val="ConsPlusNormal"/>
        <w:ind w:firstLine="540"/>
        <w:jc w:val="both"/>
      </w:pPr>
      <w:r>
        <w:t>42. Показателями доступности предоставления государственной услуги являются:</w:t>
      </w:r>
    </w:p>
    <w:p w:rsidR="00CD67D1" w:rsidRDefault="00CD67D1">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CD67D1" w:rsidRDefault="00CD67D1">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CD67D1" w:rsidRDefault="00CD67D1">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CD67D1" w:rsidRDefault="00CD67D1">
      <w:pPr>
        <w:pStyle w:val="ConsPlusNormal"/>
        <w:spacing w:before="220"/>
        <w:ind w:firstLine="540"/>
        <w:jc w:val="both"/>
      </w:pPr>
      <w:r>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CD67D1" w:rsidRDefault="00CD67D1">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D67D1" w:rsidRDefault="00CD67D1">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D67D1" w:rsidRDefault="00CD67D1">
      <w:pPr>
        <w:pStyle w:val="ConsPlusNormal"/>
        <w:spacing w:before="220"/>
        <w:ind w:firstLine="540"/>
        <w:jc w:val="both"/>
      </w:pPr>
      <w:r>
        <w:t>ж) удовлетворенность заявителей качеством государственной услуги;</w:t>
      </w:r>
    </w:p>
    <w:p w:rsidR="00CD67D1" w:rsidRDefault="00CD67D1">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CD67D1" w:rsidRDefault="00CD67D1">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CD67D1" w:rsidRDefault="00CD67D1">
      <w:pPr>
        <w:pStyle w:val="ConsPlusNormal"/>
        <w:spacing w:before="220"/>
        <w:ind w:firstLine="540"/>
        <w:jc w:val="both"/>
      </w:pPr>
      <w:r>
        <w:t>а) получение информации о порядке и сроках предоставления государственной услуги;</w:t>
      </w:r>
    </w:p>
    <w:p w:rsidR="00CD67D1" w:rsidRDefault="00CD67D1">
      <w:pPr>
        <w:pStyle w:val="ConsPlusNormal"/>
        <w:spacing w:before="220"/>
        <w:ind w:firstLine="540"/>
        <w:jc w:val="both"/>
      </w:pPr>
      <w:r>
        <w:t>б) формирование запроса о предоставлении государственной услуги;</w:t>
      </w:r>
    </w:p>
    <w:p w:rsidR="00CD67D1" w:rsidRDefault="00CD67D1">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CD67D1" w:rsidRDefault="00CD67D1">
      <w:pPr>
        <w:pStyle w:val="ConsPlusNormal"/>
        <w:spacing w:before="220"/>
        <w:ind w:firstLine="540"/>
        <w:jc w:val="both"/>
      </w:pPr>
      <w:r>
        <w:t>г) получение результата предоставления государственной услуги;</w:t>
      </w:r>
    </w:p>
    <w:p w:rsidR="00CD67D1" w:rsidRDefault="00CD67D1">
      <w:pPr>
        <w:pStyle w:val="ConsPlusNormal"/>
        <w:spacing w:before="220"/>
        <w:ind w:firstLine="540"/>
        <w:jc w:val="both"/>
      </w:pPr>
      <w:r>
        <w:t>д) получение сведений о ходе выполнения запроса о предоставлении государственной услуги;</w:t>
      </w:r>
    </w:p>
    <w:p w:rsidR="00CD67D1" w:rsidRDefault="00CD67D1">
      <w:pPr>
        <w:pStyle w:val="ConsPlusNormal"/>
        <w:spacing w:before="220"/>
        <w:ind w:firstLine="540"/>
        <w:jc w:val="both"/>
      </w:pPr>
      <w:r>
        <w:t>е) осуществление оценки качества предоставления государственной услуги;</w:t>
      </w:r>
    </w:p>
    <w:p w:rsidR="00CD67D1" w:rsidRDefault="00CD67D1">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CD67D1" w:rsidRDefault="00CD67D1">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r>
          <w:rPr>
            <w:color w:val="0000FF"/>
          </w:rPr>
          <w:t>пунктом 15</w:t>
        </w:r>
      </w:hyperlink>
      <w:r>
        <w:t xml:space="preserve"> Административного регламента.</w:t>
      </w:r>
    </w:p>
    <w:p w:rsidR="00CD67D1" w:rsidRDefault="00CD67D1">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CD67D1" w:rsidRDefault="00CD67D1">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CD67D1" w:rsidRDefault="00CD67D1">
      <w:pPr>
        <w:pStyle w:val="ConsPlusNormal"/>
        <w:spacing w:before="220"/>
        <w:ind w:firstLine="540"/>
        <w:jc w:val="both"/>
      </w:pPr>
      <w:r>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CD67D1" w:rsidRDefault="00CD67D1">
      <w:pPr>
        <w:pStyle w:val="ConsPlusNormal"/>
        <w:spacing w:before="220"/>
        <w:ind w:firstLine="540"/>
        <w:jc w:val="both"/>
      </w:pPr>
      <w:r>
        <w:t>46. Качество предоставления государственной услуги характеризуется:</w:t>
      </w:r>
    </w:p>
    <w:p w:rsidR="00CD67D1" w:rsidRDefault="00CD67D1">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CD67D1" w:rsidRDefault="00CD67D1">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CD67D1" w:rsidRDefault="00CD67D1">
      <w:pPr>
        <w:pStyle w:val="ConsPlusNormal"/>
        <w:spacing w:before="220"/>
        <w:ind w:firstLine="540"/>
        <w:jc w:val="both"/>
      </w:pPr>
      <w:r>
        <w:t>в) отсутствием нарушений сроков предоставления государственной услуги.</w:t>
      </w:r>
    </w:p>
    <w:p w:rsidR="00CD67D1" w:rsidRDefault="00CD67D1">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CD67D1" w:rsidRDefault="00CD67D1">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CD67D1" w:rsidRDefault="00CD67D1">
      <w:pPr>
        <w:pStyle w:val="ConsPlusNormal"/>
        <w:jc w:val="both"/>
      </w:pPr>
    </w:p>
    <w:p w:rsidR="00CD67D1" w:rsidRDefault="00CD67D1">
      <w:pPr>
        <w:pStyle w:val="ConsPlusTitle"/>
        <w:jc w:val="center"/>
        <w:outlineLvl w:val="2"/>
      </w:pPr>
      <w:r>
        <w:t>Иные требования, в том числе учитывающие</w:t>
      </w:r>
    </w:p>
    <w:p w:rsidR="00CD67D1" w:rsidRDefault="00CD67D1">
      <w:pPr>
        <w:pStyle w:val="ConsPlusTitle"/>
        <w:jc w:val="center"/>
      </w:pPr>
      <w:r>
        <w:t>особенности предоставления государственной услуги</w:t>
      </w:r>
    </w:p>
    <w:p w:rsidR="00CD67D1" w:rsidRDefault="00CD67D1">
      <w:pPr>
        <w:pStyle w:val="ConsPlusTitle"/>
        <w:jc w:val="center"/>
      </w:pPr>
      <w:r>
        <w:t>по экстерриториальному принципу (в случае,</w:t>
      </w:r>
    </w:p>
    <w:p w:rsidR="00CD67D1" w:rsidRDefault="00CD67D1">
      <w:pPr>
        <w:pStyle w:val="ConsPlusTitle"/>
        <w:jc w:val="center"/>
      </w:pPr>
      <w:r>
        <w:t>если государственная услуга предоставляется</w:t>
      </w:r>
    </w:p>
    <w:p w:rsidR="00CD67D1" w:rsidRDefault="00CD67D1">
      <w:pPr>
        <w:pStyle w:val="ConsPlusTitle"/>
        <w:jc w:val="center"/>
      </w:pPr>
      <w:r>
        <w:t>по экстерриториальному принципу) и особенности</w:t>
      </w:r>
    </w:p>
    <w:p w:rsidR="00CD67D1" w:rsidRDefault="00CD67D1">
      <w:pPr>
        <w:pStyle w:val="ConsPlusTitle"/>
        <w:jc w:val="center"/>
      </w:pPr>
      <w:r>
        <w:t>предоставления государственной услуги</w:t>
      </w:r>
    </w:p>
    <w:p w:rsidR="00CD67D1" w:rsidRDefault="00CD67D1">
      <w:pPr>
        <w:pStyle w:val="ConsPlusTitle"/>
        <w:jc w:val="center"/>
      </w:pPr>
      <w:r>
        <w:t>в электронной форме</w:t>
      </w:r>
    </w:p>
    <w:p w:rsidR="00CD67D1" w:rsidRDefault="00CD67D1">
      <w:pPr>
        <w:pStyle w:val="ConsPlusNormal"/>
        <w:jc w:val="both"/>
      </w:pPr>
    </w:p>
    <w:p w:rsidR="00CD67D1" w:rsidRDefault="00CD67D1">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CD67D1" w:rsidRDefault="00CD67D1">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CD67D1" w:rsidRDefault="00CD67D1">
      <w:pPr>
        <w:pStyle w:val="ConsPlusNormal"/>
        <w:spacing w:before="220"/>
        <w:ind w:firstLine="540"/>
        <w:jc w:val="both"/>
      </w:pPr>
      <w:r>
        <w:t>б) через ЕПГУ.</w:t>
      </w:r>
    </w:p>
    <w:p w:rsidR="00CD67D1" w:rsidRDefault="00CD67D1">
      <w:pPr>
        <w:pStyle w:val="ConsPlusNormal"/>
        <w:spacing w:before="220"/>
        <w:ind w:firstLine="540"/>
        <w:jc w:val="both"/>
      </w:pPr>
      <w:r>
        <w:t>50. Заявительные документы, представляемые в электронной форме, подписываются ЭП.</w:t>
      </w:r>
    </w:p>
    <w:p w:rsidR="00CD67D1" w:rsidRDefault="00CD67D1">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CD67D1" w:rsidRDefault="00CD67D1">
      <w:pPr>
        <w:pStyle w:val="ConsPlusNormal"/>
        <w:jc w:val="both"/>
      </w:pPr>
    </w:p>
    <w:p w:rsidR="00CD67D1" w:rsidRDefault="00CD67D1">
      <w:pPr>
        <w:pStyle w:val="ConsPlusTitle"/>
        <w:jc w:val="center"/>
        <w:outlineLvl w:val="1"/>
      </w:pPr>
      <w:r>
        <w:t>III. Состав, последовательность и сроки выполнения</w:t>
      </w:r>
    </w:p>
    <w:p w:rsidR="00CD67D1" w:rsidRDefault="00CD67D1">
      <w:pPr>
        <w:pStyle w:val="ConsPlusTitle"/>
        <w:jc w:val="center"/>
      </w:pPr>
      <w:r>
        <w:t>административных процедур (действий), требования к порядку</w:t>
      </w:r>
    </w:p>
    <w:p w:rsidR="00CD67D1" w:rsidRDefault="00CD67D1">
      <w:pPr>
        <w:pStyle w:val="ConsPlusTitle"/>
        <w:jc w:val="center"/>
      </w:pPr>
      <w:r>
        <w:t>их выполнения, в том числе особенности выполнения</w:t>
      </w:r>
    </w:p>
    <w:p w:rsidR="00CD67D1" w:rsidRDefault="00CD67D1">
      <w:pPr>
        <w:pStyle w:val="ConsPlusTitle"/>
        <w:jc w:val="center"/>
      </w:pPr>
      <w:r>
        <w:t>административных процедур (действий) в электронной форме</w:t>
      </w:r>
    </w:p>
    <w:p w:rsidR="00CD67D1" w:rsidRDefault="00CD67D1">
      <w:pPr>
        <w:pStyle w:val="ConsPlusNormal"/>
        <w:jc w:val="both"/>
      </w:pPr>
    </w:p>
    <w:p w:rsidR="00CD67D1" w:rsidRDefault="00CD67D1">
      <w:pPr>
        <w:pStyle w:val="ConsPlusNormal"/>
        <w:ind w:firstLine="540"/>
        <w:jc w:val="both"/>
      </w:pPr>
      <w:r>
        <w:t>52. Предоставление государственной услуги включает в себя следующие административные процедуры:</w:t>
      </w:r>
    </w:p>
    <w:p w:rsidR="00CD67D1" w:rsidRDefault="00CD67D1">
      <w:pPr>
        <w:pStyle w:val="ConsPlusNormal"/>
        <w:spacing w:before="220"/>
        <w:ind w:firstLine="540"/>
        <w:jc w:val="both"/>
      </w:pPr>
      <w:r>
        <w:t>а) прием и регистрация заявительных документов;</w:t>
      </w:r>
    </w:p>
    <w:p w:rsidR="00CD67D1" w:rsidRDefault="00CD67D1">
      <w:pPr>
        <w:pStyle w:val="ConsPlusNormal"/>
        <w:spacing w:before="220"/>
        <w:ind w:firstLine="540"/>
        <w:jc w:val="both"/>
      </w:pPr>
      <w:r>
        <w:t>б) постановка объекта НВОС на государственный учет;</w:t>
      </w:r>
    </w:p>
    <w:p w:rsidR="00CD67D1" w:rsidRDefault="00CD67D1">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CD67D1" w:rsidRDefault="00CD67D1">
      <w:pPr>
        <w:pStyle w:val="ConsPlusNormal"/>
        <w:spacing w:before="220"/>
        <w:ind w:firstLine="540"/>
        <w:jc w:val="both"/>
      </w:pPr>
      <w:r>
        <w:t>г) снятие объекта НВОС с государственного учета;</w:t>
      </w:r>
    </w:p>
    <w:p w:rsidR="00CD67D1" w:rsidRDefault="00CD67D1">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CD67D1" w:rsidRDefault="00CD67D1">
      <w:pPr>
        <w:pStyle w:val="ConsPlusNormal"/>
        <w:jc w:val="both"/>
      </w:pPr>
    </w:p>
    <w:p w:rsidR="00CD67D1" w:rsidRDefault="00CD67D1">
      <w:pPr>
        <w:pStyle w:val="ConsPlusTitle"/>
        <w:jc w:val="center"/>
        <w:outlineLvl w:val="2"/>
      </w:pPr>
      <w:r>
        <w:t>Прием и регистрация заявительных документов</w:t>
      </w:r>
    </w:p>
    <w:p w:rsidR="00CD67D1" w:rsidRDefault="00CD67D1">
      <w:pPr>
        <w:pStyle w:val="ConsPlusNormal"/>
        <w:jc w:val="both"/>
      </w:pPr>
    </w:p>
    <w:p w:rsidR="00CD67D1" w:rsidRDefault="00CD67D1">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r>
          <w:rPr>
            <w:color w:val="0000FF"/>
          </w:rPr>
          <w:t>пункте 14</w:t>
        </w:r>
      </w:hyperlink>
      <w:r>
        <w:t xml:space="preserve"> Административного регламента.</w:t>
      </w:r>
    </w:p>
    <w:p w:rsidR="00CD67D1" w:rsidRDefault="00CD67D1">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r>
          <w:rPr>
            <w:color w:val="0000FF"/>
          </w:rPr>
          <w:t>пунктом 20</w:t>
        </w:r>
      </w:hyperlink>
      <w:r>
        <w:t xml:space="preserve"> Административного регламента.</w:t>
      </w:r>
    </w:p>
    <w:p w:rsidR="00CD67D1" w:rsidRDefault="00CD67D1">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6">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CD67D1" w:rsidRDefault="00CD67D1">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7">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rsidR="00CD67D1" w:rsidRDefault="00CD67D1">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CD67D1" w:rsidRDefault="00CD67D1">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rsidR="00CD67D1" w:rsidRDefault="00CD67D1">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CD67D1" w:rsidRDefault="00CD67D1">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8">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4673; 2018, N 31, ст. 4845) (далее - Закон N 5485-1) и законодательством об информации, информационных технологиях и о защите информации.</w:t>
      </w:r>
    </w:p>
    <w:p w:rsidR="00CD67D1" w:rsidRDefault="00CD67D1">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CD67D1" w:rsidRDefault="00CD67D1">
      <w:pPr>
        <w:pStyle w:val="ConsPlusNormal"/>
        <w:spacing w:before="220"/>
        <w:ind w:firstLine="540"/>
        <w:jc w:val="both"/>
      </w:pPr>
      <w:r>
        <w:t xml:space="preserve">57. При отсутствии указанных в </w:t>
      </w:r>
      <w:hyperlink w:anchor="P158">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CD67D1" w:rsidRDefault="00CD67D1">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CD67D1" w:rsidRDefault="00CD67D1">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CD67D1" w:rsidRDefault="00CD67D1">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CD67D1" w:rsidRDefault="00CD67D1">
      <w:pPr>
        <w:pStyle w:val="ConsPlusNormal"/>
        <w:jc w:val="both"/>
      </w:pPr>
    </w:p>
    <w:p w:rsidR="00CD67D1" w:rsidRDefault="00CD67D1">
      <w:pPr>
        <w:pStyle w:val="ConsPlusTitle"/>
        <w:jc w:val="center"/>
        <w:outlineLvl w:val="2"/>
      </w:pPr>
      <w:r>
        <w:t>Постановка объекта НВОС на государственный учет</w:t>
      </w:r>
    </w:p>
    <w:p w:rsidR="00CD67D1" w:rsidRDefault="00CD67D1">
      <w:pPr>
        <w:pStyle w:val="ConsPlusNormal"/>
        <w:jc w:val="both"/>
      </w:pPr>
    </w:p>
    <w:p w:rsidR="00CD67D1" w:rsidRDefault="00CD67D1">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CD67D1" w:rsidRDefault="00CD67D1">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CD67D1" w:rsidRDefault="00CD67D1">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9">
        <w:r>
          <w:rPr>
            <w:color w:val="0000FF"/>
          </w:rPr>
          <w:t>статьями 65</w:t>
        </w:r>
      </w:hyperlink>
      <w:r>
        <w:t xml:space="preserve">, </w:t>
      </w:r>
      <w:hyperlink r:id="rId20">
        <w:r>
          <w:rPr>
            <w:color w:val="0000FF"/>
          </w:rPr>
          <w:t>69</w:t>
        </w:r>
      </w:hyperlink>
      <w:r>
        <w:t xml:space="preserve"> и </w:t>
      </w:r>
      <w:hyperlink r:id="rId21">
        <w:r>
          <w:rPr>
            <w:color w:val="0000FF"/>
          </w:rPr>
          <w:t>69.2</w:t>
        </w:r>
      </w:hyperlink>
      <w:r>
        <w:t xml:space="preserve"> Закона N 7-ФЗ, </w:t>
      </w:r>
      <w:hyperlink r:id="rId22">
        <w:r>
          <w:rPr>
            <w:color w:val="0000FF"/>
          </w:rPr>
          <w:t>пунктом 17</w:t>
        </w:r>
      </w:hyperlink>
      <w:r>
        <w:t xml:space="preserve"> Правил N 572 и Административным регламентом.</w:t>
      </w:r>
    </w:p>
    <w:p w:rsidR="00CD67D1" w:rsidRDefault="00CD67D1">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3">
        <w:r>
          <w:rPr>
            <w:color w:val="0000FF"/>
          </w:rPr>
          <w:t>Закона</w:t>
        </w:r>
      </w:hyperlink>
      <w:r>
        <w:t xml:space="preserve"> N 5485-1 и законодательством об информации, информационных технологиях и о защите информации.</w:t>
      </w:r>
    </w:p>
    <w:p w:rsidR="00CD67D1" w:rsidRDefault="00CD67D1">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CD67D1" w:rsidRDefault="00CD67D1">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запрашивают такие сведения и документы с использованием СМЭВ в соответствии с </w:t>
      </w:r>
      <w:hyperlink r:id="rId24">
        <w:r>
          <w:rPr>
            <w:color w:val="0000FF"/>
          </w:rPr>
          <w:t>пунктом 37</w:t>
        </w:r>
      </w:hyperlink>
      <w:r>
        <w:t xml:space="preserve"> Правил N 572.</w:t>
      </w:r>
    </w:p>
    <w:p w:rsidR="00CD67D1" w:rsidRDefault="00CD67D1">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5">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CD67D1" w:rsidRDefault="00CD67D1">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CD67D1" w:rsidRDefault="00CD67D1">
      <w:pPr>
        <w:pStyle w:val="ConsPlusNormal"/>
        <w:spacing w:before="220"/>
        <w:ind w:firstLine="540"/>
        <w:jc w:val="both"/>
      </w:pPr>
      <w:r>
        <w:t>66. Основаниями для отказа в постановке объекта НВОС на государственный учет являются:</w:t>
      </w:r>
    </w:p>
    <w:p w:rsidR="00CD67D1" w:rsidRDefault="00CD67D1">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CD67D1" w:rsidRDefault="00CD67D1">
      <w:pPr>
        <w:pStyle w:val="ConsPlusNormal"/>
        <w:spacing w:before="220"/>
        <w:ind w:firstLine="540"/>
        <w:jc w:val="both"/>
      </w:pPr>
      <w:r>
        <w:t xml:space="preserve">б) несоответствие объекта </w:t>
      </w:r>
      <w:hyperlink r:id="rId26">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CD67D1" w:rsidRDefault="00CD67D1">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CD67D1" w:rsidRDefault="00CD67D1">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r>
          <w:rPr>
            <w:color w:val="0000FF"/>
          </w:rPr>
          <w:t>пункта 14</w:t>
        </w:r>
      </w:hyperlink>
      <w:r>
        <w:t xml:space="preserve"> Административного регламента;</w:t>
      </w:r>
    </w:p>
    <w:p w:rsidR="00CD67D1" w:rsidRDefault="00CD67D1">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CD67D1" w:rsidRDefault="00CD67D1">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7">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8">
        <w:r>
          <w:rPr>
            <w:color w:val="0000FF"/>
          </w:rPr>
          <w:t>Критериями</w:t>
        </w:r>
      </w:hyperlink>
      <w:r>
        <w:t>,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CD67D1" w:rsidRDefault="00CD67D1">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CD67D1" w:rsidRDefault="00CD67D1">
      <w:pPr>
        <w:pStyle w:val="ConsPlusNormal"/>
        <w:spacing w:before="220"/>
        <w:ind w:firstLine="540"/>
        <w:jc w:val="both"/>
      </w:pPr>
      <w:r>
        <w:t>лично на руки;</w:t>
      </w:r>
    </w:p>
    <w:p w:rsidR="00CD67D1" w:rsidRDefault="00CD67D1">
      <w:pPr>
        <w:pStyle w:val="ConsPlusNormal"/>
        <w:spacing w:before="220"/>
        <w:ind w:firstLine="540"/>
        <w:jc w:val="both"/>
      </w:pPr>
      <w:r>
        <w:t>посредством почтового отправления;</w:t>
      </w:r>
    </w:p>
    <w:p w:rsidR="00CD67D1" w:rsidRDefault="00CD67D1">
      <w:pPr>
        <w:pStyle w:val="ConsPlusNormal"/>
        <w:spacing w:before="220"/>
        <w:ind w:firstLine="540"/>
        <w:jc w:val="both"/>
      </w:pPr>
      <w:r>
        <w:t>в форме электронного документа, подписанного ЭП.</w:t>
      </w:r>
    </w:p>
    <w:p w:rsidR="00CD67D1" w:rsidRDefault="00CD67D1">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CD67D1" w:rsidRDefault="00CD67D1">
      <w:pPr>
        <w:pStyle w:val="ConsPlusNormal"/>
        <w:jc w:val="both"/>
      </w:pPr>
    </w:p>
    <w:p w:rsidR="00CD67D1" w:rsidRDefault="00CD67D1">
      <w:pPr>
        <w:pStyle w:val="ConsPlusTitle"/>
        <w:jc w:val="center"/>
        <w:outlineLvl w:val="2"/>
      </w:pPr>
      <w:r>
        <w:t>Актуализация сведений об объекте НВОС, содержащихся</w:t>
      </w:r>
    </w:p>
    <w:p w:rsidR="00CD67D1" w:rsidRDefault="00CD67D1">
      <w:pPr>
        <w:pStyle w:val="ConsPlusTitle"/>
        <w:jc w:val="center"/>
      </w:pPr>
      <w:r>
        <w:t>в федеральном государственном реестре</w:t>
      </w:r>
    </w:p>
    <w:p w:rsidR="00CD67D1" w:rsidRDefault="00CD67D1">
      <w:pPr>
        <w:pStyle w:val="ConsPlusNormal"/>
        <w:jc w:val="both"/>
      </w:pPr>
    </w:p>
    <w:p w:rsidR="00CD67D1" w:rsidRDefault="00CD67D1">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CD67D1" w:rsidRDefault="00CD67D1">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CD67D1" w:rsidRDefault="00CD67D1">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9">
        <w:r>
          <w:rPr>
            <w:color w:val="0000FF"/>
          </w:rPr>
          <w:t>статьями 65</w:t>
        </w:r>
      </w:hyperlink>
      <w:r>
        <w:t xml:space="preserve">, </w:t>
      </w:r>
      <w:hyperlink r:id="rId30">
        <w:r>
          <w:rPr>
            <w:color w:val="0000FF"/>
          </w:rPr>
          <w:t>69</w:t>
        </w:r>
      </w:hyperlink>
      <w:r>
        <w:t xml:space="preserve"> и </w:t>
      </w:r>
      <w:hyperlink r:id="rId31">
        <w:r>
          <w:rPr>
            <w:color w:val="0000FF"/>
          </w:rPr>
          <w:t>69.2</w:t>
        </w:r>
      </w:hyperlink>
      <w:r>
        <w:t xml:space="preserve"> Закона N 7-ФЗ, </w:t>
      </w:r>
      <w:hyperlink r:id="rId32">
        <w:r>
          <w:rPr>
            <w:color w:val="0000FF"/>
          </w:rPr>
          <w:t>Правилами</w:t>
        </w:r>
      </w:hyperlink>
      <w:r>
        <w:t xml:space="preserve"> N 572 и Административным регламентом.</w:t>
      </w:r>
    </w:p>
    <w:p w:rsidR="00CD67D1" w:rsidRDefault="00CD67D1">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3">
        <w:r>
          <w:rPr>
            <w:color w:val="0000FF"/>
          </w:rPr>
          <w:t>Закона</w:t>
        </w:r>
      </w:hyperlink>
      <w:r>
        <w:t xml:space="preserve"> N 5485-1 и законодательством об информации, информационных технологиях и о защите информации.</w:t>
      </w:r>
    </w:p>
    <w:p w:rsidR="00CD67D1" w:rsidRDefault="00CD67D1">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CD67D1" w:rsidRDefault="00CD67D1">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4">
        <w:r>
          <w:rPr>
            <w:color w:val="0000FF"/>
          </w:rPr>
          <w:t>пунктом 37</w:t>
        </w:r>
      </w:hyperlink>
      <w:r>
        <w:t xml:space="preserve"> Правил N 572.</w:t>
      </w:r>
    </w:p>
    <w:p w:rsidR="00CD67D1" w:rsidRDefault="00CD67D1">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5">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CD67D1" w:rsidRDefault="00CD67D1">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CD67D1" w:rsidRDefault="00CD67D1">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CD67D1" w:rsidRDefault="00CD67D1">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CD67D1" w:rsidRDefault="00CD67D1">
      <w:pPr>
        <w:pStyle w:val="ConsPlusNormal"/>
        <w:spacing w:before="220"/>
        <w:ind w:firstLine="540"/>
        <w:jc w:val="both"/>
      </w:pPr>
      <w:r>
        <w:t xml:space="preserve">б) непредставление сведений, предусмотренных </w:t>
      </w:r>
      <w:hyperlink w:anchor="P125">
        <w:r>
          <w:rPr>
            <w:color w:val="0000FF"/>
          </w:rPr>
          <w:t>пунктом 17</w:t>
        </w:r>
      </w:hyperlink>
      <w:r>
        <w:t xml:space="preserve"> Административного регламента;</w:t>
      </w:r>
    </w:p>
    <w:p w:rsidR="00CD67D1" w:rsidRDefault="00CD67D1">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CD67D1" w:rsidRDefault="00CD67D1">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CD67D1" w:rsidRDefault="00CD67D1">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CD67D1" w:rsidRDefault="00CD67D1">
      <w:pPr>
        <w:pStyle w:val="ConsPlusNormal"/>
        <w:spacing w:before="220"/>
        <w:ind w:firstLine="540"/>
        <w:jc w:val="both"/>
      </w:pPr>
      <w:r>
        <w:t>лично на руки;</w:t>
      </w:r>
    </w:p>
    <w:p w:rsidR="00CD67D1" w:rsidRDefault="00CD67D1">
      <w:pPr>
        <w:pStyle w:val="ConsPlusNormal"/>
        <w:spacing w:before="220"/>
        <w:ind w:firstLine="540"/>
        <w:jc w:val="both"/>
      </w:pPr>
      <w:r>
        <w:t>посредством почтового отправления;</w:t>
      </w:r>
    </w:p>
    <w:p w:rsidR="00CD67D1" w:rsidRDefault="00CD67D1">
      <w:pPr>
        <w:pStyle w:val="ConsPlusNormal"/>
        <w:spacing w:before="220"/>
        <w:ind w:firstLine="540"/>
        <w:jc w:val="both"/>
      </w:pPr>
      <w:r>
        <w:t>в форме электронного документа, подписанного ЭП.</w:t>
      </w:r>
    </w:p>
    <w:p w:rsidR="00CD67D1" w:rsidRDefault="00CD67D1">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CD67D1" w:rsidRDefault="00CD67D1">
      <w:pPr>
        <w:pStyle w:val="ConsPlusNormal"/>
        <w:jc w:val="both"/>
      </w:pPr>
    </w:p>
    <w:p w:rsidR="00CD67D1" w:rsidRDefault="00CD67D1">
      <w:pPr>
        <w:pStyle w:val="ConsPlusTitle"/>
        <w:jc w:val="center"/>
        <w:outlineLvl w:val="2"/>
      </w:pPr>
      <w:r>
        <w:t>Снятие объекта НВОС с государственного учета</w:t>
      </w:r>
    </w:p>
    <w:p w:rsidR="00CD67D1" w:rsidRDefault="00CD67D1">
      <w:pPr>
        <w:pStyle w:val="ConsPlusNormal"/>
        <w:jc w:val="both"/>
      </w:pPr>
    </w:p>
    <w:p w:rsidR="00CD67D1" w:rsidRDefault="00CD67D1">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CD67D1" w:rsidRDefault="00CD67D1">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rsidR="00CD67D1" w:rsidRDefault="00CD67D1">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6">
        <w:r>
          <w:rPr>
            <w:color w:val="0000FF"/>
          </w:rPr>
          <w:t>статьями 65</w:t>
        </w:r>
      </w:hyperlink>
      <w:r>
        <w:t xml:space="preserve">, </w:t>
      </w:r>
      <w:hyperlink r:id="rId37">
        <w:r>
          <w:rPr>
            <w:color w:val="0000FF"/>
          </w:rPr>
          <w:t>69</w:t>
        </w:r>
      </w:hyperlink>
      <w:r>
        <w:t xml:space="preserve"> и </w:t>
      </w:r>
      <w:hyperlink r:id="rId38">
        <w:r>
          <w:rPr>
            <w:color w:val="0000FF"/>
          </w:rPr>
          <w:t>69.2</w:t>
        </w:r>
      </w:hyperlink>
      <w:r>
        <w:t xml:space="preserve"> Закона N 7-ФЗ, </w:t>
      </w:r>
      <w:hyperlink r:id="rId39">
        <w:r>
          <w:rPr>
            <w:color w:val="0000FF"/>
          </w:rPr>
          <w:t>Правилами</w:t>
        </w:r>
      </w:hyperlink>
      <w:r>
        <w:t xml:space="preserve"> N 572 и Административным регламентом.</w:t>
      </w:r>
    </w:p>
    <w:p w:rsidR="00CD67D1" w:rsidRDefault="00CD67D1">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0">
        <w:r>
          <w:rPr>
            <w:color w:val="0000FF"/>
          </w:rPr>
          <w:t>Закона</w:t>
        </w:r>
      </w:hyperlink>
      <w:r>
        <w:t xml:space="preserve"> N 5485-1 и законодательством об информации, информационных технологиях и о защите информации.</w:t>
      </w:r>
    </w:p>
    <w:p w:rsidR="00CD67D1" w:rsidRDefault="00CD67D1">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CD67D1" w:rsidRDefault="00CD67D1">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1">
        <w:r>
          <w:rPr>
            <w:color w:val="0000FF"/>
          </w:rPr>
          <w:t>пунктом 37</w:t>
        </w:r>
      </w:hyperlink>
      <w:r>
        <w:t xml:space="preserve"> Правил N 572.</w:t>
      </w:r>
    </w:p>
    <w:p w:rsidR="00CD67D1" w:rsidRDefault="00CD67D1">
      <w:pPr>
        <w:pStyle w:val="ConsPlusNormal"/>
        <w:spacing w:before="220"/>
        <w:ind w:firstLine="540"/>
        <w:jc w:val="both"/>
      </w:pPr>
      <w:r>
        <w:t>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CD67D1" w:rsidRDefault="00CD67D1">
      <w:pPr>
        <w:pStyle w:val="ConsPlusNormal"/>
        <w:spacing w:before="220"/>
        <w:ind w:firstLine="540"/>
        <w:jc w:val="both"/>
      </w:pPr>
      <w:r>
        <w:t>83. Основаниями для отказа в снятии объекта НВОС с государственного учета являются:</w:t>
      </w:r>
    </w:p>
    <w:p w:rsidR="00CD67D1" w:rsidRDefault="00CD67D1">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CD67D1" w:rsidRDefault="00CD67D1">
      <w:pPr>
        <w:pStyle w:val="ConsPlusNormal"/>
        <w:spacing w:before="220"/>
        <w:ind w:firstLine="540"/>
        <w:jc w:val="both"/>
      </w:pPr>
      <w:r>
        <w:t xml:space="preserve">б) представление документов, оформленных с нарушением требований </w:t>
      </w:r>
      <w:hyperlink w:anchor="P130">
        <w:r>
          <w:rPr>
            <w:color w:val="0000FF"/>
          </w:rPr>
          <w:t>пункта 18</w:t>
        </w:r>
      </w:hyperlink>
      <w:r>
        <w:t xml:space="preserve"> Административного регламента;</w:t>
      </w:r>
    </w:p>
    <w:p w:rsidR="00CD67D1" w:rsidRDefault="00CD67D1">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CD67D1" w:rsidRDefault="00CD67D1">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CD67D1" w:rsidRDefault="00CD67D1">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CD67D1" w:rsidRDefault="00CD67D1">
      <w:pPr>
        <w:pStyle w:val="ConsPlusNormal"/>
        <w:spacing w:before="220"/>
        <w:ind w:firstLine="540"/>
        <w:jc w:val="both"/>
      </w:pPr>
      <w:r>
        <w:t>лично на руки;</w:t>
      </w:r>
    </w:p>
    <w:p w:rsidR="00CD67D1" w:rsidRDefault="00CD67D1">
      <w:pPr>
        <w:pStyle w:val="ConsPlusNormal"/>
        <w:spacing w:before="220"/>
        <w:ind w:firstLine="540"/>
        <w:jc w:val="both"/>
      </w:pPr>
      <w:r>
        <w:t>посредством почтового отправления;</w:t>
      </w:r>
    </w:p>
    <w:p w:rsidR="00CD67D1" w:rsidRDefault="00CD67D1">
      <w:pPr>
        <w:pStyle w:val="ConsPlusNormal"/>
        <w:spacing w:before="220"/>
        <w:ind w:firstLine="540"/>
        <w:jc w:val="both"/>
      </w:pPr>
      <w:r>
        <w:t>в форме электронного документа, подписанного ЭП.</w:t>
      </w:r>
    </w:p>
    <w:p w:rsidR="00CD67D1" w:rsidRDefault="00CD67D1">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CD67D1" w:rsidRDefault="00CD67D1">
      <w:pPr>
        <w:pStyle w:val="ConsPlusNormal"/>
        <w:jc w:val="both"/>
      </w:pPr>
    </w:p>
    <w:p w:rsidR="00CD67D1" w:rsidRDefault="00CD67D1">
      <w:pPr>
        <w:pStyle w:val="ConsPlusTitle"/>
        <w:jc w:val="center"/>
        <w:outlineLvl w:val="2"/>
      </w:pPr>
      <w:r>
        <w:t>Выдача дубликата свидетельства</w:t>
      </w:r>
    </w:p>
    <w:p w:rsidR="00CD67D1" w:rsidRDefault="00CD67D1">
      <w:pPr>
        <w:pStyle w:val="ConsPlusNormal"/>
        <w:jc w:val="both"/>
      </w:pPr>
    </w:p>
    <w:p w:rsidR="00CD67D1" w:rsidRDefault="00CD67D1">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CD67D1" w:rsidRDefault="00CD67D1">
      <w:pPr>
        <w:pStyle w:val="ConsPlusNormal"/>
        <w:spacing w:before="220"/>
        <w:ind w:firstLine="540"/>
        <w:jc w:val="both"/>
      </w:pPr>
      <w:r>
        <w:t>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сведений об объекте НВОС, содержащихся в государственном реестре, свидетельства о снятии объекта НВОС с государственного учета.</w:t>
      </w:r>
    </w:p>
    <w:p w:rsidR="00CD67D1" w:rsidRDefault="00CD67D1">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CD67D1" w:rsidRDefault="00CD67D1">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CD67D1" w:rsidRDefault="00CD67D1">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rsidR="00CD67D1" w:rsidRDefault="00CD67D1">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CD67D1" w:rsidRDefault="00CD67D1">
      <w:pPr>
        <w:pStyle w:val="ConsPlusNormal"/>
        <w:spacing w:before="220"/>
        <w:ind w:firstLine="540"/>
        <w:jc w:val="both"/>
      </w:pPr>
      <w:r>
        <w:t>92. Основаниями для отказа в выдаче дубликата свидетельства являются:</w:t>
      </w:r>
    </w:p>
    <w:p w:rsidR="00CD67D1" w:rsidRDefault="00CD67D1">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CD67D1" w:rsidRDefault="00CD67D1">
      <w:pPr>
        <w:pStyle w:val="ConsPlusNormal"/>
        <w:spacing w:before="220"/>
        <w:ind w:firstLine="540"/>
        <w:jc w:val="both"/>
      </w:pPr>
      <w:r>
        <w:t xml:space="preserve">б) представление документов, оформленных с нарушением требований </w:t>
      </w:r>
      <w:hyperlink w:anchor="P132">
        <w:r>
          <w:rPr>
            <w:color w:val="0000FF"/>
          </w:rPr>
          <w:t>пункта 19</w:t>
        </w:r>
      </w:hyperlink>
      <w:r>
        <w:t xml:space="preserve"> Административного регламента.</w:t>
      </w:r>
    </w:p>
    <w:p w:rsidR="00CD67D1" w:rsidRDefault="00CD67D1">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CD67D1" w:rsidRDefault="00CD67D1">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CD67D1" w:rsidRDefault="00CD67D1">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CD67D1" w:rsidRDefault="00CD67D1">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CD67D1" w:rsidRDefault="00CD67D1">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CD67D1" w:rsidRDefault="00CD67D1">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дубликата свидетельства или уведомлению об отказе в выдаче дубликата свидетельства.</w:t>
      </w:r>
    </w:p>
    <w:p w:rsidR="00CD67D1" w:rsidRDefault="00CD67D1">
      <w:pPr>
        <w:pStyle w:val="ConsPlusNormal"/>
        <w:jc w:val="both"/>
      </w:pPr>
    </w:p>
    <w:p w:rsidR="00CD67D1" w:rsidRDefault="00CD67D1">
      <w:pPr>
        <w:pStyle w:val="ConsPlusTitle"/>
        <w:jc w:val="center"/>
        <w:outlineLvl w:val="2"/>
      </w:pPr>
      <w:r>
        <w:t>Исправление описок, опечаток, арифметических</w:t>
      </w:r>
    </w:p>
    <w:p w:rsidR="00CD67D1" w:rsidRDefault="00CD67D1">
      <w:pPr>
        <w:pStyle w:val="ConsPlusTitle"/>
        <w:jc w:val="center"/>
      </w:pPr>
      <w:r>
        <w:t>ошибок, допущенных при внесении сведений в федеральный</w:t>
      </w:r>
    </w:p>
    <w:p w:rsidR="00CD67D1" w:rsidRDefault="00CD67D1">
      <w:pPr>
        <w:pStyle w:val="ConsPlusTitle"/>
        <w:jc w:val="center"/>
      </w:pPr>
      <w:r>
        <w:t>государственный реестр</w:t>
      </w:r>
    </w:p>
    <w:p w:rsidR="00CD67D1" w:rsidRDefault="00CD67D1">
      <w:pPr>
        <w:pStyle w:val="ConsPlusNormal"/>
        <w:jc w:val="both"/>
      </w:pPr>
    </w:p>
    <w:p w:rsidR="00CD67D1" w:rsidRDefault="00CD67D1">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2">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CD67D1" w:rsidRDefault="00CD67D1">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CD67D1" w:rsidRDefault="00CD67D1">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CD67D1" w:rsidRDefault="00CD67D1">
      <w:pPr>
        <w:pStyle w:val="ConsPlusNormal"/>
        <w:spacing w:before="220"/>
        <w:ind w:firstLine="540"/>
        <w:jc w:val="both"/>
      </w:pPr>
      <w:r>
        <w:t>лично на руки;</w:t>
      </w:r>
    </w:p>
    <w:p w:rsidR="00CD67D1" w:rsidRDefault="00CD67D1">
      <w:pPr>
        <w:pStyle w:val="ConsPlusNormal"/>
        <w:spacing w:before="220"/>
        <w:ind w:firstLine="540"/>
        <w:jc w:val="both"/>
      </w:pPr>
      <w:r>
        <w:t>посредством почтового отправления;</w:t>
      </w:r>
    </w:p>
    <w:p w:rsidR="00CD67D1" w:rsidRDefault="00CD67D1">
      <w:pPr>
        <w:pStyle w:val="ConsPlusNormal"/>
        <w:spacing w:before="220"/>
        <w:ind w:firstLine="540"/>
        <w:jc w:val="both"/>
      </w:pPr>
      <w:r>
        <w:t>в форме электронного документа, подписанного ЭП.</w:t>
      </w:r>
    </w:p>
    <w:p w:rsidR="00CD67D1" w:rsidRDefault="00CD67D1">
      <w:pPr>
        <w:pStyle w:val="ConsPlusNormal"/>
        <w:jc w:val="both"/>
      </w:pPr>
    </w:p>
    <w:p w:rsidR="00CD67D1" w:rsidRDefault="00CD67D1">
      <w:pPr>
        <w:pStyle w:val="ConsPlusTitle"/>
        <w:jc w:val="center"/>
        <w:outlineLvl w:val="1"/>
      </w:pPr>
      <w:r>
        <w:t>IV. Формы контроля за исполнением</w:t>
      </w:r>
    </w:p>
    <w:p w:rsidR="00CD67D1" w:rsidRDefault="00CD67D1">
      <w:pPr>
        <w:pStyle w:val="ConsPlusTitle"/>
        <w:jc w:val="center"/>
      </w:pPr>
      <w:r>
        <w:t>Административного регламента</w:t>
      </w:r>
    </w:p>
    <w:p w:rsidR="00CD67D1" w:rsidRDefault="00CD67D1">
      <w:pPr>
        <w:pStyle w:val="ConsPlusNormal"/>
        <w:jc w:val="both"/>
      </w:pPr>
    </w:p>
    <w:p w:rsidR="00CD67D1" w:rsidRDefault="00CD67D1">
      <w:pPr>
        <w:pStyle w:val="ConsPlusTitle"/>
        <w:jc w:val="center"/>
        <w:outlineLvl w:val="2"/>
      </w:pPr>
      <w:r>
        <w:t>Порядок осуществления текущего контроля за соблюдением</w:t>
      </w:r>
    </w:p>
    <w:p w:rsidR="00CD67D1" w:rsidRDefault="00CD67D1">
      <w:pPr>
        <w:pStyle w:val="ConsPlusTitle"/>
        <w:jc w:val="center"/>
      </w:pPr>
      <w:r>
        <w:t>и исполнением ответственными должностными лицами положений</w:t>
      </w:r>
    </w:p>
    <w:p w:rsidR="00CD67D1" w:rsidRDefault="00CD67D1">
      <w:pPr>
        <w:pStyle w:val="ConsPlusTitle"/>
        <w:jc w:val="center"/>
      </w:pPr>
      <w:r>
        <w:t>регламента и иных нормативных правовых актов,</w:t>
      </w:r>
    </w:p>
    <w:p w:rsidR="00CD67D1" w:rsidRDefault="00CD67D1">
      <w:pPr>
        <w:pStyle w:val="ConsPlusTitle"/>
        <w:jc w:val="center"/>
      </w:pPr>
      <w:r>
        <w:t>устанавливающих требования к предоставлению</w:t>
      </w:r>
    </w:p>
    <w:p w:rsidR="00CD67D1" w:rsidRDefault="00CD67D1">
      <w:pPr>
        <w:pStyle w:val="ConsPlusTitle"/>
        <w:jc w:val="center"/>
      </w:pPr>
      <w:r>
        <w:t>государственной услуги, а также принятием ими решений</w:t>
      </w:r>
    </w:p>
    <w:p w:rsidR="00CD67D1" w:rsidRDefault="00CD67D1">
      <w:pPr>
        <w:pStyle w:val="ConsPlusNormal"/>
        <w:jc w:val="both"/>
      </w:pPr>
    </w:p>
    <w:p w:rsidR="00CD67D1" w:rsidRDefault="00CD67D1">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CD67D1" w:rsidRDefault="00CD67D1">
      <w:pPr>
        <w:pStyle w:val="ConsPlusNormal"/>
        <w:jc w:val="both"/>
      </w:pPr>
    </w:p>
    <w:p w:rsidR="00CD67D1" w:rsidRDefault="00CD67D1">
      <w:pPr>
        <w:pStyle w:val="ConsPlusTitle"/>
        <w:jc w:val="center"/>
        <w:outlineLvl w:val="2"/>
      </w:pPr>
      <w:r>
        <w:t>Порядок и периодичность осуществления плановых</w:t>
      </w:r>
    </w:p>
    <w:p w:rsidR="00CD67D1" w:rsidRDefault="00CD67D1">
      <w:pPr>
        <w:pStyle w:val="ConsPlusTitle"/>
        <w:jc w:val="center"/>
      </w:pPr>
      <w:r>
        <w:t>и внеплановых проверок полноты и качества предоставления</w:t>
      </w:r>
    </w:p>
    <w:p w:rsidR="00CD67D1" w:rsidRDefault="00CD67D1">
      <w:pPr>
        <w:pStyle w:val="ConsPlusTitle"/>
        <w:jc w:val="center"/>
      </w:pPr>
      <w:r>
        <w:t>государственной услуги, в том числе порядок и формы</w:t>
      </w:r>
    </w:p>
    <w:p w:rsidR="00CD67D1" w:rsidRDefault="00CD67D1">
      <w:pPr>
        <w:pStyle w:val="ConsPlusTitle"/>
        <w:jc w:val="center"/>
      </w:pPr>
      <w:r>
        <w:t>контроля за полнотой и качеством предоставления</w:t>
      </w:r>
    </w:p>
    <w:p w:rsidR="00CD67D1" w:rsidRDefault="00CD67D1">
      <w:pPr>
        <w:pStyle w:val="ConsPlusTitle"/>
        <w:jc w:val="center"/>
      </w:pPr>
      <w:r>
        <w:t>государственной услуги</w:t>
      </w:r>
    </w:p>
    <w:p w:rsidR="00CD67D1" w:rsidRDefault="00CD67D1">
      <w:pPr>
        <w:pStyle w:val="ConsPlusNormal"/>
        <w:jc w:val="both"/>
      </w:pPr>
    </w:p>
    <w:p w:rsidR="00CD67D1" w:rsidRDefault="00CD67D1">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CD67D1" w:rsidRDefault="00CD67D1">
      <w:pPr>
        <w:pStyle w:val="ConsPlusNormal"/>
        <w:spacing w:before="220"/>
        <w:ind w:firstLine="540"/>
        <w:jc w:val="both"/>
      </w:pPr>
      <w:r>
        <w:t>98. Проверки могут быть плановыми и внеплановыми.</w:t>
      </w:r>
    </w:p>
    <w:p w:rsidR="00CD67D1" w:rsidRDefault="00CD67D1">
      <w:pPr>
        <w:pStyle w:val="ConsPlusNormal"/>
        <w:spacing w:before="220"/>
        <w:ind w:firstLine="540"/>
        <w:jc w:val="both"/>
      </w:pPr>
      <w:r>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rsidR="00CD67D1" w:rsidRDefault="00CD67D1">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CD67D1" w:rsidRDefault="00CD67D1">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CD67D1" w:rsidRDefault="00CD67D1">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CD67D1" w:rsidRDefault="00CD67D1">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CD67D1" w:rsidRDefault="00CD67D1">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CD67D1" w:rsidRDefault="00CD67D1">
      <w:pPr>
        <w:pStyle w:val="ConsPlusNormal"/>
        <w:jc w:val="both"/>
      </w:pPr>
    </w:p>
    <w:p w:rsidR="00CD67D1" w:rsidRDefault="00CD67D1">
      <w:pPr>
        <w:pStyle w:val="ConsPlusTitle"/>
        <w:jc w:val="center"/>
        <w:outlineLvl w:val="2"/>
      </w:pPr>
      <w:r>
        <w:t>Ответственность должностных лиц органа,</w:t>
      </w:r>
    </w:p>
    <w:p w:rsidR="00CD67D1" w:rsidRDefault="00CD67D1">
      <w:pPr>
        <w:pStyle w:val="ConsPlusTitle"/>
        <w:jc w:val="center"/>
      </w:pPr>
      <w:r>
        <w:t>предоставляющего государственную услугу, за решения</w:t>
      </w:r>
    </w:p>
    <w:p w:rsidR="00CD67D1" w:rsidRDefault="00CD67D1">
      <w:pPr>
        <w:pStyle w:val="ConsPlusTitle"/>
        <w:jc w:val="center"/>
      </w:pPr>
      <w:r>
        <w:t>и действия (бездействие), принимаемые (осуществляемые)</w:t>
      </w:r>
    </w:p>
    <w:p w:rsidR="00CD67D1" w:rsidRDefault="00CD67D1">
      <w:pPr>
        <w:pStyle w:val="ConsPlusTitle"/>
        <w:jc w:val="center"/>
      </w:pPr>
      <w:r>
        <w:t>ими в ходе предоставления государственной услуги</w:t>
      </w:r>
    </w:p>
    <w:p w:rsidR="00CD67D1" w:rsidRDefault="00CD67D1">
      <w:pPr>
        <w:pStyle w:val="ConsPlusNormal"/>
        <w:jc w:val="both"/>
      </w:pPr>
    </w:p>
    <w:p w:rsidR="00CD67D1" w:rsidRDefault="00CD67D1">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CD67D1" w:rsidRDefault="00CD67D1">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CD67D1" w:rsidRDefault="00CD67D1">
      <w:pPr>
        <w:pStyle w:val="ConsPlusNormal"/>
        <w:jc w:val="both"/>
      </w:pPr>
    </w:p>
    <w:p w:rsidR="00CD67D1" w:rsidRDefault="00CD67D1">
      <w:pPr>
        <w:pStyle w:val="ConsPlusTitle"/>
        <w:jc w:val="center"/>
        <w:outlineLvl w:val="2"/>
      </w:pPr>
      <w:r>
        <w:t>Положения, характеризующие требования к порядку</w:t>
      </w:r>
    </w:p>
    <w:p w:rsidR="00CD67D1" w:rsidRDefault="00CD67D1">
      <w:pPr>
        <w:pStyle w:val="ConsPlusTitle"/>
        <w:jc w:val="center"/>
      </w:pPr>
      <w:r>
        <w:t>и формам контроля за предоставлением государственной</w:t>
      </w:r>
    </w:p>
    <w:p w:rsidR="00CD67D1" w:rsidRDefault="00CD67D1">
      <w:pPr>
        <w:pStyle w:val="ConsPlusTitle"/>
        <w:jc w:val="center"/>
      </w:pPr>
      <w:r>
        <w:t>услуги, в том числе со стороны граждан,</w:t>
      </w:r>
    </w:p>
    <w:p w:rsidR="00CD67D1" w:rsidRDefault="00CD67D1">
      <w:pPr>
        <w:pStyle w:val="ConsPlusTitle"/>
        <w:jc w:val="center"/>
      </w:pPr>
      <w:r>
        <w:t>их объединений и организаций</w:t>
      </w:r>
    </w:p>
    <w:p w:rsidR="00CD67D1" w:rsidRDefault="00CD67D1">
      <w:pPr>
        <w:pStyle w:val="ConsPlusNormal"/>
        <w:jc w:val="both"/>
      </w:pPr>
    </w:p>
    <w:p w:rsidR="00CD67D1" w:rsidRDefault="00CD67D1">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r>
          <w:rPr>
            <w:color w:val="0000FF"/>
          </w:rPr>
          <w:t>разделом V</w:t>
        </w:r>
      </w:hyperlink>
      <w:r>
        <w:t xml:space="preserve"> Административного регламента.</w:t>
      </w:r>
    </w:p>
    <w:p w:rsidR="00CD67D1" w:rsidRDefault="00CD67D1">
      <w:pPr>
        <w:pStyle w:val="ConsPlusNormal"/>
        <w:jc w:val="both"/>
      </w:pPr>
    </w:p>
    <w:p w:rsidR="00CD67D1" w:rsidRDefault="00CD67D1">
      <w:pPr>
        <w:pStyle w:val="ConsPlusTitle"/>
        <w:jc w:val="center"/>
        <w:outlineLvl w:val="1"/>
      </w:pPr>
      <w:bookmarkStart w:id="11" w:name="P466"/>
      <w:bookmarkEnd w:id="11"/>
      <w:r>
        <w:t>V. Досудебный (внесудебный) порядок обжалования решений</w:t>
      </w:r>
    </w:p>
    <w:p w:rsidR="00CD67D1" w:rsidRDefault="00CD67D1">
      <w:pPr>
        <w:pStyle w:val="ConsPlusTitle"/>
        <w:jc w:val="center"/>
      </w:pPr>
      <w:r>
        <w:t>и действий (бездействия) органов, предоставляющих</w:t>
      </w:r>
    </w:p>
    <w:p w:rsidR="00CD67D1" w:rsidRDefault="00CD67D1">
      <w:pPr>
        <w:pStyle w:val="ConsPlusTitle"/>
        <w:jc w:val="center"/>
      </w:pPr>
      <w:r>
        <w:t>государственные услуги, а также их должностных лиц</w:t>
      </w:r>
    </w:p>
    <w:p w:rsidR="00CD67D1" w:rsidRDefault="00CD67D1">
      <w:pPr>
        <w:pStyle w:val="ConsPlusNormal"/>
        <w:jc w:val="both"/>
      </w:pPr>
    </w:p>
    <w:p w:rsidR="00CD67D1" w:rsidRDefault="00CD67D1">
      <w:pPr>
        <w:pStyle w:val="ConsPlusTitle"/>
        <w:jc w:val="center"/>
        <w:outlineLvl w:val="2"/>
      </w:pPr>
      <w:r>
        <w:t>Информация для заинтересованных лиц об их праве</w:t>
      </w:r>
    </w:p>
    <w:p w:rsidR="00CD67D1" w:rsidRDefault="00CD67D1">
      <w:pPr>
        <w:pStyle w:val="ConsPlusTitle"/>
        <w:jc w:val="center"/>
      </w:pPr>
      <w:r>
        <w:t>на досудебное (внесудебное) обжалование действий</w:t>
      </w:r>
    </w:p>
    <w:p w:rsidR="00CD67D1" w:rsidRDefault="00CD67D1">
      <w:pPr>
        <w:pStyle w:val="ConsPlusTitle"/>
        <w:jc w:val="center"/>
      </w:pPr>
      <w:r>
        <w:t>(бездействия) и (или) решений, принятых (осуществленных)</w:t>
      </w:r>
    </w:p>
    <w:p w:rsidR="00CD67D1" w:rsidRDefault="00CD67D1">
      <w:pPr>
        <w:pStyle w:val="ConsPlusTitle"/>
        <w:jc w:val="center"/>
      </w:pPr>
      <w:r>
        <w:t>в ходе предоставления государственной услуги</w:t>
      </w:r>
    </w:p>
    <w:p w:rsidR="00CD67D1" w:rsidRDefault="00CD67D1">
      <w:pPr>
        <w:pStyle w:val="ConsPlusNormal"/>
        <w:jc w:val="both"/>
      </w:pPr>
    </w:p>
    <w:p w:rsidR="00CD67D1" w:rsidRDefault="00CD67D1">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CD67D1" w:rsidRDefault="00CD67D1">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CD67D1" w:rsidRDefault="00CD67D1">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CD67D1" w:rsidRDefault="00CD67D1">
      <w:pPr>
        <w:pStyle w:val="ConsPlusNormal"/>
        <w:jc w:val="both"/>
      </w:pPr>
    </w:p>
    <w:p w:rsidR="00CD67D1" w:rsidRDefault="00CD67D1">
      <w:pPr>
        <w:pStyle w:val="ConsPlusTitle"/>
        <w:jc w:val="center"/>
        <w:outlineLvl w:val="2"/>
      </w:pPr>
      <w:r>
        <w:t>Органы государственной власти, организации и уполномоченные</w:t>
      </w:r>
    </w:p>
    <w:p w:rsidR="00CD67D1" w:rsidRDefault="00CD67D1">
      <w:pPr>
        <w:pStyle w:val="ConsPlusTitle"/>
        <w:jc w:val="center"/>
      </w:pPr>
      <w:r>
        <w:t>на рассмотрение жалобы лица, которым может быть направлена</w:t>
      </w:r>
    </w:p>
    <w:p w:rsidR="00CD67D1" w:rsidRDefault="00CD67D1">
      <w:pPr>
        <w:pStyle w:val="ConsPlusTitle"/>
        <w:jc w:val="center"/>
      </w:pPr>
      <w:r>
        <w:t>жалоба заявителя в досудебном (внесудебном) порядке</w:t>
      </w:r>
    </w:p>
    <w:p w:rsidR="00CD67D1" w:rsidRDefault="00CD67D1">
      <w:pPr>
        <w:pStyle w:val="ConsPlusNormal"/>
        <w:jc w:val="both"/>
      </w:pPr>
    </w:p>
    <w:p w:rsidR="00CD67D1" w:rsidRDefault="00CD67D1">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3">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CD67D1" w:rsidRDefault="00CD67D1">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CD67D1" w:rsidRDefault="00CD67D1">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CD67D1" w:rsidRDefault="00CD67D1">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CD67D1" w:rsidRDefault="00CD67D1">
      <w:pPr>
        <w:pStyle w:val="ConsPlusNormal"/>
        <w:jc w:val="both"/>
      </w:pPr>
    </w:p>
    <w:p w:rsidR="00CD67D1" w:rsidRDefault="00CD67D1">
      <w:pPr>
        <w:pStyle w:val="ConsPlusTitle"/>
        <w:jc w:val="center"/>
        <w:outlineLvl w:val="2"/>
      </w:pPr>
      <w:r>
        <w:t>Способы информирования заявителей о порядке подачи</w:t>
      </w:r>
    </w:p>
    <w:p w:rsidR="00CD67D1" w:rsidRDefault="00CD67D1">
      <w:pPr>
        <w:pStyle w:val="ConsPlusTitle"/>
        <w:jc w:val="center"/>
      </w:pPr>
      <w:r>
        <w:t>и рассмотрения жалобы, в том числе с использованием Единого</w:t>
      </w:r>
    </w:p>
    <w:p w:rsidR="00CD67D1" w:rsidRDefault="00CD67D1">
      <w:pPr>
        <w:pStyle w:val="ConsPlusTitle"/>
        <w:jc w:val="center"/>
      </w:pPr>
      <w:r>
        <w:t>портала государственных и муниципальных услуг (функций)</w:t>
      </w:r>
    </w:p>
    <w:p w:rsidR="00CD67D1" w:rsidRDefault="00CD67D1">
      <w:pPr>
        <w:pStyle w:val="ConsPlusNormal"/>
        <w:jc w:val="both"/>
      </w:pPr>
    </w:p>
    <w:p w:rsidR="00CD67D1" w:rsidRDefault="00CD67D1">
      <w:pPr>
        <w:pStyle w:val="ConsPlusNormal"/>
        <w:ind w:firstLine="540"/>
        <w:jc w:val="both"/>
      </w:pPr>
      <w:r>
        <w:t>115. Информирование заявителей о порядке подачи и рассмотрения жалобы осуществляется:</w:t>
      </w:r>
    </w:p>
    <w:p w:rsidR="00CD67D1" w:rsidRDefault="00CD67D1">
      <w:pPr>
        <w:pStyle w:val="ConsPlusNormal"/>
        <w:spacing w:before="220"/>
        <w:ind w:firstLine="540"/>
        <w:jc w:val="both"/>
      </w:pPr>
      <w:r>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D67D1" w:rsidRDefault="00CD67D1">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CD67D1" w:rsidRDefault="00CD67D1">
      <w:pPr>
        <w:pStyle w:val="ConsPlusNormal"/>
        <w:jc w:val="both"/>
      </w:pPr>
    </w:p>
    <w:p w:rsidR="00CD67D1" w:rsidRDefault="00CD67D1">
      <w:pPr>
        <w:pStyle w:val="ConsPlusTitle"/>
        <w:jc w:val="center"/>
        <w:outlineLvl w:val="2"/>
      </w:pPr>
      <w:r>
        <w:t>Перечень нормативных правовых актов, регулирующих</w:t>
      </w:r>
    </w:p>
    <w:p w:rsidR="00CD67D1" w:rsidRDefault="00CD67D1">
      <w:pPr>
        <w:pStyle w:val="ConsPlusTitle"/>
        <w:jc w:val="center"/>
      </w:pPr>
      <w:r>
        <w:t>порядок досудебного (внесудебного) обжалования решений</w:t>
      </w:r>
    </w:p>
    <w:p w:rsidR="00CD67D1" w:rsidRDefault="00CD67D1">
      <w:pPr>
        <w:pStyle w:val="ConsPlusTitle"/>
        <w:jc w:val="center"/>
      </w:pPr>
      <w:r>
        <w:t>и действий (бездействия) органа, предоставляющего</w:t>
      </w:r>
    </w:p>
    <w:p w:rsidR="00CD67D1" w:rsidRDefault="00CD67D1">
      <w:pPr>
        <w:pStyle w:val="ConsPlusTitle"/>
        <w:jc w:val="center"/>
      </w:pPr>
      <w:r>
        <w:t>государственную услугу, а также его должностных лиц</w:t>
      </w:r>
    </w:p>
    <w:p w:rsidR="00CD67D1" w:rsidRDefault="00CD67D1">
      <w:pPr>
        <w:pStyle w:val="ConsPlusNormal"/>
        <w:jc w:val="both"/>
      </w:pPr>
    </w:p>
    <w:p w:rsidR="00CD67D1" w:rsidRDefault="00CD67D1">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CD67D1" w:rsidRDefault="00CD67D1">
      <w:pPr>
        <w:pStyle w:val="ConsPlusNormal"/>
        <w:spacing w:before="220"/>
        <w:ind w:firstLine="540"/>
        <w:jc w:val="both"/>
      </w:pPr>
      <w:hyperlink r:id="rId44">
        <w:r>
          <w:rPr>
            <w:color w:val="0000FF"/>
          </w:rPr>
          <w:t>Закона</w:t>
        </w:r>
      </w:hyperlink>
      <w:r>
        <w:t xml:space="preserve"> N 210-ФЗ;</w:t>
      </w:r>
    </w:p>
    <w:p w:rsidR="00CD67D1" w:rsidRDefault="00CD67D1">
      <w:pPr>
        <w:pStyle w:val="ConsPlusNormal"/>
        <w:spacing w:before="220"/>
        <w:ind w:firstLine="540"/>
        <w:jc w:val="both"/>
      </w:pPr>
      <w:hyperlink r:id="rId45">
        <w:r>
          <w:rPr>
            <w:color w:val="0000FF"/>
          </w:rPr>
          <w:t>постановления</w:t>
        </w:r>
      </w:hyperlink>
      <w:r>
        <w:t xml:space="preserve"> N 840;</w:t>
      </w:r>
    </w:p>
    <w:p w:rsidR="00CD67D1" w:rsidRDefault="00CD67D1">
      <w:pPr>
        <w:pStyle w:val="ConsPlusNormal"/>
        <w:spacing w:before="220"/>
        <w:ind w:firstLine="540"/>
        <w:jc w:val="both"/>
      </w:pPr>
      <w:hyperlink r:id="rId46">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D67D1" w:rsidRDefault="00CD67D1">
      <w:pPr>
        <w:pStyle w:val="ConsPlusNormal"/>
        <w:spacing w:before="220"/>
        <w:ind w:firstLine="540"/>
        <w:jc w:val="both"/>
      </w:pPr>
      <w:r>
        <w:t xml:space="preserve">117. Перечень нормативных правовых актов, указанных в </w:t>
      </w:r>
      <w:hyperlink w:anchor="P50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CD67D1" w:rsidRDefault="00CD67D1">
      <w:pPr>
        <w:pStyle w:val="ConsPlusNormal"/>
        <w:spacing w:before="220"/>
        <w:ind w:firstLine="540"/>
        <w:jc w:val="both"/>
      </w:pPr>
      <w:r>
        <w:t xml:space="preserve">Информация, содержащаяся в </w:t>
      </w:r>
      <w:hyperlink w:anchor="P466">
        <w:r>
          <w:rPr>
            <w:color w:val="0000FF"/>
          </w:rPr>
          <w:t>разделе V</w:t>
        </w:r>
      </w:hyperlink>
      <w:r>
        <w:t xml:space="preserve"> Административного регламента, подлежит размещению на ЕПГУ.</w:t>
      </w:r>
    </w:p>
    <w:p w:rsidR="00CD67D1" w:rsidRDefault="00CD67D1">
      <w:pPr>
        <w:pStyle w:val="ConsPlusNormal"/>
        <w:jc w:val="both"/>
      </w:pPr>
    </w:p>
    <w:p w:rsidR="00CD67D1" w:rsidRDefault="00CD67D1">
      <w:pPr>
        <w:pStyle w:val="ConsPlusNormal"/>
        <w:jc w:val="both"/>
      </w:pPr>
    </w:p>
    <w:p w:rsidR="00CD67D1" w:rsidRDefault="00CD67D1">
      <w:pPr>
        <w:pStyle w:val="ConsPlusNormal"/>
        <w:pBdr>
          <w:bottom w:val="single" w:sz="6" w:space="0" w:color="auto"/>
        </w:pBdr>
        <w:spacing w:before="100" w:after="100"/>
        <w:jc w:val="both"/>
        <w:rPr>
          <w:sz w:val="2"/>
          <w:szCs w:val="2"/>
        </w:rPr>
      </w:pPr>
    </w:p>
    <w:p w:rsidR="00184DEB" w:rsidRDefault="00184DEB"/>
    <w:sectPr w:rsidR="00184DEB" w:rsidSect="00F20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CD67D1"/>
    <w:rsid w:val="000E6986"/>
    <w:rsid w:val="00184DEB"/>
    <w:rsid w:val="00750EA3"/>
    <w:rsid w:val="00CD67D1"/>
    <w:rsid w:val="00E1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7D1"/>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CD67D1"/>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CD67D1"/>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1643&amp;dst=165" TargetMode="External"/><Relationship Id="rId13" Type="http://schemas.openxmlformats.org/officeDocument/2006/relationships/hyperlink" Target="https://login.consultant.ru/link/?req=doc&amp;base=LAW&amp;n=415668&amp;dst=100054" TargetMode="External"/><Relationship Id="rId18" Type="http://schemas.openxmlformats.org/officeDocument/2006/relationships/hyperlink" Target="https://login.consultant.ru/link/?req=doc&amp;base=LAW&amp;n=454024" TargetMode="External"/><Relationship Id="rId26" Type="http://schemas.openxmlformats.org/officeDocument/2006/relationships/hyperlink" Target="https://login.consultant.ru/link/?req=doc&amp;base=LAW&amp;n=186693&amp;dst=100008" TargetMode="External"/><Relationship Id="rId39" Type="http://schemas.openxmlformats.org/officeDocument/2006/relationships/hyperlink" Target="https://login.consultant.ru/link/?req=doc&amp;base=LAW&amp;n=415668&amp;dst=10000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061&amp;dst=358" TargetMode="External"/><Relationship Id="rId34" Type="http://schemas.openxmlformats.org/officeDocument/2006/relationships/hyperlink" Target="https://login.consultant.ru/link/?req=doc&amp;base=LAW&amp;n=415668&amp;dst=100075" TargetMode="External"/><Relationship Id="rId42" Type="http://schemas.openxmlformats.org/officeDocument/2006/relationships/hyperlink" Target="https://login.consultant.ru/link/?req=doc&amp;base=LAW&amp;n=415668&amp;dst=100079" TargetMode="External"/><Relationship Id="rId47" Type="http://schemas.openxmlformats.org/officeDocument/2006/relationships/fontTable" Target="fontTable.xml"/><Relationship Id="rId7" Type="http://schemas.openxmlformats.org/officeDocument/2006/relationships/hyperlink" Target="https://login.consultant.ru/link/?req=doc&amp;base=LAW&amp;n=415668&amp;dst=100038" TargetMode="External"/><Relationship Id="rId12" Type="http://schemas.openxmlformats.org/officeDocument/2006/relationships/hyperlink" Target="https://login.consultant.ru/link/?req=doc&amp;base=LAW&amp;n=206139" TargetMode="External"/><Relationship Id="rId17" Type="http://schemas.openxmlformats.org/officeDocument/2006/relationships/hyperlink" Target="https://login.consultant.ru/link/?req=doc&amp;base=LAW&amp;n=454305&amp;dst=100088" TargetMode="External"/><Relationship Id="rId25" Type="http://schemas.openxmlformats.org/officeDocument/2006/relationships/hyperlink" Target="https://login.consultant.ru/link/?req=doc&amp;base=LAW&amp;n=185330&amp;dst=100009" TargetMode="External"/><Relationship Id="rId33" Type="http://schemas.openxmlformats.org/officeDocument/2006/relationships/hyperlink" Target="https://login.consultant.ru/link/?req=doc&amp;base=LAW&amp;n=454024" TargetMode="External"/><Relationship Id="rId38" Type="http://schemas.openxmlformats.org/officeDocument/2006/relationships/hyperlink" Target="https://login.consultant.ru/link/?req=doc&amp;base=LAW&amp;n=454061&amp;dst=358" TargetMode="External"/><Relationship Id="rId46" Type="http://schemas.openxmlformats.org/officeDocument/2006/relationships/hyperlink" Target="https://login.consultant.ru/link/?req=doc&amp;base=LAW&amp;n=311791" TargetMode="Externa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54061&amp;dst=331" TargetMode="External"/><Relationship Id="rId29" Type="http://schemas.openxmlformats.org/officeDocument/2006/relationships/hyperlink" Target="https://login.consultant.ru/link/?req=doc&amp;base=LAW&amp;n=454061&amp;dst=100602" TargetMode="External"/><Relationship Id="rId41" Type="http://schemas.openxmlformats.org/officeDocument/2006/relationships/hyperlink" Target="https://login.consultant.ru/link/?req=doc&amp;base=LAW&amp;n=415668&amp;dst=100075" TargetMode="External"/><Relationship Id="rId1" Type="http://schemas.openxmlformats.org/officeDocument/2006/relationships/styles" Target="styles.xml"/><Relationship Id="rId6" Type="http://schemas.openxmlformats.org/officeDocument/2006/relationships/hyperlink" Target="https://login.consultant.ru/link/?req=doc&amp;base=LAW&amp;n=460767&amp;dst=100204" TargetMode="External"/><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15668&amp;dst=100075" TargetMode="External"/><Relationship Id="rId32" Type="http://schemas.openxmlformats.org/officeDocument/2006/relationships/hyperlink" Target="https://login.consultant.ru/link/?req=doc&amp;base=LAW&amp;n=415668&amp;dst=100009" TargetMode="External"/><Relationship Id="rId37" Type="http://schemas.openxmlformats.org/officeDocument/2006/relationships/hyperlink" Target="https://login.consultant.ru/link/?req=doc&amp;base=LAW&amp;n=454061&amp;dst=331" TargetMode="External"/><Relationship Id="rId40" Type="http://schemas.openxmlformats.org/officeDocument/2006/relationships/hyperlink" Target="https://login.consultant.ru/link/?req=doc&amp;base=LAW&amp;n=454024" TargetMode="External"/><Relationship Id="rId45" Type="http://schemas.openxmlformats.org/officeDocument/2006/relationships/hyperlink" Target="https://login.consultant.ru/link/?req=doc&amp;base=LAW&amp;n=300316" TargetMode="External"/><Relationship Id="rId5" Type="http://schemas.openxmlformats.org/officeDocument/2006/relationships/hyperlink" Target="https://login.consultant.ru/link/?req=doc&amp;base=LAW&amp;n=454061&amp;dst=353" TargetMode="External"/><Relationship Id="rId15" Type="http://schemas.openxmlformats.org/officeDocument/2006/relationships/hyperlink" Target="https://login.consultant.ru/link/?req=doc&amp;base=LAW&amp;n=453313&amp;dst=290" TargetMode="External"/><Relationship Id="rId23" Type="http://schemas.openxmlformats.org/officeDocument/2006/relationships/hyperlink" Target="https://login.consultant.ru/link/?req=doc&amp;base=LAW&amp;n=454024" TargetMode="External"/><Relationship Id="rId28" Type="http://schemas.openxmlformats.org/officeDocument/2006/relationships/hyperlink" Target="https://login.consultant.ru/link/?req=doc&amp;base=LAW&amp;n=186693&amp;dst=100008" TargetMode="External"/><Relationship Id="rId36" Type="http://schemas.openxmlformats.org/officeDocument/2006/relationships/hyperlink" Target="https://login.consultant.ru/link/?req=doc&amp;base=LAW&amp;n=454061&amp;dst=100602" TargetMode="External"/><Relationship Id="rId10" Type="http://schemas.openxmlformats.org/officeDocument/2006/relationships/hyperlink" Target="https://login.consultant.ru/link/?req=doc&amp;base=LAW&amp;n=404439&amp;dst=100418" TargetMode="External"/><Relationship Id="rId19" Type="http://schemas.openxmlformats.org/officeDocument/2006/relationships/hyperlink" Target="https://login.consultant.ru/link/?req=doc&amp;base=LAW&amp;n=454061&amp;dst=100602" TargetMode="External"/><Relationship Id="rId31" Type="http://schemas.openxmlformats.org/officeDocument/2006/relationships/hyperlink" Target="https://login.consultant.ru/link/?req=doc&amp;base=LAW&amp;n=454061&amp;dst=358" TargetMode="External"/><Relationship Id="rId44" Type="http://schemas.openxmlformats.org/officeDocument/2006/relationships/hyperlink" Target="https://login.consultant.ru/link/?req=doc&amp;base=LAW&amp;n=4533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61&amp;dst=308" TargetMode="External"/><Relationship Id="rId14" Type="http://schemas.openxmlformats.org/officeDocument/2006/relationships/hyperlink" Target="https://login.consultant.ru/link/?req=doc&amp;base=LAW&amp;n=453313&amp;dst=43" TargetMode="External"/><Relationship Id="rId22" Type="http://schemas.openxmlformats.org/officeDocument/2006/relationships/hyperlink" Target="https://login.consultant.ru/link/?req=doc&amp;base=LAW&amp;n=415668&amp;dst=100054" TargetMode="External"/><Relationship Id="rId27" Type="http://schemas.openxmlformats.org/officeDocument/2006/relationships/hyperlink" Target="https://login.consultant.ru/link/?req=doc&amp;base=LAW&amp;n=419175" TargetMode="External"/><Relationship Id="rId30" Type="http://schemas.openxmlformats.org/officeDocument/2006/relationships/hyperlink" Target="https://login.consultant.ru/link/?req=doc&amp;base=LAW&amp;n=454061&amp;dst=331" TargetMode="External"/><Relationship Id="rId35" Type="http://schemas.openxmlformats.org/officeDocument/2006/relationships/hyperlink" Target="https://login.consultant.ru/link/?req=doc&amp;base=LAW&amp;n=185330&amp;dst=100009" TargetMode="External"/><Relationship Id="rId43" Type="http://schemas.openxmlformats.org/officeDocument/2006/relationships/hyperlink" Target="https://login.consultant.ru/link/?req=doc&amp;base=LAW&amp;n=300316&amp;dst=1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11906</Words>
  <Characters>67870</Characters>
  <Application>Microsoft Office Word</Application>
  <DocSecurity>0</DocSecurity>
  <Lines>565</Lines>
  <Paragraphs>159</Paragraphs>
  <ScaleCrop>false</ScaleCrop>
  <Company/>
  <LinksUpToDate>false</LinksUpToDate>
  <CharactersWithSpaces>79617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2023-12-07T00:28:00Z</dcterms:created>
  <dcterms:modified xsi:type="dcterms:W3CDTF">2023-12-07T00:28:00Z</dcterms:modified>
</cp:coreProperties>
</file>