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19467B">
        <w:rPr>
          <w:rFonts w:ascii="Times New Roman" w:hAnsi="Times New Roman" w:cs="Times New Roman"/>
          <w:sz w:val="24"/>
          <w:szCs w:val="24"/>
        </w:rPr>
        <w:t>22.08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5D605D">
        <w:rPr>
          <w:rFonts w:ascii="Times New Roman" w:hAnsi="Times New Roman" w:cs="Times New Roman"/>
          <w:sz w:val="24"/>
          <w:szCs w:val="24"/>
        </w:rPr>
        <w:t>455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 w:rsidRPr="0019467B">
        <w:rPr>
          <w:rFonts w:ascii="Times New Roman" w:hAnsi="Times New Roman" w:cs="Times New Roman"/>
          <w:sz w:val="24"/>
          <w:szCs w:val="24"/>
        </w:rPr>
        <w:t>,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5D605D" w:rsidRPr="005D605D">
        <w:rPr>
          <w:rFonts w:ascii="Times New Roman" w:hAnsi="Times New Roman" w:cs="Times New Roman"/>
          <w:sz w:val="24"/>
          <w:szCs w:val="24"/>
        </w:rPr>
        <w:t xml:space="preserve">«Реконструкция </w:t>
      </w:r>
      <w:proofErr w:type="spellStart"/>
      <w:r w:rsidR="005D605D" w:rsidRPr="005D605D">
        <w:rPr>
          <w:rFonts w:ascii="Times New Roman" w:hAnsi="Times New Roman" w:cs="Times New Roman"/>
          <w:sz w:val="24"/>
          <w:szCs w:val="24"/>
        </w:rPr>
        <w:t>дюкерного</w:t>
      </w:r>
      <w:proofErr w:type="spellEnd"/>
      <w:r w:rsidR="005D605D" w:rsidRPr="005D605D">
        <w:rPr>
          <w:rFonts w:ascii="Times New Roman" w:hAnsi="Times New Roman" w:cs="Times New Roman"/>
          <w:sz w:val="24"/>
          <w:szCs w:val="24"/>
        </w:rPr>
        <w:t xml:space="preserve"> перехода через р. </w:t>
      </w:r>
      <w:proofErr w:type="spellStart"/>
      <w:r w:rsidR="005D605D" w:rsidRPr="005D605D">
        <w:rPr>
          <w:rFonts w:ascii="Times New Roman" w:hAnsi="Times New Roman" w:cs="Times New Roman"/>
          <w:sz w:val="24"/>
          <w:szCs w:val="24"/>
        </w:rPr>
        <w:t>Колва</w:t>
      </w:r>
      <w:proofErr w:type="spellEnd"/>
      <w:r w:rsidR="005D605D" w:rsidRPr="005D605D">
        <w:rPr>
          <w:rFonts w:ascii="Times New Roman" w:hAnsi="Times New Roman" w:cs="Times New Roman"/>
          <w:sz w:val="24"/>
          <w:szCs w:val="24"/>
        </w:rPr>
        <w:t xml:space="preserve"> в составе нефтепровода ДНС «Северный </w:t>
      </w:r>
      <w:proofErr w:type="spellStart"/>
      <w:r w:rsidR="005D605D" w:rsidRPr="005D605D">
        <w:rPr>
          <w:rFonts w:ascii="Times New Roman" w:hAnsi="Times New Roman" w:cs="Times New Roman"/>
          <w:sz w:val="24"/>
          <w:szCs w:val="24"/>
        </w:rPr>
        <w:t>Возей</w:t>
      </w:r>
      <w:proofErr w:type="spellEnd"/>
      <w:r w:rsidR="005D605D" w:rsidRPr="005D605D">
        <w:rPr>
          <w:rFonts w:ascii="Times New Roman" w:hAnsi="Times New Roman" w:cs="Times New Roman"/>
          <w:sz w:val="24"/>
          <w:szCs w:val="24"/>
        </w:rPr>
        <w:t>» - ДНС - 7 «</w:t>
      </w:r>
      <w:proofErr w:type="spellStart"/>
      <w:r w:rsidR="005D605D" w:rsidRPr="005D605D">
        <w:rPr>
          <w:rFonts w:ascii="Times New Roman" w:hAnsi="Times New Roman" w:cs="Times New Roman"/>
          <w:sz w:val="24"/>
          <w:szCs w:val="24"/>
        </w:rPr>
        <w:t>Возей</w:t>
      </w:r>
      <w:proofErr w:type="spellEnd"/>
      <w:r w:rsidR="005D605D" w:rsidRPr="005D605D">
        <w:rPr>
          <w:rFonts w:ascii="Times New Roman" w:hAnsi="Times New Roman" w:cs="Times New Roman"/>
          <w:sz w:val="24"/>
          <w:szCs w:val="24"/>
        </w:rPr>
        <w:t>» по ТПП ЛУКОЙЛ-</w:t>
      </w:r>
      <w:proofErr w:type="spellStart"/>
      <w:r w:rsidR="005D605D" w:rsidRPr="005D605D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="005D605D" w:rsidRPr="005D605D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F65346">
        <w:rPr>
          <w:rFonts w:ascii="Times New Roman" w:hAnsi="Times New Roman" w:cs="Times New Roman"/>
          <w:sz w:val="24"/>
          <w:szCs w:val="24"/>
        </w:rPr>
        <w:t>20.10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5D605D">
        <w:rPr>
          <w:rFonts w:ascii="Times New Roman" w:hAnsi="Times New Roman" w:cs="Times New Roman"/>
          <w:sz w:val="24"/>
          <w:szCs w:val="24"/>
        </w:rPr>
        <w:t>584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>
        <w:rPr>
          <w:rFonts w:ascii="Times New Roman" w:hAnsi="Times New Roman" w:cs="Times New Roman"/>
          <w:sz w:val="24"/>
          <w:szCs w:val="24"/>
        </w:rPr>
        <w:t xml:space="preserve"> утверждено заключение экспертной комиссии государственной экологической экспертизы</w:t>
      </w:r>
      <w:r w:rsidR="00452716" w:rsidRPr="00697664">
        <w:rPr>
          <w:rFonts w:ascii="Times New Roman" w:hAnsi="Times New Roman" w:cs="Times New Roman"/>
          <w:sz w:val="24"/>
          <w:szCs w:val="24"/>
        </w:rPr>
        <w:t>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FE500C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C43B7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9467B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5D605D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65346"/>
    <w:rsid w:val="00F722E6"/>
    <w:rsid w:val="00FA5B8F"/>
    <w:rsid w:val="00FB656C"/>
    <w:rsid w:val="00FC07CD"/>
    <w:rsid w:val="00FE0266"/>
    <w:rsid w:val="00FE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2021-08-25T14:23:00Z</cp:lastPrinted>
  <dcterms:created xsi:type="dcterms:W3CDTF">2023-10-23T09:11:00Z</dcterms:created>
  <dcterms:modified xsi:type="dcterms:W3CDTF">2023-10-23T09:11:00Z</dcterms:modified>
</cp:coreProperties>
</file>