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A91" w:rsidRPr="0011103E" w:rsidRDefault="00F06A91" w:rsidP="00F06A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03E">
        <w:rPr>
          <w:rFonts w:ascii="Times New Roman" w:hAnsi="Times New Roman" w:cs="Times New Roman"/>
          <w:b/>
          <w:sz w:val="24"/>
          <w:szCs w:val="24"/>
        </w:rPr>
        <w:t>О начале работы экспертной комиссии государственной экологической экспертизы</w:t>
      </w:r>
    </w:p>
    <w:p w:rsidR="00F06A91" w:rsidRPr="002D06AF" w:rsidRDefault="00F06A91" w:rsidP="00F06A91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D06AF">
        <w:rPr>
          <w:rFonts w:ascii="Times New Roman" w:hAnsi="Times New Roman" w:cs="Times New Roman"/>
          <w:sz w:val="24"/>
          <w:szCs w:val="24"/>
        </w:rPr>
        <w:t xml:space="preserve">Отдел государственной экологической экспертизы и разрешительной деятельности </w:t>
      </w:r>
      <w:r w:rsidRPr="002D06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Северо-Западного межрегионального управления Федеральной службы по надзору в сфере природопользования </w:t>
      </w:r>
      <w:r w:rsidRPr="002D06AF">
        <w:rPr>
          <w:rFonts w:ascii="Times New Roman" w:hAnsi="Times New Roman" w:cs="Times New Roman"/>
          <w:sz w:val="24"/>
          <w:szCs w:val="24"/>
        </w:rPr>
        <w:t xml:space="preserve">информирует о начале работы экспертной комиссии государственной экологической экспертизы, организованной приказом </w:t>
      </w:r>
      <w:r w:rsidRPr="002D06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Северо-Западного межрегионального управления Федеральной службы по надзору в сфере </w:t>
      </w:r>
      <w:r w:rsidRPr="002D06AF">
        <w:rPr>
          <w:rFonts w:ascii="Times New Roman" w:hAnsi="Times New Roman" w:cs="Times New Roman"/>
          <w:sz w:val="24"/>
          <w:szCs w:val="24"/>
        </w:rPr>
        <w:t xml:space="preserve">природопользования от </w:t>
      </w:r>
      <w:r w:rsidR="00B522C7" w:rsidRPr="002D06AF">
        <w:rPr>
          <w:rFonts w:ascii="Times New Roman" w:hAnsi="Times New Roman" w:cs="Times New Roman"/>
          <w:sz w:val="24"/>
          <w:szCs w:val="24"/>
        </w:rPr>
        <w:t>1</w:t>
      </w:r>
      <w:r w:rsidR="008B4F25">
        <w:rPr>
          <w:rFonts w:ascii="Times New Roman" w:hAnsi="Times New Roman" w:cs="Times New Roman"/>
          <w:sz w:val="24"/>
          <w:szCs w:val="24"/>
        </w:rPr>
        <w:t>2</w:t>
      </w:r>
      <w:r w:rsidR="00B522C7" w:rsidRPr="002D06AF">
        <w:rPr>
          <w:rFonts w:ascii="Times New Roman" w:hAnsi="Times New Roman" w:cs="Times New Roman"/>
          <w:sz w:val="24"/>
          <w:szCs w:val="24"/>
        </w:rPr>
        <w:t>.</w:t>
      </w:r>
      <w:r w:rsidR="005A5A5D" w:rsidRPr="002D06AF">
        <w:rPr>
          <w:rFonts w:ascii="Times New Roman" w:hAnsi="Times New Roman" w:cs="Times New Roman"/>
          <w:sz w:val="24"/>
          <w:szCs w:val="24"/>
        </w:rPr>
        <w:t>1</w:t>
      </w:r>
      <w:r w:rsidR="008B4F25">
        <w:rPr>
          <w:rFonts w:ascii="Times New Roman" w:hAnsi="Times New Roman" w:cs="Times New Roman"/>
          <w:sz w:val="24"/>
          <w:szCs w:val="24"/>
        </w:rPr>
        <w:t>1</w:t>
      </w:r>
      <w:r w:rsidR="000C3F20" w:rsidRPr="002D06AF">
        <w:rPr>
          <w:rFonts w:ascii="Times New Roman" w:hAnsi="Times New Roman" w:cs="Times New Roman"/>
          <w:sz w:val="24"/>
          <w:szCs w:val="24"/>
        </w:rPr>
        <w:t xml:space="preserve">.2024 № </w:t>
      </w:r>
      <w:r w:rsidR="008B4F25">
        <w:rPr>
          <w:rFonts w:ascii="Times New Roman" w:hAnsi="Times New Roman" w:cs="Times New Roman"/>
          <w:sz w:val="24"/>
          <w:szCs w:val="24"/>
        </w:rPr>
        <w:t>659</w:t>
      </w:r>
      <w:r w:rsidRPr="002D06AF">
        <w:rPr>
          <w:rFonts w:ascii="Times New Roman" w:hAnsi="Times New Roman" w:cs="Times New Roman"/>
          <w:sz w:val="24"/>
          <w:szCs w:val="24"/>
        </w:rPr>
        <w:t>-ПР, по объекту</w:t>
      </w:r>
      <w:r w:rsidRPr="002D06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8B4F25">
        <w:rPr>
          <w:rFonts w:ascii="Times New Roman" w:hAnsi="Times New Roman"/>
          <w:sz w:val="24"/>
          <w:szCs w:val="24"/>
          <w:lang w:eastAsia="ru-RU"/>
        </w:rPr>
        <w:t>проектной документации</w:t>
      </w:r>
      <w:r w:rsidR="008B4F25" w:rsidRPr="00AC6D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B4F25" w:rsidRPr="00FC773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B4F25">
        <w:rPr>
          <w:rFonts w:ascii="Times New Roman" w:eastAsia="Times New Roman" w:hAnsi="Times New Roman"/>
          <w:sz w:val="24"/>
          <w:szCs w:val="24"/>
          <w:lang w:eastAsia="ru-RU"/>
        </w:rPr>
        <w:t>Реконструкция базы отдыха под гостиницу по адресу:</w:t>
      </w:r>
      <w:proofErr w:type="gramEnd"/>
      <w:r w:rsidR="008B4F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8B4F25">
        <w:rPr>
          <w:rFonts w:ascii="Times New Roman" w:eastAsia="Times New Roman" w:hAnsi="Times New Roman"/>
          <w:sz w:val="24"/>
          <w:szCs w:val="24"/>
          <w:lang w:eastAsia="ru-RU"/>
        </w:rPr>
        <w:t>Калининградская</w:t>
      </w:r>
      <w:proofErr w:type="gramEnd"/>
      <w:r w:rsidR="008B4F25">
        <w:rPr>
          <w:rFonts w:ascii="Times New Roman" w:eastAsia="Times New Roman" w:hAnsi="Times New Roman"/>
          <w:sz w:val="24"/>
          <w:szCs w:val="24"/>
          <w:lang w:eastAsia="ru-RU"/>
        </w:rPr>
        <w:t xml:space="preserve"> обл.,</w:t>
      </w:r>
      <w:r w:rsidR="002601B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8B4F25">
        <w:rPr>
          <w:rFonts w:ascii="Times New Roman" w:eastAsia="Times New Roman" w:hAnsi="Times New Roman"/>
          <w:sz w:val="24"/>
          <w:szCs w:val="24"/>
          <w:lang w:eastAsia="ru-RU"/>
        </w:rPr>
        <w:t>р-н Зеленоградский, п. Лесной, ул. Лесная, д. 6</w:t>
      </w:r>
      <w:r w:rsidR="008B4F25" w:rsidRPr="00FC7730">
        <w:rPr>
          <w:rFonts w:ascii="Times New Roman" w:hAnsi="Times New Roman"/>
          <w:sz w:val="24"/>
          <w:szCs w:val="24"/>
        </w:rPr>
        <w:t>»</w:t>
      </w:r>
      <w:r w:rsidR="008052AC" w:rsidRPr="002D06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6A91" w:rsidRPr="00A748D8" w:rsidRDefault="00F06A91" w:rsidP="00F06A91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48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проведения государственной экологической экспертизы </w:t>
      </w:r>
      <w:r w:rsidR="00A66147" w:rsidRPr="00A748D8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946D9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bookmarkStart w:id="0" w:name="_GoBack"/>
      <w:bookmarkEnd w:id="0"/>
      <w:r w:rsidR="008B4F25">
        <w:rPr>
          <w:rFonts w:ascii="Times New Roman" w:hAnsi="Times New Roman" w:cs="Times New Roman"/>
          <w:sz w:val="24"/>
          <w:szCs w:val="24"/>
        </w:rPr>
        <w:t>до 20.12.2024 включительно</w:t>
      </w:r>
      <w:r w:rsidR="00F60B19" w:rsidRPr="00A748D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0FE7" w:rsidRPr="00A95D12" w:rsidRDefault="00F06A91" w:rsidP="00134E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D12">
        <w:rPr>
          <w:rFonts w:ascii="Times New Roman" w:hAnsi="Times New Roman" w:cs="Times New Roman"/>
          <w:sz w:val="24"/>
          <w:szCs w:val="24"/>
        </w:rPr>
        <w:t xml:space="preserve">Организационное заседание экспертной комиссии государственной экологической экспертизы состоится </w:t>
      </w:r>
      <w:r w:rsidR="008B4F25">
        <w:rPr>
          <w:rFonts w:ascii="Times New Roman" w:hAnsi="Times New Roman" w:cs="Times New Roman"/>
          <w:sz w:val="24"/>
          <w:szCs w:val="24"/>
        </w:rPr>
        <w:t>15 н</w:t>
      </w:r>
      <w:r w:rsidR="005A5A5D">
        <w:rPr>
          <w:rFonts w:ascii="Times New Roman" w:hAnsi="Times New Roman" w:cs="Times New Roman"/>
          <w:sz w:val="24"/>
          <w:szCs w:val="24"/>
        </w:rPr>
        <w:t>оября</w:t>
      </w:r>
      <w:r w:rsidR="00F84FC8" w:rsidRPr="00A95D12">
        <w:rPr>
          <w:rFonts w:ascii="Times New Roman" w:hAnsi="Times New Roman" w:cs="Times New Roman"/>
          <w:sz w:val="24"/>
          <w:szCs w:val="24"/>
        </w:rPr>
        <w:t xml:space="preserve"> 202</w:t>
      </w:r>
      <w:r w:rsidR="004B6AE7" w:rsidRPr="00A95D12">
        <w:rPr>
          <w:rFonts w:ascii="Times New Roman" w:hAnsi="Times New Roman" w:cs="Times New Roman"/>
          <w:sz w:val="24"/>
          <w:szCs w:val="24"/>
        </w:rPr>
        <w:t>4</w:t>
      </w:r>
      <w:r w:rsidR="00F84FC8" w:rsidRPr="00A95D12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5A5A5D">
        <w:rPr>
          <w:rFonts w:ascii="Times New Roman" w:hAnsi="Times New Roman" w:cs="Times New Roman"/>
          <w:sz w:val="24"/>
          <w:szCs w:val="24"/>
        </w:rPr>
        <w:t>1</w:t>
      </w:r>
      <w:r w:rsidR="00134EFB" w:rsidRPr="00A95D12">
        <w:rPr>
          <w:rFonts w:ascii="Times New Roman" w:hAnsi="Times New Roman" w:cs="Times New Roman"/>
          <w:sz w:val="24"/>
          <w:szCs w:val="24"/>
        </w:rPr>
        <w:t>0</w:t>
      </w:r>
      <w:r w:rsidRPr="00A95D12">
        <w:rPr>
          <w:rFonts w:ascii="Times New Roman" w:hAnsi="Times New Roman" w:cs="Times New Roman"/>
          <w:sz w:val="24"/>
          <w:szCs w:val="24"/>
        </w:rPr>
        <w:t xml:space="preserve"> час. </w:t>
      </w:r>
      <w:r w:rsidR="005A5A5D">
        <w:rPr>
          <w:rFonts w:ascii="Times New Roman" w:hAnsi="Times New Roman" w:cs="Times New Roman"/>
          <w:sz w:val="24"/>
          <w:szCs w:val="24"/>
        </w:rPr>
        <w:t>0</w:t>
      </w:r>
      <w:r w:rsidRPr="00A95D12">
        <w:rPr>
          <w:rFonts w:ascii="Times New Roman" w:hAnsi="Times New Roman" w:cs="Times New Roman"/>
          <w:sz w:val="24"/>
          <w:szCs w:val="24"/>
        </w:rPr>
        <w:t>0 мин. по адресу: г. Санкт-Петербург, Литейный проспект, д.</w:t>
      </w:r>
      <w:r w:rsidR="00B9318A" w:rsidRPr="00A95D12">
        <w:rPr>
          <w:rFonts w:ascii="Times New Roman" w:hAnsi="Times New Roman" w:cs="Times New Roman"/>
          <w:sz w:val="24"/>
          <w:szCs w:val="24"/>
        </w:rPr>
        <w:t xml:space="preserve"> </w:t>
      </w:r>
      <w:r w:rsidRPr="00A95D12">
        <w:rPr>
          <w:rFonts w:ascii="Times New Roman" w:hAnsi="Times New Roman" w:cs="Times New Roman"/>
          <w:sz w:val="24"/>
          <w:szCs w:val="24"/>
        </w:rPr>
        <w:t>39 в режиме видеоконференцсвязи.</w:t>
      </w:r>
    </w:p>
    <w:sectPr w:rsidR="00140FE7" w:rsidRPr="00A9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68"/>
    <w:rsid w:val="000C3F20"/>
    <w:rsid w:val="00134EFB"/>
    <w:rsid w:val="00140FE7"/>
    <w:rsid w:val="00184A4C"/>
    <w:rsid w:val="00195443"/>
    <w:rsid w:val="002601B8"/>
    <w:rsid w:val="002D06AF"/>
    <w:rsid w:val="002D6E6A"/>
    <w:rsid w:val="002E6968"/>
    <w:rsid w:val="002F6AF7"/>
    <w:rsid w:val="0032069E"/>
    <w:rsid w:val="00384B7B"/>
    <w:rsid w:val="003E35CB"/>
    <w:rsid w:val="004B6AE7"/>
    <w:rsid w:val="004C6862"/>
    <w:rsid w:val="005A5A5D"/>
    <w:rsid w:val="005D149E"/>
    <w:rsid w:val="005F073B"/>
    <w:rsid w:val="006E2CB2"/>
    <w:rsid w:val="006F0842"/>
    <w:rsid w:val="007828C9"/>
    <w:rsid w:val="0078332E"/>
    <w:rsid w:val="008052AC"/>
    <w:rsid w:val="0082005C"/>
    <w:rsid w:val="00826CAE"/>
    <w:rsid w:val="008B4F25"/>
    <w:rsid w:val="00923F15"/>
    <w:rsid w:val="00946D92"/>
    <w:rsid w:val="00A56A65"/>
    <w:rsid w:val="00A66147"/>
    <w:rsid w:val="00A748D8"/>
    <w:rsid w:val="00A95D12"/>
    <w:rsid w:val="00A96789"/>
    <w:rsid w:val="00B522C7"/>
    <w:rsid w:val="00B9318A"/>
    <w:rsid w:val="00BA74C0"/>
    <w:rsid w:val="00C83DB8"/>
    <w:rsid w:val="00CA1E16"/>
    <w:rsid w:val="00CA2977"/>
    <w:rsid w:val="00D27B9E"/>
    <w:rsid w:val="00E12E1B"/>
    <w:rsid w:val="00E373D0"/>
    <w:rsid w:val="00E42372"/>
    <w:rsid w:val="00EF20B3"/>
    <w:rsid w:val="00F06A91"/>
    <w:rsid w:val="00F60B19"/>
    <w:rsid w:val="00F80580"/>
    <w:rsid w:val="00F8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Мамайчук Виктория Владимировна</dc:creator>
  <cp:lastModifiedBy>Загнойко Светлана Александровна</cp:lastModifiedBy>
  <cp:revision>4</cp:revision>
  <dcterms:created xsi:type="dcterms:W3CDTF">2024-11-13T09:03:00Z</dcterms:created>
  <dcterms:modified xsi:type="dcterms:W3CDTF">2024-11-13T09:13:00Z</dcterms:modified>
</cp:coreProperties>
</file>