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2"/>
              </w:rPr>
              <w:t xml:space="preserve">Постановление Правительства РФ от 04.08.2022 N 1386</w:t>
              <w:br/>
              <w:t xml:space="preserve">(ред. от 26.02.2026)</w:t>
              <w:br/>
              <w:t xml:space="preserve">"О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w:t>
              <w:br/>
              <w:t xml:space="preserve">(вместе с "Правилами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center"/>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4 августа 2022 г. N 1386</w:t>
      </w:r>
    </w:p>
    <w:p>
      <w:pPr>
        <w:pStyle w:val="2"/>
        <w:jc w:val="center"/>
      </w:pPr>
      <w:r>
        <w:rPr>
          <w:sz w:val="24"/>
        </w:rPr>
      </w:r>
    </w:p>
    <w:p>
      <w:pPr>
        <w:pStyle w:val="2"/>
        <w:jc w:val="center"/>
      </w:pPr>
      <w:r>
        <w:rPr>
          <w:sz w:val="24"/>
        </w:rPr>
        <w:t xml:space="preserve">О ПОРЯДКЕ</w:t>
      </w:r>
    </w:p>
    <w:p>
      <w:pPr>
        <w:pStyle w:val="2"/>
        <w:jc w:val="center"/>
      </w:pPr>
      <w:r>
        <w:rPr>
          <w:sz w:val="24"/>
        </w:rPr>
        <w:t xml:space="preserve">РАССМОТРЕНИЯ ЗАЯВОК НА ПРЕДОСТАВЛЕНИЕ КОМПЛЕКСНЫХ</w:t>
      </w:r>
    </w:p>
    <w:p>
      <w:pPr>
        <w:pStyle w:val="2"/>
        <w:jc w:val="center"/>
      </w:pPr>
      <w:r>
        <w:rPr>
          <w:sz w:val="24"/>
        </w:rPr>
        <w:t xml:space="preserve">ЭКОЛОГИЧЕСКИХ РАЗРЕШЕНИЙ, ПРИНЯТИЯ РЕШЕНИЙ О ПРЕДОСТАВЛЕНИИ,</w:t>
      </w:r>
    </w:p>
    <w:p>
      <w:pPr>
        <w:pStyle w:val="2"/>
        <w:jc w:val="center"/>
      </w:pPr>
      <w:r>
        <w:rPr>
          <w:sz w:val="24"/>
        </w:rPr>
        <w:t xml:space="preserve">ПРОДЛЕНИИ ИЛИ ОБ ОТЗЫВЕ КОМПЛЕКСНЫХ ЭКОЛОГИЧЕСКИХ</w:t>
      </w:r>
    </w:p>
    <w:p>
      <w:pPr>
        <w:pStyle w:val="2"/>
        <w:jc w:val="center"/>
      </w:pPr>
      <w:r>
        <w:rPr>
          <w:sz w:val="24"/>
        </w:rPr>
        <w:t xml:space="preserve">РАЗРЕШЕНИЙ, О ПЕРЕСМОТРЕ СВЕДЕНИЙ, ВКЛЮЧЕННЫХ В ЗАПИСЬ</w:t>
      </w:r>
    </w:p>
    <w:p>
      <w:pPr>
        <w:pStyle w:val="2"/>
        <w:jc w:val="center"/>
      </w:pPr>
      <w:r>
        <w:rPr>
          <w:sz w:val="24"/>
        </w:rPr>
        <w:t xml:space="preserve">О КОМПЛЕКСНОМ ЭКОЛОГИЧЕСКОМ РАЗРЕШЕНИИ В РЕЕСТРЕ КОМПЛЕКСНЫХ</w:t>
      </w:r>
    </w:p>
    <w:p>
      <w:pPr>
        <w:pStyle w:val="2"/>
        <w:jc w:val="center"/>
      </w:pPr>
      <w:r>
        <w:rPr>
          <w:sz w:val="24"/>
        </w:rPr>
        <w:t xml:space="preserve">ЭКОЛОГИЧЕСКИХ РАЗРЕШЕНИЙ, ВНЕСЕНИЯ В НЕЕ ИЗМЕНЕНИЙ</w:t>
      </w:r>
    </w:p>
    <w:p>
      <w:pPr>
        <w:pStyle w:val="2"/>
        <w:jc w:val="center"/>
      </w:pPr>
      <w:r>
        <w:rPr>
          <w:sz w:val="24"/>
        </w:rPr>
        <w:t xml:space="preserve">И ЕЕ ИСКЛЮЧЕНИЯ ИЗ РЕЕСТРА КОМПЛЕКСНЫХ</w:t>
      </w:r>
    </w:p>
    <w:p>
      <w:pPr>
        <w:pStyle w:val="2"/>
        <w:jc w:val="center"/>
      </w:pPr>
      <w:r>
        <w:rPr>
          <w:sz w:val="24"/>
        </w:rPr>
        <w:t xml:space="preserve">ЭКОЛОГИЧЕСКИХ РАЗРЕШЕНИЙ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20.04.2024 </w:t>
            </w:r>
            <w:r>
              <w:rPr>
                <w:sz w:val="24"/>
                <w:color w:val="392c69"/>
              </w:rPr>
              <w:t xml:space="preserve">N 512</w:t>
            </w:r>
            <w:r>
              <w:rPr>
                <w:sz w:val="24"/>
                <w:color w:val="392c69"/>
              </w:rPr>
              <w:t xml:space="preserve">,</w:t>
            </w:r>
          </w:p>
          <w:p>
            <w:pPr>
              <w:pStyle w:val="0"/>
              <w:jc w:val="center"/>
            </w:pPr>
            <w:r>
              <w:rPr>
                <w:sz w:val="24"/>
                <w:color w:val="392c69"/>
              </w:rPr>
              <w:t xml:space="preserve">от 29.10.2024 </w:t>
            </w:r>
            <w:r>
              <w:rPr>
                <w:sz w:val="24"/>
                <w:color w:val="392c69"/>
              </w:rPr>
              <w:t xml:space="preserve">N 1452</w:t>
            </w:r>
            <w:r>
              <w:rPr>
                <w:sz w:val="24"/>
                <w:color w:val="392c69"/>
              </w:rPr>
              <w:t xml:space="preserve">, от 28.11.2025 </w:t>
            </w:r>
            <w:r>
              <w:rPr>
                <w:sz w:val="24"/>
                <w:color w:val="392c69"/>
              </w:rPr>
              <w:t xml:space="preserve">N 1946</w:t>
            </w:r>
            <w:r>
              <w:rPr>
                <w:sz w:val="24"/>
                <w:color w:val="392c69"/>
              </w:rPr>
              <w:t xml:space="preserve"> (ред. 26.02.2026))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r>
        <w:rPr>
          <w:sz w:val="24"/>
        </w:rPr>
        <w:t xml:space="preserve">пунктом 19 статьи 31.1</w:t>
      </w:r>
      <w:r>
        <w:rPr>
          <w:sz w:val="24"/>
        </w:rPr>
        <w:t xml:space="preserve"> Федерального закона "Об охране окружающей среды"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45" w:tooltip="ПРАВИЛА">
        <w:r>
          <w:rPr>
            <w:sz w:val="24"/>
            <w:color w:val="0000ff"/>
          </w:rPr>
          <w:t xml:space="preserve">Правила</w:t>
        </w:r>
      </w:hyperlink>
      <w:r>
        <w:rPr>
          <w:sz w:val="24"/>
        </w:rPr>
        <w:t xml:space="preserve">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w:t>
      </w:r>
    </w:p>
    <w:p>
      <w:pPr>
        <w:pStyle w:val="0"/>
        <w:jc w:val="both"/>
      </w:pPr>
      <w:r>
        <w:rPr>
          <w:sz w:val="24"/>
        </w:rPr>
        <w:t xml:space="preserve">(п. 1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 Установить, что комплексные экологические разрешения, выданные до 1 марта 2026 г., действуют до окончания срока их действия и сведения о таких разрешениях подлежат внесению Федеральной службой по надзору в сфере природопользования (ее территориальными органами) в реестр комплексных экологических разрешений до 1 мая 2026 г.</w:t>
      </w:r>
    </w:p>
    <w:p>
      <w:pPr>
        <w:pStyle w:val="0"/>
        <w:jc w:val="both"/>
      </w:pPr>
      <w:r>
        <w:rPr>
          <w:sz w:val="24"/>
        </w:rPr>
        <w:t xml:space="preserve">(п. 2 в ред. </w:t>
      </w:r>
      <w:r>
        <w:rPr>
          <w:sz w:val="24"/>
        </w:rPr>
        <w:t xml:space="preserve">Постановления</w:t>
      </w:r>
      <w:r>
        <w:rPr>
          <w:sz w:val="24"/>
        </w:rPr>
        <w:t xml:space="preserve"> Правительства РФ от 28.11.2025 N 1946 (ред. 26.02.2026))</w:t>
      </w:r>
    </w:p>
    <w:p>
      <w:pPr>
        <w:pStyle w:val="0"/>
        <w:spacing w:before="240" w:lineRule="auto"/>
        <w:ind w:firstLine="540"/>
        <w:jc w:val="both"/>
      </w:pPr>
      <w:r>
        <w:rPr>
          <w:sz w:val="24"/>
        </w:rPr>
        <w:t xml:space="preserve">3. Реализация полномочий, предусмотренных настоящим постановлением, осуществляется Федеральной службой по надзору в сфере природопользования в пределах установленной Правительством Российской Федерации штатной численности Службы, а также бюджетных ассигнований, предусмотренных ей в федеральном бюджете на руководство и управление в сфере установленных функций.</w:t>
      </w:r>
    </w:p>
    <w:p>
      <w:pPr>
        <w:pStyle w:val="0"/>
        <w:spacing w:before="240" w:lineRule="auto"/>
        <w:ind w:firstLine="540"/>
        <w:jc w:val="both"/>
      </w:pPr>
      <w:r>
        <w:rPr>
          <w:sz w:val="24"/>
        </w:rPr>
        <w:t xml:space="preserve">4. Признать утратившими силу:</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13 февраля 2019 г. N 143 "О порядке выдачи комплексных экологических разрешений, их переоформления, пересмотра, внесения в них изменений, а также отзыва" (Собрание законодательства Российской Федерации, 2019, N 8, ст. 777);</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12 ноября 2020 г. N 1818 "О внесении изменений в постановление Правительства Российской Федерации от 13 февраля 2019 г. N 143" (Собрание законодательства Российской Федерации, 2020, N 47, ст. 7522).</w:t>
      </w:r>
    </w:p>
    <w:p>
      <w:pPr>
        <w:pStyle w:val="0"/>
        <w:spacing w:before="240" w:lineRule="auto"/>
        <w:ind w:firstLine="540"/>
        <w:jc w:val="both"/>
      </w:pPr>
      <w:r>
        <w:rPr>
          <w:sz w:val="24"/>
        </w:rPr>
        <w:t xml:space="preserve">5. </w:t>
      </w:r>
      <w:r>
        <w:rPr>
          <w:sz w:val="24"/>
        </w:rPr>
        <w:t xml:space="preserve">Пункт 748</w:t>
      </w:r>
      <w:r>
        <w:rPr>
          <w:sz w:val="24"/>
        </w:rPr>
        <w:t xml:space="preserve">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исключить.</w:t>
      </w:r>
    </w:p>
    <w:p>
      <w:pPr>
        <w:pStyle w:val="0"/>
        <w:spacing w:before="240" w:lineRule="auto"/>
        <w:ind w:firstLine="540"/>
        <w:jc w:val="both"/>
      </w:pPr>
      <w:r>
        <w:rPr>
          <w:sz w:val="24"/>
        </w:rPr>
        <w:t xml:space="preserve">6. Настоящее постановление вступает в силу с 1 марта 2023 г.</w:t>
      </w:r>
    </w:p>
    <w:p>
      <w:pPr>
        <w:pStyle w:val="0"/>
        <w:spacing w:before="240" w:lineRule="auto"/>
        <w:ind w:firstLine="540"/>
        <w:jc w:val="both"/>
      </w:pPr>
      <w:r>
        <w:rPr>
          <w:sz w:val="24"/>
        </w:rPr>
        <w:t xml:space="preserve">7. </w:t>
      </w:r>
      <w:hyperlink w:history="0" w:anchor="P45" w:tooltip="ПРАВИЛА">
        <w:r>
          <w:rPr>
            <w:sz w:val="24"/>
            <w:color w:val="0000ff"/>
          </w:rPr>
          <w:t xml:space="preserve">Правила</w:t>
        </w:r>
      </w:hyperlink>
      <w:r>
        <w:rPr>
          <w:sz w:val="24"/>
        </w:rPr>
        <w:t xml:space="preserve">, утвержденные настоящим постановлением, действуют в течение 6 лет со дня вступления в силу настоящего постановления.</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4 августа 2022 г. N 1386</w:t>
      </w:r>
    </w:p>
    <w:p>
      <w:pPr>
        <w:pStyle w:val="0"/>
        <w:jc w:val="right"/>
      </w:pPr>
      <w:r>
        <w:rPr>
          <w:sz w:val="24"/>
        </w:rPr>
      </w:r>
    </w:p>
    <w:bookmarkStart w:id="45" w:name="P45"/>
    <w:bookmarkEnd w:id="45"/>
    <w:p>
      <w:pPr>
        <w:pStyle w:val="2"/>
        <w:jc w:val="center"/>
      </w:pPr>
      <w:r>
        <w:rPr>
          <w:sz w:val="24"/>
        </w:rPr>
        <w:t xml:space="preserve">ПРАВИЛА</w:t>
      </w:r>
    </w:p>
    <w:p>
      <w:pPr>
        <w:pStyle w:val="2"/>
        <w:jc w:val="center"/>
      </w:pPr>
      <w:r>
        <w:rPr>
          <w:sz w:val="24"/>
        </w:rPr>
        <w:t xml:space="preserve">РАССМОТРЕНИЯ ЗАЯВОК НА ПРЕДОСТАВЛЕНИЕ КОМПЛЕКСНЫХ</w:t>
      </w:r>
    </w:p>
    <w:p>
      <w:pPr>
        <w:pStyle w:val="2"/>
        <w:jc w:val="center"/>
      </w:pPr>
      <w:r>
        <w:rPr>
          <w:sz w:val="24"/>
        </w:rPr>
        <w:t xml:space="preserve">ЭКОЛОГИЧЕСКИХ РАЗРЕШЕНИЙ, ПРИНЯТИЯ РЕШЕНИЙ О ПРЕДОСТАВЛЕНИИ,</w:t>
      </w:r>
    </w:p>
    <w:p>
      <w:pPr>
        <w:pStyle w:val="2"/>
        <w:jc w:val="center"/>
      </w:pPr>
      <w:r>
        <w:rPr>
          <w:sz w:val="24"/>
        </w:rPr>
        <w:t xml:space="preserve">ПРОДЛЕНИИ ИЛИ ОБ ОТЗЫВЕ КОМПЛЕКСНЫХ ЭКОЛОГИЧЕСКИХ</w:t>
      </w:r>
    </w:p>
    <w:p>
      <w:pPr>
        <w:pStyle w:val="2"/>
        <w:jc w:val="center"/>
      </w:pPr>
      <w:r>
        <w:rPr>
          <w:sz w:val="24"/>
        </w:rPr>
        <w:t xml:space="preserve">РАЗРЕШЕНИЙ, О ПЕРЕСМОТРЕ СВЕДЕНИЙ, ВКЛЮЧЕННЫХ В ЗАПИСЬ</w:t>
      </w:r>
    </w:p>
    <w:p>
      <w:pPr>
        <w:pStyle w:val="2"/>
        <w:jc w:val="center"/>
      </w:pPr>
      <w:r>
        <w:rPr>
          <w:sz w:val="24"/>
        </w:rPr>
        <w:t xml:space="preserve">О КОМПЛЕКСНОМ ЭКОЛОГИЧЕСКОМ РАЗРЕШЕНИИ В РЕЕСТРЕ КОМПЛЕКСНЫХ</w:t>
      </w:r>
    </w:p>
    <w:p>
      <w:pPr>
        <w:pStyle w:val="2"/>
        <w:jc w:val="center"/>
      </w:pPr>
      <w:r>
        <w:rPr>
          <w:sz w:val="24"/>
        </w:rPr>
        <w:t xml:space="preserve">ЭКОЛОГИЧЕСКИХ РАЗРЕШЕНИЙ, ВНЕСЕНИЯ В НЕЕ ИЗМЕНЕНИЙ</w:t>
      </w:r>
    </w:p>
    <w:p>
      <w:pPr>
        <w:pStyle w:val="2"/>
        <w:jc w:val="center"/>
      </w:pPr>
      <w:r>
        <w:rPr>
          <w:sz w:val="24"/>
        </w:rPr>
        <w:t xml:space="preserve">И ЕЕ ИСКЛЮЧЕНИЯ ИЗ РЕЕСТРА КОМПЛЕКСНЫХ</w:t>
      </w:r>
    </w:p>
    <w:p>
      <w:pPr>
        <w:pStyle w:val="2"/>
        <w:jc w:val="center"/>
      </w:pPr>
      <w:r>
        <w:rPr>
          <w:sz w:val="24"/>
        </w:rPr>
        <w:t xml:space="preserve">ЭКОЛОГИЧЕСКИХ РАЗРЕШЕНИЙ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20.04.2024 </w:t>
            </w:r>
            <w:r>
              <w:rPr>
                <w:sz w:val="24"/>
                <w:color w:val="392c69"/>
              </w:rPr>
              <w:t xml:space="preserve">N 512</w:t>
            </w:r>
            <w:r>
              <w:rPr>
                <w:sz w:val="24"/>
                <w:color w:val="392c69"/>
              </w:rPr>
              <w:t xml:space="preserve">,</w:t>
            </w:r>
          </w:p>
          <w:p>
            <w:pPr>
              <w:pStyle w:val="0"/>
              <w:jc w:val="center"/>
            </w:pPr>
            <w:r>
              <w:rPr>
                <w:sz w:val="24"/>
                <w:color w:val="392c69"/>
              </w:rPr>
              <w:t xml:space="preserve">от 29.10.2024 </w:t>
            </w:r>
            <w:r>
              <w:rPr>
                <w:sz w:val="24"/>
                <w:color w:val="392c69"/>
              </w:rPr>
              <w:t xml:space="preserve">N 1452</w:t>
            </w:r>
            <w:r>
              <w:rPr>
                <w:sz w:val="24"/>
                <w:color w:val="392c69"/>
              </w:rPr>
              <w:t xml:space="preserve">, от 28.11.2025 </w:t>
            </w:r>
            <w:r>
              <w:rPr>
                <w:sz w:val="24"/>
                <w:color w:val="392c69"/>
              </w:rPr>
              <w:t xml:space="preserve">N 1946</w:t>
            </w:r>
            <w:r>
              <w:rPr>
                <w:sz w:val="24"/>
                <w:color w:val="392c69"/>
              </w:rPr>
              <w:t xml:space="preserve"> (ред. 26.02.2026))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Настоящие Правила устанавливают порядок рассмотрения заявок на предоставление комплексных экологических разрешений (далее - разрешения), принятия решений о предоставлении, продлении или об отзыве разрешений, о пересмотре сведений, включенных в запись о разрешении в реестре разрешений, внесения в нее изменений и ее исключения из реестра разрешений.</w:t>
      </w:r>
    </w:p>
    <w:p>
      <w:pPr>
        <w:pStyle w:val="0"/>
        <w:jc w:val="both"/>
      </w:pPr>
      <w:r>
        <w:rPr>
          <w:sz w:val="24"/>
        </w:rPr>
        <w:t xml:space="preserve">(п. 1 в ред. </w:t>
      </w:r>
      <w:r>
        <w:rPr>
          <w:sz w:val="24"/>
        </w:rPr>
        <w:t xml:space="preserve">Постановления</w:t>
      </w:r>
      <w:r>
        <w:rPr>
          <w:sz w:val="24"/>
        </w:rPr>
        <w:t xml:space="preserve"> Правительства РФ от 28.11.2025 N 1946)</w:t>
      </w:r>
    </w:p>
    <w:bookmarkStart w:id="60" w:name="P60"/>
    <w:bookmarkEnd w:id="60"/>
    <w:p>
      <w:pPr>
        <w:pStyle w:val="0"/>
        <w:spacing w:before="240" w:lineRule="auto"/>
        <w:ind w:firstLine="540"/>
        <w:jc w:val="both"/>
      </w:pPr>
      <w:r>
        <w:rPr>
          <w:sz w:val="24"/>
        </w:rPr>
        <w:t xml:space="preserve">2. Разрешение в отношении отдельного объекта, оказывающего негативное воздействие на окружающую среду, в том числе линейного объекта, предоставляется юридическому лицу и индивидуальному предпринимателю, осуществляющим хозяйственную и (или) иную деятельность на объектах I категории, на основании заявки на предоставление разрешения.</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разрешение в порядке, установленном настоящими Правилами.</w:t>
      </w:r>
    </w:p>
    <w:p>
      <w:pPr>
        <w:pStyle w:val="0"/>
        <w:spacing w:before="240" w:lineRule="auto"/>
        <w:ind w:firstLine="540"/>
        <w:jc w:val="both"/>
      </w:pPr>
      <w:r>
        <w:rPr>
          <w:sz w:val="24"/>
        </w:rPr>
        <w:t xml:space="preserve">3. Решение о предоставлении разрешения принимается территориальным органом Федеральной службы по надзору в сфере природопользования в срок, не превышающий 27 рабочих дней со дня регистрации заявки на предоставление разрешения.</w:t>
      </w:r>
    </w:p>
    <w:p>
      <w:pPr>
        <w:pStyle w:val="0"/>
        <w:jc w:val="both"/>
      </w:pPr>
      <w:r>
        <w:rPr>
          <w:sz w:val="24"/>
        </w:rPr>
        <w:t xml:space="preserve">(п. 3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4. Обмен документами и информацией в рамках рассмотрения заявки на предоставление разрешения, а также заявок на продление, пересмотр сведений, включенных в запись о разрешении в реестре разрешений, внесение изменений в запись о разрешении в реестре разрешений осуществляется с использованием федеральной государственной информационной системы "Единая система предоставления государственных и муниципальных услуг (сервисов)".</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Сведения, отнесенные к государственной тайне в соответствии с законодательством Российской Федерации, не подлежат размещению в государственных информационных системах, используемых при оказании государственной услуги по предоставлению разрешений.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29.10.2024 N 1452;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5. Заявка на предоставление разрешения по форме, утвержденной Министерством природных ресурсов и экологии Российской Федерации, подается указанными в </w:t>
      </w:r>
      <w:hyperlink w:history="0" w:anchor="P60" w:tooltip="2. Разрешение в отношении отдельного объекта, оказывающего негативное воздействие на окружающую среду, в том числе линейного объекта, предоставляется юридическому лицу и индивидуальному предпринимателю, осуществляющим хозяйственную и (или) иную деятельность на объектах I категории, на основании заявки на предоставление разрешения.">
        <w:r>
          <w:rPr>
            <w:sz w:val="24"/>
            <w:color w:val="0000ff"/>
          </w:rPr>
          <w:t xml:space="preserve">пункте 2</w:t>
        </w:r>
      </w:hyperlink>
      <w:r>
        <w:rPr>
          <w:sz w:val="24"/>
        </w:rPr>
        <w:t xml:space="preserve"> настоящих Правил юридическими лицами или индивидуальными предпринимателями (далее - заявители) с учетом требований законодательства Российской Федерации о государственной тайне и законодательства Российской Федерации об информации, информационных технологиях и о защите информации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в территориальный орган Федеральной службы по надзору в сфере природопользования по месту размещения объекта, оказывающего негативное воздействие на окружающую среду и относящегося к объектам, указанным в </w:t>
      </w:r>
      <w:hyperlink w:history="0" w:anchor="P60" w:tooltip="2. Разрешение в отношении отдельного объекта, оказывающего негативное воздействие на окружающую среду, в том числе линейного объекта, предоставляется юридическому лицу и индивидуальному предпринимателю, осуществляющим хозяйственную и (или) иную деятельность на объектах I категории, на основании заявки на предоставление разрешения.">
        <w:r>
          <w:rPr>
            <w:sz w:val="24"/>
            <w:color w:val="0000ff"/>
          </w:rPr>
          <w:t xml:space="preserve">пункте 2</w:t>
        </w:r>
      </w:hyperlink>
      <w:r>
        <w:rPr>
          <w:sz w:val="24"/>
        </w:rPr>
        <w:t xml:space="preserve"> настоящих Правил (далее - объект).</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В случае если объект расположен в пределах территорий 2 и более субъектов Российской Федерации, заявитель направляет заявку на предоставление разрешения в один из территориальных органов Федеральной службы по надзору в сфере природопользования по месту размещения объекта по своему усмотрению.</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6. Заявка на предоставление разрешения подается в сроки, установленные </w:t>
      </w:r>
      <w:r>
        <w:rPr>
          <w:sz w:val="24"/>
        </w:rPr>
        <w:t xml:space="preserve">пунктом 5 статьи 31.1</w:t>
      </w:r>
      <w:r>
        <w:rPr>
          <w:sz w:val="24"/>
        </w:rPr>
        <w:t xml:space="preserve"> Федерального закона "Об охране окружающей среды".</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Сроком подачи заявки на предоставление разрешения является дата ее поступления в территориальный орган Федеральной службы по надзору в сфере природопользования.</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Срок рассмотрения территориальным органом Федеральной службы по надзору в сфере природопользования, Министерством промышленности и торговли Российской Федерации, Федеральным агентством по рыболовству, в случае если объект расположен в пределах территорий 2 и более субъектов Российской Федерации, или территориальным органом Федерального агентства по рыболовству, в случае если объект расположен в пределах территории одного субъекта Российской Федерации, а также исполнительными органами субъектов Российской Федерации, на территориях которых расположен объект (далее - органы исполнительной власти), заявки на предоставление разрешения и прилагаемых к ней сведений или заявки на частичный либо полный пересмотр сведений, включенных в запись о разрешении в реестре разрешений, исчисляется с даты ее поступления в территориальный орган Федеральной службы по надзору в сфере природопользования и в органы исполнительной власти.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1946)</w:t>
      </w:r>
    </w:p>
    <w:bookmarkStart w:id="79" w:name="P79"/>
    <w:bookmarkEnd w:id="79"/>
    <w:p>
      <w:pPr>
        <w:pStyle w:val="0"/>
        <w:spacing w:before="240" w:lineRule="auto"/>
        <w:ind w:firstLine="540"/>
        <w:jc w:val="both"/>
      </w:pPr>
      <w:r>
        <w:rPr>
          <w:sz w:val="24"/>
        </w:rPr>
        <w:t xml:space="preserve">7. Заявка на предоставление разрешения должна содержать информацию и сведения, которые установлены </w:t>
      </w:r>
      <w:r>
        <w:rPr>
          <w:sz w:val="24"/>
        </w:rPr>
        <w:t xml:space="preserve">пунктом 3 статьи 31.1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Информация, включаемая в состав заявки на предоставление разрешения в соответствии с </w:t>
      </w:r>
      <w:r>
        <w:rPr>
          <w:sz w:val="24"/>
        </w:rPr>
        <w:t xml:space="preserve">абзацем девятым пункта 3 статьи 31.1</w:t>
      </w:r>
      <w:r>
        <w:rPr>
          <w:sz w:val="24"/>
        </w:rPr>
        <w:t xml:space="preserve"> Федерального закона "Об охране окружающей среды", представляется с использованием единого портала посредством заполнения электронной формы заявки на предоставление разрешения с приложением электронных образов документов (документов на бумажном носителе, преобразованных в электронную форму путем сканирования с сохранением реквизитов таких документов).</w:t>
      </w:r>
    </w:p>
    <w:bookmarkStart w:id="81" w:name="P81"/>
    <w:bookmarkEnd w:id="81"/>
    <w:p>
      <w:pPr>
        <w:pStyle w:val="0"/>
        <w:spacing w:before="240" w:lineRule="auto"/>
        <w:ind w:firstLine="540"/>
        <w:jc w:val="both"/>
      </w:pPr>
      <w:r>
        <w:rPr>
          <w:sz w:val="24"/>
        </w:rPr>
        <w:t xml:space="preserve">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Федеральной службы по надзору в сфере природопользования и органы исполнительной власти.</w:t>
      </w:r>
    </w:p>
    <w:p>
      <w:pPr>
        <w:pStyle w:val="0"/>
        <w:spacing w:before="240" w:lineRule="auto"/>
        <w:ind w:firstLine="540"/>
        <w:jc w:val="both"/>
      </w:pPr>
      <w:r>
        <w:rPr>
          <w:sz w:val="24"/>
        </w:rPr>
        <w:t xml:space="preserve">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и II классов опасности), в заявку на предоставление разрешения дополнительно включаются сведения, предусмотренные </w:t>
      </w:r>
      <w:r>
        <w:rPr>
          <w:sz w:val="24"/>
        </w:rPr>
        <w:t xml:space="preserve">пунктом 4 статьи 31.1</w:t>
      </w:r>
      <w:r>
        <w:rPr>
          <w:sz w:val="24"/>
        </w:rPr>
        <w:t xml:space="preserve"> Федерального закона "Об охране окружающей среды".</w:t>
      </w:r>
    </w:p>
    <w:p>
      <w:pPr>
        <w:pStyle w:val="0"/>
        <w:jc w:val="both"/>
      </w:pPr>
      <w:r>
        <w:rPr>
          <w:sz w:val="24"/>
        </w:rPr>
        <w:t xml:space="preserve">(п. 7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8. Форматно-логическая проверка заявки на предоставление разрешения, сформированной с использованием единого портала, осуществляется в автоматическом режиме после заполнения заявителем каждого из полей электронной формы заявки на предоставление разрешения. При выявлении некорректно заполненного поля электронной формы заявки на предоставление разрешения заявитель уведомляется о характере выявленной ошибки и порядке ее устранения путем получения информационного сообщения непосредственно в электронной форме заявки на предоставление разрешения.</w:t>
      </w:r>
    </w:p>
    <w:p>
      <w:pPr>
        <w:pStyle w:val="0"/>
        <w:spacing w:before="240" w:lineRule="auto"/>
        <w:ind w:firstLine="540"/>
        <w:jc w:val="both"/>
      </w:pPr>
      <w:r>
        <w:rPr>
          <w:sz w:val="24"/>
        </w:rPr>
        <w:t xml:space="preserve">При формировании заявки на предоставление разрешения с использованием единого портала заявителю обеспечивается возможность копирования и сохранения заявки на предоставление разрешения и прилагаемых к ней сведений.</w:t>
      </w:r>
    </w:p>
    <w:bookmarkStart w:id="86" w:name="P86"/>
    <w:bookmarkEnd w:id="86"/>
    <w:p>
      <w:pPr>
        <w:pStyle w:val="0"/>
        <w:spacing w:before="240" w:lineRule="auto"/>
        <w:ind w:firstLine="540"/>
        <w:jc w:val="both"/>
      </w:pPr>
      <w:r>
        <w:rPr>
          <w:sz w:val="24"/>
        </w:rPr>
        <w:t xml:space="preserve">Заявка на предоставление разрешения подписывается усиленной квалифицированной электронной подписью заявителя.</w:t>
      </w:r>
    </w:p>
    <w:bookmarkStart w:id="87" w:name="P87"/>
    <w:bookmarkEnd w:id="87"/>
    <w:p>
      <w:pPr>
        <w:pStyle w:val="0"/>
        <w:spacing w:before="240" w:lineRule="auto"/>
        <w:ind w:firstLine="540"/>
        <w:jc w:val="both"/>
      </w:pPr>
      <w:r>
        <w:rPr>
          <w:sz w:val="24"/>
        </w:rPr>
        <w:t xml:space="preserve">В случае, когда заявка на предоставление разрешения подается представителем, действующим от имени заявителя на основании доверенности, указанная заявка может быть подписана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В случае подачи заявки на предоставление разрешения посредством единого портала полномочия представителя могут быть подтверждены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(п. 8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9. Заявка на предоставление разрешения, содержащая информацию, указанную в </w:t>
      </w:r>
      <w:hyperlink w:history="0" w:anchor="P79" w:tooltip="7. Заявка на предоставление разрешения должна содержать информацию и сведения, которые установлены пунктом 3 статьи 31.1 Федерального закона &quot;Об охране окружающей среды&quot;.">
        <w:r>
          <w:rPr>
            <w:sz w:val="24"/>
            <w:color w:val="0000ff"/>
          </w:rPr>
          <w:t xml:space="preserve">пункте 7</w:t>
        </w:r>
      </w:hyperlink>
      <w:r>
        <w:rPr>
          <w:sz w:val="24"/>
        </w:rPr>
        <w:t xml:space="preserve"> настоящих Правил, с прилагаемыми к ней сведениями подлежит рассмотрению территориальным органом Федеральной службы по надзору в сфере природопользования и органами исполнительной власти при условии соответствия содержания представленных информации и сведений требованиям Федерального </w:t>
      </w:r>
      <w:r>
        <w:rPr>
          <w:sz w:val="24"/>
        </w:rPr>
        <w:t xml:space="preserve">закона</w:t>
      </w:r>
      <w:r>
        <w:rPr>
          <w:sz w:val="24"/>
        </w:rPr>
        <w:t xml:space="preserve"> "Об охране окружающей среды".</w:t>
      </w:r>
    </w:p>
    <w:p>
      <w:pPr>
        <w:pStyle w:val="0"/>
        <w:jc w:val="both"/>
      </w:pPr>
      <w:r>
        <w:rPr>
          <w:sz w:val="24"/>
        </w:rPr>
        <w:t xml:space="preserve">(п. 9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10. Территориальный орган Федеральной службы по надзору в сфере природопользования не вправе требовать от заявителя представления иной информации и сведений, кроме информации и сведений, указанных в </w:t>
      </w:r>
      <w:hyperlink w:history="0" w:anchor="P79" w:tooltip="7. Заявка на предоставление разрешения должна содержать информацию и сведения, которые установлены пунктом 3 статьи 31.1 Федерального закона &quot;Об охране окружающей среды&quot;.">
        <w:r>
          <w:rPr>
            <w:sz w:val="24"/>
            <w:color w:val="0000ff"/>
          </w:rPr>
          <w:t xml:space="preserve">пункте 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11. Территориальный орган Федеральной службы по надзору в сфере природопользования в течение 2 рабочих дней со дня регистрации заявки на предоставление разрешения с прилагаемыми к ней сведениями или заявки на полный пересмотр сведений, включенных в запись о разрешении в реестре разрешений, или в течение 1 рабочего дня со дня регистрации заявки на частичный пересмотр сведений, включенных в запись о разрешении в реестре разрешений,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или в день поступления заявки на частичный пересмотр сведений, включенных в запись о разрешении в реестре разрешений, проверяет содержание таких заявок на соответствие требованиям Федерального </w:t>
      </w:r>
      <w:r>
        <w:rPr>
          <w:sz w:val="24"/>
        </w:rPr>
        <w:t xml:space="preserve">закона</w:t>
      </w:r>
      <w:r>
        <w:rPr>
          <w:sz w:val="24"/>
        </w:rPr>
        <w:t xml:space="preserve"> "Об охране окружающей среды" и уведомляет заявителя с использованием единого портала, в том числе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spacing w:before="240" w:lineRule="auto"/>
        <w:ind w:firstLine="540"/>
        <w:jc w:val="both"/>
      </w:pPr>
      <w:r>
        <w:rPr>
          <w:sz w:val="24"/>
        </w:rPr>
        <w:t xml:space="preserve">а) о приеме к рассмотрению заявки на предоставление разрешения либо заявки на частичный или полный пересмотр сведений, включенных в запись о разрешении в реестре разрешений, - при соответствии содержания заявки на предоставление разрешения, а также прилагаемых к ней сведений либо при соответствии содержания заявки на частичный или полный пересмотр сведений, включенных в запись о разрешении в реестре разрешений, требованиям, установленным Федеральным </w:t>
      </w:r>
      <w:r>
        <w:rPr>
          <w:sz w:val="24"/>
        </w:rPr>
        <w:t xml:space="preserve">законом</w:t>
      </w:r>
      <w:r>
        <w:rPr>
          <w:sz w:val="24"/>
        </w:rPr>
        <w:t xml:space="preserve"> "Об охране окружающей среды";</w:t>
      </w:r>
    </w:p>
    <w:bookmarkStart w:id="96" w:name="P96"/>
    <w:bookmarkEnd w:id="96"/>
    <w:p>
      <w:pPr>
        <w:pStyle w:val="0"/>
        <w:spacing w:before="240" w:lineRule="auto"/>
        <w:ind w:firstLine="540"/>
        <w:jc w:val="both"/>
      </w:pPr>
      <w:r>
        <w:rPr>
          <w:sz w:val="24"/>
        </w:rPr>
        <w:t xml:space="preserve">б) о необходимости корректировки заявки на предоставление разрешения, а также прилагаемых к ней сведений либо заявки на частичный или полный пересмотр сведений, включенных в запись о разрешении в реестре разрешений:</w:t>
      </w:r>
    </w:p>
    <w:p>
      <w:pPr>
        <w:pStyle w:val="0"/>
        <w:spacing w:before="240" w:lineRule="auto"/>
        <w:ind w:firstLine="540"/>
        <w:jc w:val="both"/>
      </w:pPr>
      <w:r>
        <w:rPr>
          <w:sz w:val="24"/>
        </w:rPr>
        <w:t xml:space="preserve">при несоответствии содержания заявки на предоставление разрешения, а также прилагаемых к ней сведений либо заявки на частичный или полный пересмотр сведений, включенных в запись о разрешении в реестре разрешений, требованиям, установленным </w:t>
      </w:r>
      <w:r>
        <w:rPr>
          <w:sz w:val="24"/>
        </w:rPr>
        <w:t xml:space="preserve">пунктами 3</w:t>
      </w:r>
      <w:r>
        <w:rPr>
          <w:sz w:val="24"/>
        </w:rPr>
        <w:t xml:space="preserve"> и </w:t>
      </w:r>
      <w:r>
        <w:rPr>
          <w:sz w:val="24"/>
        </w:rPr>
        <w:t xml:space="preserve">4 статьи 31.1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при наличии в заявке на предоставление разрешения либо в заявке на частичный или полный пересмотр сведений, включенных в запись о разрешении в реестре разрешений, ошибок (описок, опечаток или технических ошибок);</w:t>
      </w:r>
    </w:p>
    <w:bookmarkStart w:id="99" w:name="P99"/>
    <w:bookmarkEnd w:id="99"/>
    <w:p>
      <w:pPr>
        <w:pStyle w:val="0"/>
        <w:spacing w:before="240" w:lineRule="auto"/>
        <w:ind w:firstLine="540"/>
        <w:jc w:val="both"/>
      </w:pPr>
      <w:r>
        <w:rPr>
          <w:sz w:val="24"/>
        </w:rPr>
        <w:t xml:space="preserve">при наличии у территориального органа Федеральной службы по надзору в сфере природопользования сведений о несоответствии представленных в заявке на предоставление разрешения либо в заявке на частичный или полный пересмотр сведений, включенных в запись о разрешении в реестре разрешений, данных, указанных в </w:t>
      </w:r>
      <w:r>
        <w:rPr>
          <w:sz w:val="24"/>
        </w:rPr>
        <w:t xml:space="preserve">абзацах втором</w:t>
      </w:r>
      <w:r>
        <w:rPr>
          <w:sz w:val="24"/>
        </w:rPr>
        <w:t xml:space="preserve"> - </w:t>
      </w:r>
      <w:r>
        <w:rPr>
          <w:sz w:val="24"/>
        </w:rPr>
        <w:t xml:space="preserve">пятом пункта 3 статьи 31.1</w:t>
      </w:r>
      <w:r>
        <w:rPr>
          <w:sz w:val="24"/>
        </w:rPr>
        <w:t xml:space="preserve"> Федерального закона "Об охране окружающей среды", сведениям, содержащимся в государственном реестре объектов, оказывающих негативное воздействие на окружающую среду.</w:t>
      </w:r>
    </w:p>
    <w:p>
      <w:pPr>
        <w:pStyle w:val="0"/>
        <w:jc w:val="both"/>
      </w:pPr>
      <w:r>
        <w:rPr>
          <w:sz w:val="24"/>
        </w:rPr>
        <w:t xml:space="preserve">(п. 11 в ред. </w:t>
      </w:r>
      <w:r>
        <w:rPr>
          <w:sz w:val="24"/>
        </w:rPr>
        <w:t xml:space="preserve">Постановления</w:t>
      </w:r>
      <w:r>
        <w:rPr>
          <w:sz w:val="24"/>
        </w:rPr>
        <w:t xml:space="preserve"> Правительства РФ от 28.11.2025 N 1946)</w:t>
      </w:r>
    </w:p>
    <w:bookmarkStart w:id="101" w:name="P101"/>
    <w:bookmarkEnd w:id="101"/>
    <w:p>
      <w:pPr>
        <w:pStyle w:val="0"/>
        <w:spacing w:before="240" w:lineRule="auto"/>
        <w:ind w:firstLine="540"/>
        <w:jc w:val="both"/>
      </w:pPr>
      <w:r>
        <w:rPr>
          <w:sz w:val="24"/>
        </w:rPr>
        <w:t xml:space="preserve">11(1). В случае получения от территориального органа Федеральной службы по надзору в сфере природопользования информации о необходимости корректировки заявки на предоставление разрешения, а также прилагаемых к ней сведений либо заявки на частичный или полный пересмотр сведений, включенных в запись о разрешении в реестре разрешений, заявитель в течение 5 рабочих дней после дня получения указанной информации вправе устранить несоответствие содержания указанных заявок, а также прилагаемых сведений требованиям, установленным Федеральным </w:t>
      </w:r>
      <w:r>
        <w:rPr>
          <w:sz w:val="24"/>
        </w:rPr>
        <w:t xml:space="preserve">законом</w:t>
      </w:r>
      <w:r>
        <w:rPr>
          <w:sz w:val="24"/>
        </w:rPr>
        <w:t xml:space="preserve"> "Об охране окружающей среды", и (или) ошибки (описки, опечатки или технические ошибки), а также несоответствие, указанное в </w:t>
      </w:r>
      <w:hyperlink w:history="0" w:anchor="P99" w:tooltip="при наличии у территориального органа Федеральной службы по надзору в сфере природопользования сведений о несоответствии представленных в заявке на предоставление разрешения либо в заявке на частичный или полный пересмотр сведений, включенных в запись о разрешении в реестре разрешений, данных, указанных в абзацах втором - пятом пункта 3 статьи 31.1 Федерального закона &quot;Об охране окружающей среды&quot;, сведениям, содержащимся в государственном реестре объектов, оказывающих негативное воздействие на окружающую...">
        <w:r>
          <w:rPr>
            <w:sz w:val="24"/>
            <w:color w:val="0000ff"/>
          </w:rPr>
          <w:t xml:space="preserve">абзаце четвертом подпункта "б" пункта 11</w:t>
        </w:r>
      </w:hyperlink>
      <w:r>
        <w:rPr>
          <w:sz w:val="24"/>
        </w:rPr>
        <w:t xml:space="preserve"> настоящих Правил, и направить доработанную заявку на предоставление разрешения и прилагаемые к ней сведения либо доработанную заявку на частичный или полный пересмотр сведений, включенных в запись о разрешении в реестре разрешений,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в территориальный орган Федеральной службы по надзору в сфере природопользования, направивший такую информацию.</w:t>
      </w:r>
    </w:p>
    <w:p>
      <w:pPr>
        <w:pStyle w:val="0"/>
        <w:spacing w:before="240" w:lineRule="auto"/>
        <w:ind w:firstLine="540"/>
        <w:jc w:val="both"/>
      </w:pPr>
      <w:r>
        <w:rPr>
          <w:sz w:val="24"/>
        </w:rPr>
        <w:t xml:space="preserve">При непредставлении заявителем в территориальный орган Федеральной службы по надзору в сфере природопользования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доработанной заявки на предоставление разрешения и прилагаемых к ней сведений либо доработанной заявки на частичный или полный пересмотр сведений, включенных в запись о разрешении в реестре разрешений, в течение 5 рабочих дней после дня получения информации, указанной в </w:t>
      </w:r>
      <w:hyperlink w:history="0" w:anchor="P96" w:tooltip="б) о необходимости корректировки заявки на предоставление разрешения, а также прилагаемых к ней сведений либо заявки на частичный или полный пересмотр сведений, включенных в запись о разрешении в реестре разрешений:">
        <w:r>
          <w:rPr>
            <w:sz w:val="24"/>
            <w:color w:val="0000ff"/>
          </w:rPr>
          <w:t xml:space="preserve">подпункте "б" пункта 11</w:t>
        </w:r>
      </w:hyperlink>
      <w:r>
        <w:rPr>
          <w:sz w:val="24"/>
        </w:rPr>
        <w:t xml:space="preserve"> настоящих Правил, территориальный орган Федеральной службы по надзору в сфере природопользования информирует заявителя об отказе в приеме к рассмотрению заявки на предоставление разрешения либо заявки на частичный или полный пересмотр сведений, включенных в запись о разрешении в реестре разрешений, с использованием единого портала, в том числе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в день, следующий за днем истечения срока, в течение которого заявитель вправе устранить несоответствие содержания заявки на предоставление разрешения и прилагаемых к ней сведений либо заявки на частичный или полный пересмотр сведений, включенных в запись о разрешении в реестре разрешений.</w:t>
      </w:r>
    </w:p>
    <w:p>
      <w:pPr>
        <w:pStyle w:val="0"/>
        <w:spacing w:before="240" w:lineRule="auto"/>
        <w:ind w:firstLine="540"/>
        <w:jc w:val="both"/>
      </w:pPr>
      <w:r>
        <w:rPr>
          <w:sz w:val="24"/>
        </w:rPr>
        <w:t xml:space="preserve">Предоставление государственной услуги по предоставлению разрешения, частичному или полному пересмотру сведений, включенных в запись о разрешении в реестре разрешений, приостанавливается на срок, указанный в </w:t>
      </w:r>
      <w:hyperlink w:history="0" w:anchor="P101" w:tooltip="11(1). В случае получения от территориального органа Федеральной службы по надзору в сфере природопользования информации о необходимости корректировки заявки на предоставление разрешения, а также прилагаемых к ней сведений либо заявки на частичный или полный пересмотр сведений, включенных в запись о разрешении в реестре разрешений, заявитель в течение 5 рабочих дней после дня получения указанной информации вправе устранить несоответствие содержания указанных заявок, а также прилагаемых сведений требовани...">
        <w:r>
          <w:rPr>
            <w:sz w:val="24"/>
            <w:color w:val="0000ff"/>
          </w:rPr>
          <w:t xml:space="preserve">абзаце первом</w:t>
        </w:r>
      </w:hyperlink>
      <w:r>
        <w:rPr>
          <w:sz w:val="24"/>
        </w:rPr>
        <w:t xml:space="preserve"> настоящего пункта.</w:t>
      </w:r>
    </w:p>
    <w:p>
      <w:pPr>
        <w:pStyle w:val="0"/>
        <w:jc w:val="both"/>
      </w:pPr>
      <w:r>
        <w:rPr>
          <w:sz w:val="24"/>
        </w:rPr>
        <w:t xml:space="preserve">(п. 11(1)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11(2). Территориальный орган Федеральной службы по надзору в сфере природопользования в течение 1 рабочего дня после дня поступления доработанной заявки на предоставление разрешения и прилагаемых к ней сведений либо доработанной заявки на частичный пересмотр сведений, включенных в запись о разрешении в реестре разрешений,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или полный пересмотр сведений, включенных в запись о разрешении в реестре разрешений, или в день поступления заявки на частичный пересмотр сведений, включенных в запись о разрешении в реестре разрешений, проверяет содержание таких заявок на соответствие требованиям Федерального </w:t>
      </w:r>
      <w:r>
        <w:rPr>
          <w:sz w:val="24"/>
        </w:rPr>
        <w:t xml:space="preserve">закона</w:t>
      </w:r>
      <w:r>
        <w:rPr>
          <w:sz w:val="24"/>
        </w:rPr>
        <w:t xml:space="preserve"> "Об охране окружающей среды" и информирует заявителя с использованием единого портала, в том числе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spacing w:before="240" w:lineRule="auto"/>
        <w:ind w:firstLine="540"/>
        <w:jc w:val="both"/>
      </w:pPr>
      <w:r>
        <w:rPr>
          <w:sz w:val="24"/>
        </w:rPr>
        <w:t xml:space="preserve">а) о приеме к рассмотрению заявки на предоставление разрешения - при соответствии содержания заявки на предоставление разрешения, а также прилагаемых к ней сведений либо о приеме к рассмотрению заявки на частичный или полный пересмотр сведений, включенных в запись о разрешении в реестре разрешений, - при соответствии содержания заявки на частичный или полный пересмотр сведений, включенных в запись о разрешении в реестре разрешений, требованиям, установленным Федеральным </w:t>
      </w:r>
      <w:r>
        <w:rPr>
          <w:sz w:val="24"/>
        </w:rPr>
        <w:t xml:space="preserve">законом</w:t>
      </w:r>
      <w:r>
        <w:rPr>
          <w:sz w:val="24"/>
        </w:rPr>
        <w:t xml:space="preserve"> "Об охране окружающей среды";</w:t>
      </w:r>
    </w:p>
    <w:p>
      <w:pPr>
        <w:pStyle w:val="0"/>
        <w:spacing w:before="240" w:lineRule="auto"/>
        <w:ind w:firstLine="540"/>
        <w:jc w:val="both"/>
      </w:pPr>
      <w:r>
        <w:rPr>
          <w:sz w:val="24"/>
        </w:rPr>
        <w:t xml:space="preserve">б) об отказе в приеме к рассмотрению заявки на предоставление разрешения либо заявки на частичный или полный пересмотр сведений, включенных в запись о разрешении в реестре разрешений, - при наличии оснований, указанных в </w:t>
      </w:r>
      <w:hyperlink w:history="0" w:anchor="P96" w:tooltip="б) о необходимости корректировки заявки на предоставление разрешения, а также прилагаемых к ней сведений либо заявки на частичный или полный пересмотр сведений, включенных в запись о разрешении в реестре разрешений:">
        <w:r>
          <w:rPr>
            <w:sz w:val="24"/>
            <w:color w:val="0000ff"/>
          </w:rPr>
          <w:t xml:space="preserve">подпункте "б" пункта 11</w:t>
        </w:r>
      </w:hyperlink>
      <w:r>
        <w:rPr>
          <w:sz w:val="24"/>
        </w:rPr>
        <w:t xml:space="preserve"> настоящих Правил.</w:t>
      </w:r>
    </w:p>
    <w:p>
      <w:pPr>
        <w:pStyle w:val="0"/>
        <w:jc w:val="both"/>
      </w:pPr>
      <w:r>
        <w:rPr>
          <w:sz w:val="24"/>
        </w:rPr>
        <w:t xml:space="preserve">(п. 11(2)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12. В случае приема территориальным органом Федеральной службы по надзору в сфере природопользования заявки на предоставление разрешения либо заявки на частичный или полный пересмотр сведений, включенных в запись о разрешении в реестре разрешений, к рассмотрению в автоматическом режиме заявка на предоставление разрешения и прилагаемые к ней сведения либо заявка на частичный или полный пересмотр сведений, включенных в запись о разрешении в реестре разрешений, направляется на рассмотрение в органы исполнительной власти.</w:t>
      </w:r>
    </w:p>
    <w:p>
      <w:pPr>
        <w:pStyle w:val="0"/>
        <w:jc w:val="both"/>
      </w:pPr>
      <w:r>
        <w:rPr>
          <w:sz w:val="24"/>
        </w:rPr>
        <w:t xml:space="preserve">(п. 12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13. Территориальный орган Федеральной службы по надзору в сфере природопользования после информирования заявителя о приеме заявки на предоставление разрешения либо заявки на полный пересмотр сведений, включенных в запись о разрешении в реестре разрешений, на рассмотрение в течение 10 рабочих дней, или после информирования заявителя о приеме заявки на частичный пересмотр сведений, включенных в запись о разрешении в реестре разрешений, на рассмотрение в течение 4 рабочих дней, или после информирования заявителя о приеме заявки на частичный пересмотр сведений, включенных в запись о разрешении в реестре разрешений,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на рассмотрение в течение 3 рабочих дней рассматривает указанные заявки на соответствие информации и сведений, включаемых в состав таких заявок в соответствии с </w:t>
      </w:r>
      <w:r>
        <w:rPr>
          <w:sz w:val="24"/>
        </w:rPr>
        <w:t xml:space="preserve">абзацами шестым</w:t>
      </w:r>
      <w:r>
        <w:rPr>
          <w:sz w:val="24"/>
        </w:rPr>
        <w:t xml:space="preserve"> - </w:t>
      </w:r>
      <w:r>
        <w:rPr>
          <w:sz w:val="24"/>
        </w:rPr>
        <w:t xml:space="preserve">восьмым</w:t>
      </w:r>
      <w:r>
        <w:rPr>
          <w:sz w:val="24"/>
        </w:rPr>
        <w:t xml:space="preserve">, </w:t>
      </w:r>
      <w:r>
        <w:rPr>
          <w:sz w:val="24"/>
        </w:rPr>
        <w:t xml:space="preserve">десятым</w:t>
      </w:r>
      <w:r>
        <w:rPr>
          <w:sz w:val="24"/>
        </w:rPr>
        <w:t xml:space="preserve"> - </w:t>
      </w:r>
      <w:r>
        <w:rPr>
          <w:sz w:val="24"/>
        </w:rPr>
        <w:t xml:space="preserve">двенадцатым пункта 3</w:t>
      </w:r>
      <w:r>
        <w:rPr>
          <w:sz w:val="24"/>
        </w:rPr>
        <w:t xml:space="preserve"> и </w:t>
      </w:r>
      <w:r>
        <w:rPr>
          <w:sz w:val="24"/>
        </w:rPr>
        <w:t xml:space="preserve">пунктом 4 статьи 31.1</w:t>
      </w:r>
      <w:r>
        <w:rPr>
          <w:sz w:val="24"/>
        </w:rPr>
        <w:t xml:space="preserve"> Федерального закона "Об охране окружающей среды", требованиям, установленным Федеральным </w:t>
      </w:r>
      <w:r>
        <w:rPr>
          <w:sz w:val="24"/>
        </w:rPr>
        <w:t xml:space="preserve">законом</w:t>
      </w:r>
      <w:r>
        <w:rPr>
          <w:sz w:val="24"/>
        </w:rPr>
        <w:t xml:space="preserve"> "Об охране окружающей среды".</w:t>
      </w:r>
    </w:p>
    <w:p>
      <w:pPr>
        <w:pStyle w:val="0"/>
        <w:jc w:val="both"/>
      </w:pPr>
      <w:r>
        <w:rPr>
          <w:sz w:val="24"/>
        </w:rPr>
        <w:t xml:space="preserve">(п. 13 в ред. </w:t>
      </w:r>
      <w:r>
        <w:rPr>
          <w:sz w:val="24"/>
        </w:rPr>
        <w:t xml:space="preserve">Постановления</w:t>
      </w:r>
      <w:r>
        <w:rPr>
          <w:sz w:val="24"/>
        </w:rPr>
        <w:t xml:space="preserve"> Правительства РФ от 28.11.2025 N 1946)</w:t>
      </w:r>
    </w:p>
    <w:bookmarkStart w:id="113" w:name="P113"/>
    <w:bookmarkEnd w:id="113"/>
    <w:p>
      <w:pPr>
        <w:pStyle w:val="0"/>
        <w:spacing w:before="240" w:lineRule="auto"/>
        <w:ind w:firstLine="540"/>
        <w:jc w:val="both"/>
      </w:pPr>
      <w:r>
        <w:rPr>
          <w:sz w:val="24"/>
        </w:rPr>
        <w:t xml:space="preserve">14. Органы исполнительной власти в течение 9 рабочих дней рассматривают заявку на предоставление разрешения и прилагаемые к ней сведения либо заявку на полный пересмотр сведений, включенных в запись о разрешении в реестре разрешений, или в течение 1 рабочего дня рассматривают заявку на частичный пересмотр сведений, включенных в запись о разрешении в реестре разрешений, или в течение 2 рабочих дней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рассматривают заявку на частичный пересмотр сведений, включенных в запись о разрешении в реестре разрешений, и направляют мотивированные замечания, которые должны содержать ссылки на положения нормативных правовых актов, на опубликованные информационно-технические справочники по наилучшим доступным технологиям, либо сведения об отсутствии таких замечаний к указанным заявкам в территориальный орган Федеральной службы по надзору в сфере природопользования, в частности:</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Министерство промышленности и торговли Российской Федерации - в части оценки соответствия применяемых на объекте технологических процессов, оборудования, технических способов и методов, в отношении которых в соответствии со </w:t>
      </w:r>
      <w:r>
        <w:rPr>
          <w:sz w:val="24"/>
        </w:rPr>
        <w:t xml:space="preserve">статьей 23</w:t>
      </w:r>
      <w:r>
        <w:rPr>
          <w:sz w:val="24"/>
        </w:rPr>
        <w:t xml:space="preserve"> Федерального закона "Об охране окружающей среды" установлены технологические показатели наилучших доступных технологий и мероприятия в отношении которых не включены в программу повышения экологической эффективности (при наличии сведений о ней в составе заявки на предоставление разрешения либо в составе заявки на частичный или полный пересмотр сведений, включенных в запись о разрешении в реестре разрешений), наилучшим доступным технологиям;</w:t>
      </w:r>
    </w:p>
    <w:p>
      <w:pPr>
        <w:pStyle w:val="0"/>
        <w:jc w:val="both"/>
      </w:pPr>
      <w:r>
        <w:rPr>
          <w:sz w:val="24"/>
        </w:rPr>
        <w:t xml:space="preserve">(в ред. Постановлений Правительства РФ от 29.10.2024 </w:t>
      </w:r>
      <w:r>
        <w:rPr>
          <w:sz w:val="24"/>
        </w:rPr>
        <w:t xml:space="preserve">N 1452</w:t>
      </w:r>
      <w:r>
        <w:rPr>
          <w:sz w:val="24"/>
        </w:rPr>
        <w:t xml:space="preserve">, от 28.11.2025 </w:t>
      </w:r>
      <w:r>
        <w:rPr>
          <w:sz w:val="24"/>
        </w:rPr>
        <w:t xml:space="preserve">N 1946</w:t>
      </w:r>
      <w:r>
        <w:rPr>
          <w:sz w:val="24"/>
        </w:rPr>
        <w:t xml:space="preserve">)</w:t>
      </w:r>
    </w:p>
    <w:p>
      <w:pPr>
        <w:pStyle w:val="0"/>
        <w:spacing w:before="240" w:lineRule="auto"/>
        <w:ind w:firstLine="540"/>
        <w:jc w:val="both"/>
      </w:pPr>
      <w:r>
        <w:rPr>
          <w:sz w:val="24"/>
        </w:rPr>
        <w:t xml:space="preserve">Федеральное агентство по рыболовству или его территориальный орган - в части соответствия нормативов допустимых сбросов высокотоксичных веществ, веществ, обладающих канцерогенными, мутагенными свойствами (веществ I, II класса опасности), а также их расчетов при наличии таких веществ в сбросах загрязняющих веществ требованиям законодательства о рыболовстве и сохранении водных биологических ресурсов;</w:t>
      </w:r>
    </w:p>
    <w:p>
      <w:pPr>
        <w:pStyle w:val="0"/>
        <w:spacing w:before="240" w:lineRule="auto"/>
        <w:ind w:firstLine="540"/>
        <w:jc w:val="both"/>
      </w:pPr>
      <w:r>
        <w:rPr>
          <w:sz w:val="24"/>
        </w:rPr>
        <w:t xml:space="preserve">исполнительные органы субъектов Российской Федерации, на территориях которых расположен объект, - в части соблюдения требований законодательства Российской Федерации об особо охраняемых природных территориях в случае размещения объекта в границах особо охраняемых природных территорий регионального значения или охранных зон указанных особо охраняемых природных территорий.</w:t>
      </w:r>
    </w:p>
    <w:p>
      <w:pPr>
        <w:pStyle w:val="0"/>
        <w:jc w:val="both"/>
      </w:pPr>
      <w:r>
        <w:rPr>
          <w:sz w:val="24"/>
        </w:rPr>
        <w:t xml:space="preserve">(в ред. </w:t>
      </w:r>
      <w:r>
        <w:rPr>
          <w:sz w:val="24"/>
        </w:rPr>
        <w:t xml:space="preserve">Постановления</w:t>
      </w:r>
      <w:r>
        <w:rPr>
          <w:sz w:val="24"/>
        </w:rPr>
        <w:t xml:space="preserve"> Правительства РФ от 29.10.2024 N 1452)</w:t>
      </w:r>
    </w:p>
    <w:p>
      <w:pPr>
        <w:pStyle w:val="0"/>
        <w:spacing w:before="240" w:lineRule="auto"/>
        <w:ind w:firstLine="540"/>
        <w:jc w:val="both"/>
      </w:pPr>
      <w:r>
        <w:rPr>
          <w:sz w:val="24"/>
        </w:rPr>
        <w:t xml:space="preserve">Абзац утратил силу с 1 марта 2026 года. - </w:t>
      </w:r>
      <w:r>
        <w:rPr>
          <w:sz w:val="24"/>
        </w:rPr>
        <w:t xml:space="preserve">Постановление</w:t>
      </w:r>
      <w:r>
        <w:rPr>
          <w:sz w:val="24"/>
        </w:rPr>
        <w:t xml:space="preserve"> Правительства РФ от 28.11.2025 N 1946.</w:t>
      </w:r>
    </w:p>
    <w:bookmarkStart w:id="121" w:name="P121"/>
    <w:bookmarkEnd w:id="121"/>
    <w:p>
      <w:pPr>
        <w:pStyle w:val="0"/>
        <w:spacing w:before="240" w:lineRule="auto"/>
        <w:ind w:firstLine="540"/>
        <w:jc w:val="both"/>
      </w:pPr>
      <w:r>
        <w:rPr>
          <w:sz w:val="24"/>
        </w:rPr>
        <w:t xml:space="preserve">15. Территориальный орган Федеральной службы по надзору в сфере природопользования после рассмотрения заявки на предоставление разрешения и прилагаемых к ней сведений либо заявки на частичный или полный пересмотр сведений, включенных в запись о разрешении в реестре разрешений, в случае наличия замечаний к указанным заявкам, в том числе со стороны органов исполнительной власти, в течение 2 рабочих дней после поступления от органов исполнительной власти замечаний либо сведений об отсутствии замечаний к заявке на предоставление разрешения и прилагаемых к ней сведений либо заявке на частичный или полный пересмотр сведений, включенных в запись о разрешении в реестре разрешений, направляет заявителю уведомление о наличии замечаний с использованием единого портала в автоматическом режиме, а также замечания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К замечаниям по итогам рассмотрения заявки на предоставление разрешения и прилагаемых к ней сведений либо заявки на частичный или полный пересмотр сведений, включенных в запись о разрешении в реестре разрешений, относятся:</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представление недостоверных сведений об авариях и инцидентах, повлекших за собой негативное воздействие на окружающую среду и произошедших за предыдущие 7 лет;</w:t>
      </w:r>
    </w:p>
    <w:p>
      <w:pPr>
        <w:pStyle w:val="0"/>
        <w:spacing w:before="240" w:lineRule="auto"/>
        <w:ind w:firstLine="540"/>
        <w:jc w:val="both"/>
      </w:pPr>
      <w:r>
        <w:rPr>
          <w:sz w:val="24"/>
        </w:rPr>
        <w:t xml:space="preserve">непредставление информации о реализации программы повышения экологической эффективности (при ее наличии) или представление недостоверных сведений о ее реализации;</w:t>
      </w:r>
    </w:p>
    <w:p>
      <w:pPr>
        <w:pStyle w:val="0"/>
        <w:spacing w:before="240" w:lineRule="auto"/>
        <w:ind w:firstLine="540"/>
        <w:jc w:val="both"/>
      </w:pPr>
      <w:r>
        <w:rPr>
          <w:sz w:val="24"/>
        </w:rPr>
        <w:t xml:space="preserve">выполнение расчетов технологических нормативов с нарушением требований законодательства Российской Федерации;</w:t>
      </w:r>
    </w:p>
    <w:p>
      <w:pPr>
        <w:pStyle w:val="0"/>
        <w:spacing w:before="240" w:lineRule="auto"/>
        <w:ind w:firstLine="540"/>
        <w:jc w:val="both"/>
      </w:pPr>
      <w:r>
        <w:rPr>
          <w:sz w:val="24"/>
        </w:rPr>
        <w:t xml:space="preserve">несоответствие расчетов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и II классов опасности), при наличии таких веществ в выбросах, сбросах загрязняющих веществ требованиям водного законодательства, законодательства об охране окружающей среды, законодательства о рыболовстве и сохранении водных биологических ресурсов, санитарно-эпидемиологическим требованиям;</w:t>
      </w:r>
    </w:p>
    <w:p>
      <w:pPr>
        <w:pStyle w:val="0"/>
        <w:spacing w:before="240" w:lineRule="auto"/>
        <w:ind w:firstLine="540"/>
        <w:jc w:val="both"/>
      </w:pPr>
      <w:r>
        <w:rPr>
          <w:sz w:val="24"/>
        </w:rPr>
        <w:t xml:space="preserve">разработка проектов нормативов образования отходов и лимитов на их размещение с нарушением требований законодательства Российской Федерации об отходах производства и потребления;</w:t>
      </w:r>
    </w:p>
    <w:p>
      <w:pPr>
        <w:pStyle w:val="0"/>
        <w:spacing w:before="240" w:lineRule="auto"/>
        <w:ind w:firstLine="540"/>
        <w:jc w:val="both"/>
      </w:pPr>
      <w:r>
        <w:rPr>
          <w:sz w:val="24"/>
        </w:rPr>
        <w:t xml:space="preserve">несоответствие применяемых на объекте технологических процессов, оборудования, технических способов и методов, в отношении которых в соответствии со </w:t>
      </w:r>
      <w:r>
        <w:rPr>
          <w:sz w:val="24"/>
        </w:rPr>
        <w:t xml:space="preserve">статьей 23</w:t>
      </w:r>
      <w:r>
        <w:rPr>
          <w:sz w:val="24"/>
        </w:rPr>
        <w:t xml:space="preserve"> Федерального закона "Об охране окружающей среды" установлены технологические показатели наилучших доступных технологий и мероприятия в отношении которых не включены в программу повышения экологической эффективности (при наличии сведений о ней в составе заявки на предоставление разрешения либо в составе заявки на частичный или полный пересмотр сведений, включенных в запись о разрешении в реестре разрешений), наилучшим доступным технологиям;</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несоблюдение требований законодательства Российской Федерации об особо охраняемых природных территориях в части размещения объекта в границах особо охраняемых природных территорий регионального значения или охранных зон указанных особо охраняемых природных территорий;</w:t>
      </w:r>
    </w:p>
    <w:p>
      <w:pPr>
        <w:pStyle w:val="0"/>
        <w:spacing w:before="240" w:lineRule="auto"/>
        <w:ind w:firstLine="540"/>
        <w:jc w:val="both"/>
      </w:pPr>
      <w:r>
        <w:rPr>
          <w:sz w:val="24"/>
        </w:rPr>
        <w:t xml:space="preserve">непредставление сведений о фактических показателях объема или массы выбросов загрязняющих веществ, сбросов загрязняющих веществ, а также планируемых показателях уменьшения объема или массы выбросов загрязняющих веществ, сбросов загрязняющих веществ, предусмотренных программой повышения экологической эффективности, при необходимости установления разрешением временно разрешенных выбросов, временно разрешенных сбросов.</w:t>
      </w:r>
    </w:p>
    <w:p>
      <w:pPr>
        <w:pStyle w:val="0"/>
        <w:spacing w:before="240" w:lineRule="auto"/>
        <w:ind w:firstLine="540"/>
        <w:jc w:val="both"/>
      </w:pPr>
      <w:r>
        <w:rPr>
          <w:sz w:val="24"/>
        </w:rPr>
        <w:t xml:space="preserve">Абзац утратил силу с 1 марта 2026 года. - </w:t>
      </w:r>
      <w:r>
        <w:rPr>
          <w:sz w:val="24"/>
        </w:rPr>
        <w:t xml:space="preserve">Постановление</w:t>
      </w:r>
      <w:r>
        <w:rPr>
          <w:sz w:val="24"/>
        </w:rPr>
        <w:t xml:space="preserve"> Правительства РФ от 28.11.2025 N 1946.</w:t>
      </w:r>
    </w:p>
    <w:p>
      <w:pPr>
        <w:pStyle w:val="0"/>
        <w:spacing w:before="240" w:lineRule="auto"/>
        <w:ind w:firstLine="540"/>
        <w:jc w:val="both"/>
      </w:pPr>
      <w:r>
        <w:rPr>
          <w:sz w:val="24"/>
        </w:rPr>
        <w:t xml:space="preserve">В случае если орган исполнительной власти в течение срока, установленного </w:t>
      </w:r>
      <w:hyperlink w:history="0" w:anchor="P113" w:tooltip="14. Органы исполнительной власти в течение 9 рабочих дней рассматривают заявку на предоставление разрешения и прилагаемые к ней сведения либо заявку на полный пересмотр сведений, включенных в запись о разрешении в реестре разрешений, или в течение 1 рабочего дня рассматривают заявку на частичный пересмотр сведений, включенных в запись о разрешении в реестре разрешений, или в течение 2 рабочих дней в случае, указанном в абзаце третьем пункта 7 настоящих Правил, рассматривают заявку на частичный пересмотр ...">
        <w:r>
          <w:rPr>
            <w:sz w:val="24"/>
            <w:color w:val="0000ff"/>
          </w:rPr>
          <w:t xml:space="preserve">пунктом 14</w:t>
        </w:r>
      </w:hyperlink>
      <w:r>
        <w:rPr>
          <w:sz w:val="24"/>
        </w:rPr>
        <w:t xml:space="preserve"> настоящих Правил, не представил замечания либо сведения об отсутствии замечаний к заявке на предоставление разрешения и прилагаемым к ней сведениям либо заявке на частичный или полный пересмотр сведений, включенных в запись о разрешении в реестре разрешений, в территориальный орган Федеральной службы по надзору в сфере природопользования, заявка на предоставление разрешения и прилагаемые к ней сведения либо заявка на частичный или полный пересмотр сведений, включенных в запись о разрешении в реестре разрешений, считаются согласованными с органом исполнительной власти в указанный срок.</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При отсутствии в представленной позиции органа исполнительной власти замечаний к заявке на предоставление разрешения и прилагаемым к ней сведениям либо к заявке на частичный или полный пересмотр сведений, включенных в запись о разрешении в реестре разрешений, заявка на предоставление разрешения и прилагаемые к ней сведения либо заявка на частичный или полный пересмотр сведений, включенных в запись о разрешении в реестре разрешений, считаются согласованными с органом исполнительной власти.</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jc w:val="both"/>
      </w:pPr>
      <w:r>
        <w:rPr>
          <w:sz w:val="24"/>
        </w:rPr>
        <w:t xml:space="preserve">(п. 15 в ред. </w:t>
      </w:r>
      <w:r>
        <w:rPr>
          <w:sz w:val="24"/>
        </w:rPr>
        <w:t xml:space="preserve">Постановления</w:t>
      </w:r>
      <w:r>
        <w:rPr>
          <w:sz w:val="24"/>
        </w:rPr>
        <w:t xml:space="preserve"> Правительства РФ от 29.10.2024 N 1452)</w:t>
      </w:r>
    </w:p>
    <w:bookmarkStart w:id="140" w:name="P140"/>
    <w:bookmarkEnd w:id="140"/>
    <w:p>
      <w:pPr>
        <w:pStyle w:val="0"/>
        <w:spacing w:before="240" w:lineRule="auto"/>
        <w:ind w:firstLine="540"/>
        <w:jc w:val="both"/>
      </w:pPr>
      <w:r>
        <w:rPr>
          <w:sz w:val="24"/>
        </w:rPr>
        <w:t xml:space="preserve">16. Заявитель в течение 30 рабочих дней, но не более 45 календарных дней со дня получения замечаний к заявке на предоставление разрешения и прилагаемым к ней сведениям либо к заявке на частичный или полный пересмотр сведений, включенных в запись о разрешении в реестре разрешений, устраняет замечания и направляет доработанную заявку на предоставление разрешения и прилагаемые к ней сведения либо доработанную заявку на частичный или полный пересмотр сведений, включенных в запись о разрешении в реестре разрешений,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в территориальный орган Федеральной службы по надзору в сфере природопользования, направивший такие замечания.</w:t>
      </w:r>
    </w:p>
    <w:p>
      <w:pPr>
        <w:pStyle w:val="0"/>
        <w:spacing w:before="240" w:lineRule="auto"/>
        <w:ind w:firstLine="540"/>
        <w:jc w:val="both"/>
      </w:pPr>
      <w:r>
        <w:rPr>
          <w:sz w:val="24"/>
        </w:rPr>
        <w:t xml:space="preserve">Предоставление государственной услуги по предоставлению разрешения либо частичному или полному пересмотру сведений, включенных в запись о разрешении в реестре разрешений, приостанавливается на срок, указанный в </w:t>
      </w:r>
      <w:hyperlink w:history="0" w:anchor="P140" w:tooltip="16. Заявитель в течение 30 рабочих дней, но не более 45 календарных дней со дня получения замечаний к заявке на предоставление разрешения и прилагаемым к ней сведениям либо к заявке на частичный или полный пересмотр сведений, включенных в запись о разрешении в реестре разрешений, устраняет замечания и направляет доработанную заявку на предоставление разрешения и прилагаемые к ней сведения либо доработанную заявку на частичный или полный пересмотр сведений, включенных в запись о разрешении в реестре разре...">
        <w:r>
          <w:rPr>
            <w:sz w:val="24"/>
            <w:color w:val="0000ff"/>
          </w:rPr>
          <w:t xml:space="preserve">абзаце первом</w:t>
        </w:r>
      </w:hyperlink>
      <w:r>
        <w:rPr>
          <w:sz w:val="24"/>
        </w:rPr>
        <w:t xml:space="preserve"> настоящего пункта.</w:t>
      </w:r>
    </w:p>
    <w:bookmarkStart w:id="142" w:name="P142"/>
    <w:bookmarkEnd w:id="142"/>
    <w:p>
      <w:pPr>
        <w:pStyle w:val="0"/>
        <w:spacing w:before="240" w:lineRule="auto"/>
        <w:ind w:firstLine="540"/>
        <w:jc w:val="both"/>
      </w:pPr>
      <w:r>
        <w:rPr>
          <w:sz w:val="24"/>
        </w:rPr>
        <w:t xml:space="preserve">В случае если заявитель не направил в территориальный орган Федеральной службы по надзору в сфере природопользования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доработанную заявку на предоставление разрешения и прилагаемые к ней сведения либо доработанную заявку на частичный или полный пересмотр сведений, включенных в запись о разрешении в реестре разрешений, в срок, предусмотренный </w:t>
      </w:r>
      <w:r>
        <w:rPr>
          <w:sz w:val="24"/>
        </w:rPr>
        <w:t xml:space="preserve">пунктом 9.4 статьи 31.1</w:t>
      </w:r>
      <w:r>
        <w:rPr>
          <w:sz w:val="24"/>
        </w:rPr>
        <w:t xml:space="preserve"> Федерального закона "Об охране окружающей среды", территориальный орган Федеральной службы по надзору в сфере природопользования принимает решение об отказе в предоставлении разрешения либо об отказе в частичном или полном пересмотре сведений, включенных в запись о разрешении в реестре разрешений, по основанию, предусмотренному </w:t>
      </w:r>
      <w:r>
        <w:rPr>
          <w:sz w:val="24"/>
        </w:rPr>
        <w:t xml:space="preserve">подпунктом 2 пункта 9.1 статьи 31.1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Уведомление о принятом территориальным органом Федеральной службы по надзору в сфере природопользования в соответствии с </w:t>
      </w:r>
      <w:hyperlink w:history="0" w:anchor="P142" w:tooltip="В случае если заявитель не направил в территориальный орган Федеральной службы по надзору в сфере природопользования с использованием единого портала или на бумажном носителе в случае, указанном в абзаце третьем пункта 7 настоящих Правил, доработанную заявку на предоставление разрешения и прилагаемые к ней сведения либо доработанную заявку на частичный или полный пересмотр сведений, включенных в запись о разрешении в реестре разрешений, в срок, предусмотренный пунктом 9.4 статьи 31.1 Федерального закона ...">
        <w:r>
          <w:rPr>
            <w:sz w:val="24"/>
            <w:color w:val="0000ff"/>
          </w:rPr>
          <w:t xml:space="preserve">абзацем третьим</w:t>
        </w:r>
      </w:hyperlink>
      <w:r>
        <w:rPr>
          <w:sz w:val="24"/>
        </w:rPr>
        <w:t xml:space="preserve"> настоящего пункта решении об отказе в предоставлении разрешения либо отказе в частичном или полном пересмотре сведений, включенных в запись о разрешении в реестре разрешений, направляется заявителю с использованием единого портала в автоматическом режиме.</w:t>
      </w:r>
    </w:p>
    <w:p>
      <w:pPr>
        <w:pStyle w:val="0"/>
        <w:jc w:val="both"/>
      </w:pPr>
      <w:r>
        <w:rPr>
          <w:sz w:val="24"/>
        </w:rPr>
        <w:t xml:space="preserve">(п. 16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17. Территориальный орган Федеральной службы по надзору в сфере природопользования направляет в органы исполнительной власти, представившие замечания к заявке на предоставление разрешения и прилагаемым к ней сведениям либо к заявке на частичный или полный пересмотр сведений, включенных в запись о разрешении в реестре разрешений, для рассмотрения соответствующую доработанную заявку:</w:t>
      </w:r>
    </w:p>
    <w:p>
      <w:pPr>
        <w:pStyle w:val="0"/>
        <w:spacing w:before="240" w:lineRule="auto"/>
        <w:ind w:firstLine="540"/>
        <w:jc w:val="both"/>
      </w:pPr>
      <w:r>
        <w:rPr>
          <w:sz w:val="24"/>
        </w:rPr>
        <w:t xml:space="preserve">а) в течение 1 рабочего дня со дня регистрации доработанной заявки на предоставление разрешения и прилагаемых к ней сведений, доработанной заявки на полный пересмотр сведений, включенных в запись о разрешении в реестре разрешений, или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 доработанной заявки на частичный пересмотр сведений, включенных в запись о разрешении в реестре разрешений;</w:t>
      </w:r>
    </w:p>
    <w:p>
      <w:pPr>
        <w:pStyle w:val="0"/>
        <w:spacing w:before="240" w:lineRule="auto"/>
        <w:ind w:firstLine="540"/>
        <w:jc w:val="both"/>
      </w:pPr>
      <w:r>
        <w:rPr>
          <w:sz w:val="24"/>
        </w:rPr>
        <w:t xml:space="preserve">б) в день поступления доработанной заявки на частичный пересмотр сведений, включенных в запись о разрешении в реестре разрешений.</w:t>
      </w:r>
    </w:p>
    <w:p>
      <w:pPr>
        <w:pStyle w:val="0"/>
        <w:jc w:val="both"/>
      </w:pPr>
      <w:r>
        <w:rPr>
          <w:sz w:val="24"/>
        </w:rPr>
        <w:t xml:space="preserve">(п. 17 в ред. </w:t>
      </w:r>
      <w:r>
        <w:rPr>
          <w:sz w:val="24"/>
        </w:rPr>
        <w:t xml:space="preserve">Постановления</w:t>
      </w:r>
      <w:r>
        <w:rPr>
          <w:sz w:val="24"/>
        </w:rPr>
        <w:t xml:space="preserve"> Правительства РФ от 28.11.2025 N 1946 (ред. 26.02.2026))</w:t>
      </w:r>
    </w:p>
    <w:p>
      <w:pPr>
        <w:pStyle w:val="0"/>
        <w:spacing w:before="240" w:lineRule="auto"/>
        <w:ind w:firstLine="540"/>
        <w:jc w:val="both"/>
      </w:pPr>
      <w:r>
        <w:rPr>
          <w:sz w:val="24"/>
        </w:rPr>
        <w:t xml:space="preserve">18. Территориальный орган Федеральной службы по надзору в сфере природопользования в течение 10 рабочих дней со дня регистрации доработанной заявки на предоставление разрешения либо доработанной заявки на полный пересмотр сведений, включенных в запись о разрешении в реестре разрешений, или в течение 4 рабочих дней со дня регистрации доработанной заявки на частичный пересмотр сведений, включенных в запись о разрешении в реестре разрешений, или в течение 2 рабочих дней со дня регистрации доработанной заявки на частичный пересмотр сведений, включенных в запись о разрешении в реестре разрешений,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рассматривает указанные заявки и прилагаемые к ней сведения в целях учета замечаний.</w:t>
      </w:r>
    </w:p>
    <w:p>
      <w:pPr>
        <w:pStyle w:val="0"/>
        <w:jc w:val="both"/>
      </w:pPr>
      <w:r>
        <w:rPr>
          <w:sz w:val="24"/>
        </w:rPr>
        <w:t xml:space="preserve">(п. 18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19. Органы исполнительной власти в течение 9 рабочих дней со дня получения доработанной заявки на предоставление разрешения и прилагаемых к ней сведений либо доработанной заявки на полный пересмотр сведений, включенных в запись о разрешении в реестре разрешений, или в течение 3 рабочих дней со дня получения доработанной заявки на частичный пересмотр сведений, включенных в запись о разрешении в реестре разрешений, или в течение 1 рабочего дня со дня получения доработанной заявки на частичный пересмотр сведений, включенных в запись о разрешении в реестре разрешений,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рассматривают указанные заявки и направляют в территориальный орган Федеральной службы по надзору в сфере природопользования информацию об учете или о неучете замечаний заявителем. В случае непредставления органами исполнительной власти в указанные сроки такой информации, указанные замечания считаются учтенными.</w:t>
      </w:r>
    </w:p>
    <w:bookmarkStart w:id="152" w:name="P152"/>
    <w:bookmarkEnd w:id="152"/>
    <w:p>
      <w:pPr>
        <w:pStyle w:val="0"/>
        <w:spacing w:before="240" w:lineRule="auto"/>
        <w:ind w:firstLine="540"/>
        <w:jc w:val="both"/>
      </w:pPr>
      <w:r>
        <w:rPr>
          <w:sz w:val="24"/>
        </w:rPr>
        <w:t xml:space="preserve">В случае если предусмотренные </w:t>
      </w:r>
      <w:hyperlink w:history="0" w:anchor="P121" w:tooltip="15. Территориальный орган Федеральной службы по надзору в сфере природопользования после рассмотрения заявки на предоставление разрешения и прилагаемых к ней сведений либо заявки на частичный или полный пересмотр сведений, включенных в запись о разрешении в реестре разрешений, в случае наличия замечаний к указанным заявкам, в том числе со стороны органов исполнительной власти, в течение 2 рабочих дней после поступления от органов исполнительной власти замечаний либо сведений об отсутствии замечаний к зая...">
        <w:r>
          <w:rPr>
            <w:sz w:val="24"/>
            <w:color w:val="0000ff"/>
          </w:rPr>
          <w:t xml:space="preserve">пунктом 15</w:t>
        </w:r>
      </w:hyperlink>
      <w:r>
        <w:rPr>
          <w:sz w:val="24"/>
        </w:rPr>
        <w:t xml:space="preserve"> настоящих Правил замечания территориального органа Федеральной службы по надзору в сфере природопользования либо органов исполнительной власти не устранены, территориальный орган Федеральной службы по надзору в сфере природопользования в течение 1 рабочего дня со дня окончания рассмотрения территориальным органом Федеральной службы по надзору в сфере природопользования и органами исполнительной власти доработанной заявки на предоставление разрешения и прилагаемых к ней сведений либо доработанной заявки на частичный или полный пересмотр сведений, включенных в запись о разрешении в реестре разрешений, принимает решение об отказе в предоставлении разрешения либо об отказе в частичном или полном пересмотре сведений, включенных в запись о разрешении в реестре разрешений, по основанию, предусмотренному </w:t>
      </w:r>
      <w:r>
        <w:rPr>
          <w:sz w:val="24"/>
        </w:rPr>
        <w:t xml:space="preserve">подпунктом 1 пункта 9.1 статьи 31.1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Уведомление о принятом территориальным органом Федеральной службы по надзору в сфере природопользования в соответствии с </w:t>
      </w:r>
      <w:hyperlink w:history="0" w:anchor="P152" w:tooltip="В случае если предусмотренные пунктом 15 настоящих Правил замечания территориального органа Федеральной службы по надзору в сфере природопользования либо органов исполнительной власти не устранены, территориальный орган Федеральной службы по надзору в сфере природопользования в течение 1 рабочего дня со дня окончания рассмотрения территориальным органом Федеральной службы по надзору в сфере природопользования и органами исполнительной власти доработанной заявки на предоставление разрешения и прилагаемых ...">
        <w:r>
          <w:rPr>
            <w:sz w:val="24"/>
            <w:color w:val="0000ff"/>
          </w:rPr>
          <w:t xml:space="preserve">абзацем вторым</w:t>
        </w:r>
      </w:hyperlink>
      <w:r>
        <w:rPr>
          <w:sz w:val="24"/>
        </w:rPr>
        <w:t xml:space="preserve"> настоящего пункта решении об отказе в предоставлении разрешения либо отказе в частичном или полном пересмотре сведений, включенных в запись о разрешении в реестре разрешений, направляется заявителю с использованием единого портала в автоматическом режиме.</w:t>
      </w:r>
    </w:p>
    <w:p>
      <w:pPr>
        <w:pStyle w:val="0"/>
        <w:jc w:val="both"/>
      </w:pPr>
      <w:r>
        <w:rPr>
          <w:sz w:val="24"/>
        </w:rPr>
        <w:t xml:space="preserve">(п. 19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20. Территориальный орган Федеральной службы по надзору в сфере природопользования в течение 1 рабочего дня со дня окончания рассмотрения территориальным органом Федеральной службы по надзору в сфере природопользования и органами исполнительной власти заявки на предоставление разрешения и прилагаемых к ней сведений либо заявки на частичный или полный пересмотр сведений, включенных в запись о разрешении в реестре разрешений, в случае отсутствия к указанным заявкам замечаний или в течение 1 рабочего дня со дня окончания рассмотрения территориальным органом Федеральной службы по надзору в сфере природопользования и органами исполнительной власти доработанной заявки на предоставление разрешения и прилагаемых к ней сведений либо доработанной заявки на частичный или полный пересмотр сведений, включенных в запись о разрешении в реестре разрешений, в случае устранения замечаний принимает решение о предоставлении разрешения или пересмотре сведений, включенных в запись о разрешении в реестре разрешений, и при условии отсутствия основания для принятия решения об отказе в предоставлении разрешения либо полном или частичном пересмотре сведений, включенных в запись о разрешении в реестре разрешений, вносит запись о разрешении в реестр разрешений или вносит изменения в запись о разрешении в реестре разрешений и уведомляет заявителя о направлении ему выписки из реестра разрешений о предоставленном разрешении либо его частичном или полном пересмотре с использованием единого портала в автоматическом режиме, а также направляет заявителю выписку из реестра разрешений по </w:t>
      </w:r>
      <w:r>
        <w:rPr>
          <w:sz w:val="24"/>
        </w:rPr>
        <w:t xml:space="preserve">форме</w:t>
      </w:r>
      <w:r>
        <w:rPr>
          <w:sz w:val="24"/>
        </w:rPr>
        <w:t xml:space="preserve">, утвержденной Министерством природных ресурсов и экологии Российской Федерации.</w:t>
      </w:r>
    </w:p>
    <w:p>
      <w:pPr>
        <w:pStyle w:val="0"/>
        <w:spacing w:before="240" w:lineRule="auto"/>
        <w:ind w:firstLine="540"/>
        <w:jc w:val="both"/>
      </w:pPr>
      <w:r>
        <w:rPr>
          <w:sz w:val="24"/>
        </w:rPr>
        <w:t xml:space="preserve">Выписка из реестра разрешений направляется заявителю с использованием единого портала в автоматическом режиме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jc w:val="both"/>
      </w:pPr>
      <w:r>
        <w:rPr>
          <w:sz w:val="24"/>
        </w:rPr>
        <w:t xml:space="preserve">(п. 20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21. В запись о разрешении в реестре разрешений, предоставленном заявителю, осуществляющему хозяйственную и (или) иную деятельность на объектах, для которых устанавливаются величины допустимых выбросов загрязняющих веществ (за исключением радиоактивных веществ) в атмосферный воздух (далее - выбросы), устанавливаемые с учетом допустимых вкладов в концентрацию и (или) целевых показателей снижения выбросов для источников выбросов и (или) их совокупности на объекте, оказывающем негативное воздействие на окружающую среду, в том числе на объекте транспортной, коммунальной или социальной инфраструктуры (далее - квоты выбросов) на период эксперимента по квотированию выбросов на основе сводных расчетов загрязнения атмосферного воздуха, проводимого в городских округах Братск, Красноярск, Липецк, Магнитогорск, Медногорск, Нижний Тагил, Новокузнецк, Норильск, Омск, Челябинск, Череповец и Чита в соответствии со </w:t>
      </w:r>
      <w:r>
        <w:rPr>
          <w:sz w:val="24"/>
        </w:rPr>
        <w:t xml:space="preserve">статьями 1</w:t>
      </w:r>
      <w:r>
        <w:rPr>
          <w:sz w:val="24"/>
        </w:rPr>
        <w:t xml:space="preserve"> - </w:t>
      </w:r>
      <w:r>
        <w:rPr>
          <w:sz w:val="24"/>
        </w:rPr>
        <w:t xml:space="preserve">6</w:t>
      </w:r>
      <w:r>
        <w:rPr>
          <w:sz w:val="24"/>
        </w:rPr>
        <w:t xml:space="preserve"> Федерального закона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дополнительно включаются сведения об утвержденных квотах выбросов, утвержденные в соответствии с </w:t>
      </w:r>
      <w:r>
        <w:rPr>
          <w:sz w:val="24"/>
        </w:rPr>
        <w:t xml:space="preserve">частями 12</w:t>
      </w:r>
      <w:r>
        <w:rPr>
          <w:sz w:val="24"/>
        </w:rPr>
        <w:t xml:space="preserve"> и </w:t>
      </w:r>
      <w:r>
        <w:rPr>
          <w:sz w:val="24"/>
        </w:rPr>
        <w:t xml:space="preserve">13 статьи 5</w:t>
      </w:r>
      <w:r>
        <w:rPr>
          <w:sz w:val="24"/>
        </w:rPr>
        <w:t xml:space="preserve"> Федерального закона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достижение которых осуществляется на основании утвержденного плана мероприятий по достижению квот выбросов, согласованного межведомственным советом по проведению эксперимента.</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22. Разрешение предоставляется на 7 лет.</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23. В случае принятия решения об отказе в предоставлении разрешения заявитель вправе вновь подать заявку на предоставление разрешения в территориальный орган Федеральной службы по надзору в сфере природопользования для рассмотрения в порядке, установленном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24. Разрешение продлевается на 7 лет при совокупности условий, предусмотренных </w:t>
      </w:r>
      <w:r>
        <w:rPr>
          <w:sz w:val="24"/>
        </w:rPr>
        <w:t xml:space="preserve">пунктом 13 статьи 31.1</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Заявителю за 6 месяцев до истечения срока действия разрешения направляется уведомление об истечении срока действия разрешения со сформированным черновиком заявки на продление разрешения в соответствии с требованиями, установленными </w:t>
      </w:r>
      <w:r>
        <w:rPr>
          <w:sz w:val="24"/>
        </w:rPr>
        <w:t xml:space="preserve">статьей 7.3</w:t>
      </w:r>
      <w:r>
        <w:rPr>
          <w:sz w:val="24"/>
        </w:rPr>
        <w:t xml:space="preserve"> Федерального закона "Об организации предоставления государственных и муниципальных услуг", с использованием единого портала в автоматическом режиме.</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Заявка на продление разрешения подается заявителем в территориальный орган Федеральной службы по надзору в сфере природопользования с учетом требований законодательства Российской Федерации о государственной тайне и законодательства Российской Федерации об информации, информационных технологиях и о защите информации в электронной форме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не позднее чем за 4 месяца до истечения срока действия разрешения в произвольной форме с указанием даты выдачи и номера указанного разрешения.</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25. Территориальный орган Федеральной службы по надзору в сфере природопользования в течение 15 рабочих дней со дня регистрации заявки на продление разрешения рассматривает указанную заявку на предмет соблюдения заявителем условий, установленных </w:t>
      </w:r>
      <w:r>
        <w:rPr>
          <w:sz w:val="24"/>
        </w:rPr>
        <w:t xml:space="preserve">пунктом 13 статьи 31.1</w:t>
      </w:r>
      <w:r>
        <w:rPr>
          <w:sz w:val="24"/>
        </w:rPr>
        <w:t xml:space="preserve"> Федерального закона "Об охране окружающей среды", и направляет заявителю с использованием единого портала, в том числе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уведомление о продлении срока действия разрешения на 7 лет или об отказе в продлении срока действия разрешения в случае несоблюдения одного или нескольких условий, установленных </w:t>
      </w:r>
      <w:r>
        <w:rPr>
          <w:sz w:val="24"/>
        </w:rPr>
        <w:t xml:space="preserve">пунктом 13 статьи 31.1</w:t>
      </w:r>
      <w:r>
        <w:rPr>
          <w:sz w:val="24"/>
        </w:rPr>
        <w:t xml:space="preserve"> Федерального закона "Об охране окружающей среды".</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26. Сведения, включенные в запись о разрешении в реестре разрешений, подлежат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а также при внесении изменений в программу повышения экологической эффективности в соответствии с </w:t>
      </w:r>
      <w:r>
        <w:rPr>
          <w:sz w:val="24"/>
        </w:rPr>
        <w:t xml:space="preserve">пунктом 14 статьи 67.1</w:t>
      </w:r>
      <w:r>
        <w:rPr>
          <w:sz w:val="24"/>
        </w:rPr>
        <w:t xml:space="preserve"> Федерального закона "Об охране окружающей среды".</w:t>
      </w:r>
    </w:p>
    <w:p>
      <w:pPr>
        <w:pStyle w:val="0"/>
        <w:jc w:val="both"/>
      </w:pPr>
      <w:r>
        <w:rPr>
          <w:sz w:val="24"/>
        </w:rPr>
        <w:t xml:space="preserve">(в ред. Постановлений Правительства РФ от 20.04.2024 </w:t>
      </w:r>
      <w:r>
        <w:rPr>
          <w:sz w:val="24"/>
        </w:rPr>
        <w:t xml:space="preserve">N 512</w:t>
      </w:r>
      <w:r>
        <w:rPr>
          <w:sz w:val="24"/>
        </w:rPr>
        <w:t xml:space="preserve">, от 28.11.2025 </w:t>
      </w:r>
      <w:r>
        <w:rPr>
          <w:sz w:val="24"/>
        </w:rPr>
        <w:t xml:space="preserve">N 1946</w:t>
      </w:r>
      <w:r>
        <w:rPr>
          <w:sz w:val="24"/>
        </w:rPr>
        <w:t xml:space="preserve">)</w:t>
      </w:r>
    </w:p>
    <w:p>
      <w:pPr>
        <w:pStyle w:val="0"/>
        <w:spacing w:before="240" w:lineRule="auto"/>
        <w:ind w:firstLine="540"/>
        <w:jc w:val="both"/>
      </w:pPr>
      <w:r>
        <w:rPr>
          <w:sz w:val="24"/>
        </w:rPr>
        <w:t xml:space="preserve">Если установленные объемы или массы выбросов загрязняющих веществ, сбросов загрязняющих веществ, лимитов на размещение отходов производства и потребления увеличились не более чем на 70 процентов по каждому из показателей, сведения, включенные в запись о разрешении в реестре разрешений, пересматриваются частично, если на 70 процентов и более, - сведения, включенные в запись о разрешении в реестре разрешений, пересматриваются полностью.</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27. Пересмотр разрешения осуществляется территориальным органом Федеральной службы по надзору в сфере природопользования в порядке, установленном настоящими Правилами для предоставления разрешения. При этом пересмотр полностью сведений, включенных в запись о разрешении в реестре разрешений, осуществляется в срок, не превышающий 27 рабочих дней со дня регистрации заявки на пересмотр сведений, включенных в запись о разрешении в реестре разрешений, частичный пересмотр таких сведений - в срок, не превышающий 10 рабочих дней со дня регистрации указанной заявки.</w:t>
      </w:r>
    </w:p>
    <w:p>
      <w:pPr>
        <w:pStyle w:val="0"/>
        <w:jc w:val="both"/>
      </w:pPr>
      <w:r>
        <w:rPr>
          <w:sz w:val="24"/>
        </w:rPr>
        <w:t xml:space="preserve">(п. 27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28. Территориальный орган Федеральной службы по надзору в сфере природопользования при принятии решения о пересмотре сведений, включенных в запись о разрешении в реестре разрешений, направляет заявителю:</w:t>
      </w:r>
    </w:p>
    <w:p>
      <w:pPr>
        <w:pStyle w:val="0"/>
        <w:spacing w:before="240" w:lineRule="auto"/>
        <w:ind w:firstLine="540"/>
        <w:jc w:val="both"/>
      </w:pPr>
      <w:r>
        <w:rPr>
          <w:sz w:val="24"/>
        </w:rPr>
        <w:t xml:space="preserve">а) в случае если сведения, включенные в запись о разрешении в реестре разрешений, пересматриваются частично, - выписку из реестра разрешений с внесенными изменениями в запись о разрешении в реестре разрешений;</w:t>
      </w:r>
    </w:p>
    <w:p>
      <w:pPr>
        <w:pStyle w:val="0"/>
        <w:spacing w:before="240" w:lineRule="auto"/>
        <w:ind w:firstLine="540"/>
        <w:jc w:val="both"/>
      </w:pPr>
      <w:r>
        <w:rPr>
          <w:sz w:val="24"/>
        </w:rPr>
        <w:t xml:space="preserve">б) в случае если сведения, включенные в запись о разрешении в реестре разрешений, пересматриваются полностью, - выписку из реестра разрешений о предоставлении нового разрешения;</w:t>
      </w:r>
    </w:p>
    <w:p>
      <w:pPr>
        <w:pStyle w:val="0"/>
        <w:spacing w:before="240" w:lineRule="auto"/>
        <w:ind w:firstLine="540"/>
        <w:jc w:val="both"/>
      </w:pPr>
      <w:r>
        <w:rPr>
          <w:sz w:val="24"/>
        </w:rPr>
        <w:t xml:space="preserve">в) при наличии оснований, предусмотренных </w:t>
      </w:r>
      <w:r>
        <w:rPr>
          <w:sz w:val="24"/>
        </w:rPr>
        <w:t xml:space="preserve">пунктом 9.1 статьи 31.1</w:t>
      </w:r>
      <w:r>
        <w:rPr>
          <w:sz w:val="24"/>
        </w:rPr>
        <w:t xml:space="preserve"> Федерального закона "Об охране окружающей среды", - информацию о принятии решения об отказе в пересмотре сведений, включенных в запись о разрешении в реестре разрешений.</w:t>
      </w:r>
    </w:p>
    <w:p>
      <w:pPr>
        <w:pStyle w:val="0"/>
        <w:jc w:val="both"/>
      </w:pPr>
      <w:r>
        <w:rPr>
          <w:sz w:val="24"/>
        </w:rPr>
        <w:t xml:space="preserve">(п. 28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29. В случаях, предусмотренных </w:t>
      </w:r>
      <w:r>
        <w:rPr>
          <w:sz w:val="24"/>
        </w:rPr>
        <w:t xml:space="preserve">пунктом 17 статьи 31.1</w:t>
      </w:r>
      <w:r>
        <w:rPr>
          <w:sz w:val="24"/>
        </w:rPr>
        <w:t xml:space="preserve"> Федерального закона "Об охране окружающей среды", в запись о разрешении в реестре разрешений вносятся соответствующие изменения. В этих случаях сведения, включенные в запись о разрешении в реестре разрешений, пересмотру не подлежат.</w:t>
      </w:r>
    </w:p>
    <w:p>
      <w:pPr>
        <w:pStyle w:val="0"/>
        <w:jc w:val="both"/>
      </w:pPr>
      <w:r>
        <w:rPr>
          <w:sz w:val="24"/>
        </w:rPr>
        <w:t xml:space="preserve">(п. 29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30 - 33. Утратили силу. - </w:t>
      </w:r>
      <w:r>
        <w:rPr>
          <w:sz w:val="24"/>
        </w:rPr>
        <w:t xml:space="preserve">Постановление</w:t>
      </w:r>
      <w:r>
        <w:rPr>
          <w:sz w:val="24"/>
        </w:rPr>
        <w:t xml:space="preserve"> Правительства РФ от 29.10.2024 N 1452.</w:t>
      </w:r>
    </w:p>
    <w:p>
      <w:pPr>
        <w:pStyle w:val="0"/>
        <w:spacing w:before="240" w:lineRule="auto"/>
        <w:ind w:firstLine="540"/>
        <w:jc w:val="both"/>
      </w:pPr>
      <w:r>
        <w:rPr>
          <w:sz w:val="24"/>
        </w:rPr>
        <w:t xml:space="preserve">34. По инициативе заявителя, получившего разрешение, территориальный орган Федеральной службы по надзору в сфере природопользования вносит изменения в запись о разрешении в реестре разрешений, если такие изменения не затрагивают указанные в </w:t>
      </w:r>
      <w:r>
        <w:rPr>
          <w:sz w:val="24"/>
        </w:rPr>
        <w:t xml:space="preserve">абзацах втором</w:t>
      </w:r>
      <w:r>
        <w:rPr>
          <w:sz w:val="24"/>
        </w:rPr>
        <w:t xml:space="preserve"> - </w:t>
      </w:r>
      <w:r>
        <w:rPr>
          <w:sz w:val="24"/>
        </w:rPr>
        <w:t xml:space="preserve">шестом</w:t>
      </w:r>
      <w:r>
        <w:rPr>
          <w:sz w:val="24"/>
        </w:rPr>
        <w:t xml:space="preserve"> и </w:t>
      </w:r>
      <w:r>
        <w:rPr>
          <w:sz w:val="24"/>
        </w:rPr>
        <w:t xml:space="preserve">восьмом пункта 10</w:t>
      </w:r>
      <w:r>
        <w:rPr>
          <w:sz w:val="24"/>
        </w:rPr>
        <w:t xml:space="preserve"> и </w:t>
      </w:r>
      <w:r>
        <w:rPr>
          <w:sz w:val="24"/>
        </w:rPr>
        <w:t xml:space="preserve">пункте 11 статьи 31.1</w:t>
      </w:r>
      <w:r>
        <w:rPr>
          <w:sz w:val="24"/>
        </w:rPr>
        <w:t xml:space="preserve"> Федерального закона "Об охране окружающей среды" сведения, включенные в запись о разрешении в реестре разрешений.</w:t>
      </w:r>
    </w:p>
    <w:p>
      <w:pPr>
        <w:pStyle w:val="0"/>
        <w:jc w:val="both"/>
      </w:pPr>
      <w:r>
        <w:rPr>
          <w:sz w:val="24"/>
        </w:rPr>
        <w:t xml:space="preserve">(п. 34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35. Заявителем или представителем, действующим от имени заявителя на основании доверенности, подается заявка на внесение изменений в запись о разрешении в реестре разрешений, оформленная в произвольной форме с указанием даты предоставления и номера разрешения из реестра разрешений, подписанная электронной подписью, виды которой указаны в </w:t>
      </w:r>
      <w:hyperlink w:history="0" w:anchor="P86" w:tooltip="Заявка на предоставление разрешения подписывается усиленной квалифицированной электронной подписью заявителя.">
        <w:r>
          <w:rPr>
            <w:sz w:val="24"/>
            <w:color w:val="0000ff"/>
          </w:rPr>
          <w:t xml:space="preserve">абзацах третьем</w:t>
        </w:r>
      </w:hyperlink>
      <w:r>
        <w:rPr>
          <w:sz w:val="24"/>
        </w:rPr>
        <w:t xml:space="preserve"> и </w:t>
      </w:r>
      <w:hyperlink w:history="0" w:anchor="P87" w:tooltip="В случае, когда заявка на предоставление разрешения подается представителем, действующим от имени заявителя на основании доверенности, указанная заявка может быть подписан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
        <w:r>
          <w:rPr>
            <w:sz w:val="24"/>
            <w:color w:val="0000ff"/>
          </w:rPr>
          <w:t xml:space="preserve">четвертом пункта 8</w:t>
        </w:r>
      </w:hyperlink>
      <w:r>
        <w:rPr>
          <w:sz w:val="24"/>
        </w:rPr>
        <w:t xml:space="preserve"> настоящих Правил, в территориальный орган Федеральной службы по надзору в сфере природопользования с учетом требований законодательства Российской Федерации о государственной тайне и законодательства Российской Федерации об информации, информационных технологиях и о защите информации в электронной форме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spacing w:before="240" w:lineRule="auto"/>
        <w:ind w:firstLine="540"/>
        <w:jc w:val="both"/>
      </w:pPr>
      <w:r>
        <w:rPr>
          <w:sz w:val="24"/>
        </w:rPr>
        <w:t xml:space="preserve">Основанием для принятия решения об отказе в приеме к рассмотрению территориальным органом Федеральной службы по надзору в сфере природопользования заявки на внесение изменений в запись о разрешении в реестре разрешений является наличие изменений, которые затрагивают указанные в </w:t>
      </w:r>
      <w:r>
        <w:rPr>
          <w:sz w:val="24"/>
        </w:rPr>
        <w:t xml:space="preserve">абзацах втором</w:t>
      </w:r>
      <w:r>
        <w:rPr>
          <w:sz w:val="24"/>
        </w:rPr>
        <w:t xml:space="preserve"> - </w:t>
      </w:r>
      <w:r>
        <w:rPr>
          <w:sz w:val="24"/>
        </w:rPr>
        <w:t xml:space="preserve">шестом</w:t>
      </w:r>
      <w:r>
        <w:rPr>
          <w:sz w:val="24"/>
        </w:rPr>
        <w:t xml:space="preserve"> и </w:t>
      </w:r>
      <w:r>
        <w:rPr>
          <w:sz w:val="24"/>
        </w:rPr>
        <w:t xml:space="preserve">восьмом пункта 10</w:t>
      </w:r>
      <w:r>
        <w:rPr>
          <w:sz w:val="24"/>
        </w:rPr>
        <w:t xml:space="preserve"> и </w:t>
      </w:r>
      <w:r>
        <w:rPr>
          <w:sz w:val="24"/>
        </w:rPr>
        <w:t xml:space="preserve">пункте 11 статьи 31.1</w:t>
      </w:r>
      <w:r>
        <w:rPr>
          <w:sz w:val="24"/>
        </w:rPr>
        <w:t xml:space="preserve"> Федерального закона "Об охране окружающей среды" сведения, включенные в запись о разрешении в реестре разрешений.</w:t>
      </w:r>
    </w:p>
    <w:p>
      <w:pPr>
        <w:pStyle w:val="0"/>
        <w:jc w:val="both"/>
      </w:pPr>
      <w:r>
        <w:rPr>
          <w:sz w:val="24"/>
        </w:rPr>
        <w:t xml:space="preserve">(п. 35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36. Территориальный орган Федеральной службы по надзору в сфере природопользования в течение 10 рабочих дней со дня регистрации заявки на внесение изменений в запись о разрешении в реестре разрешений направляет заявителю с использованием единого портала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выписку из реестра разрешений с внесенными изменениями в запись о разрешении в реестре разрешений или информирует его о принятии решения об отказе во внесении изменений в запись о разрешении в реестре разрешений с указанием причин отказа с использованием единого портала, в том числе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jc w:val="both"/>
      </w:pPr>
      <w:r>
        <w:rPr>
          <w:sz w:val="24"/>
        </w:rPr>
        <w:t xml:space="preserve">(п. 36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37. Предоставление разрешения, продление разрешения, пересмотр сведений, включенных в запись о разрешении в реестре разрешений, и внесение в нее изменений осуществляются после уплаты государственной пошлины в порядке и размерах, которые установлены законодательством Российской Федерации о налогах и сборах.</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Территориальный орган Федеральной службы по надзору в сфере природопользования получает информацию об уплате государственной пошлины за предоставление разрешения, продление разрешения, пересмотр сведений, включенных в запись о разрешении в реестре разрешений, и внесение в нее изменений посредством единой системы межведомственного электронного взаимодействия из Государственной информационной системы о государственных и муниципальных платежах, предусмотренной </w:t>
      </w:r>
      <w:r>
        <w:rPr>
          <w:sz w:val="24"/>
        </w:rPr>
        <w:t xml:space="preserve">статьей 21.3</w:t>
      </w:r>
      <w:r>
        <w:rPr>
          <w:sz w:val="24"/>
        </w:rPr>
        <w:t xml:space="preserve"> Федерального закона "Об организации предоставления государственных и муниципальных услуг".</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Документ, подтверждающий уплату государственной пошлины, может быть представлен заявителем в территориальный орган Федеральной службы по надзору в сфере природопользования по собственной инициативе.</w:t>
      </w:r>
    </w:p>
    <w:p>
      <w:pPr>
        <w:pStyle w:val="0"/>
        <w:spacing w:before="240" w:lineRule="auto"/>
        <w:ind w:firstLine="540"/>
        <w:jc w:val="both"/>
      </w:pPr>
      <w:r>
        <w:rPr>
          <w:sz w:val="24"/>
        </w:rPr>
        <w:t xml:space="preserve">38. В день принятия решения территориальным органом Федеральной службы по надзору в сфере природопользования о предоставлении разрешения, продлении разрешения, пересмотре сведений, включенных в запись о разрешении в реестре разрешений, и внесении изменений в запись о разрешении в реестре разрешений или об отказе в предоставлении разрешения, продлении разрешения, пересмотре сведений, включенных в запись о разрешении в реестре разрешений, и во внесении изменений в запись о разрешении в реестре разрешений заявителю направляется информация о принятом решении с использованием единого портала в автоматическом режиме.</w:t>
      </w:r>
    </w:p>
    <w:p>
      <w:pPr>
        <w:pStyle w:val="0"/>
        <w:spacing w:before="240" w:lineRule="auto"/>
        <w:ind w:firstLine="540"/>
        <w:jc w:val="both"/>
      </w:pPr>
      <w:r>
        <w:rPr>
          <w:sz w:val="24"/>
        </w:rPr>
        <w:t xml:space="preserve">Результаты предоставления государственной услуги по предоставлению разрешения, продлению разрешения, пересмотру сведений, включенных в запись о разрешении в реестре разрешений, и внесению изменений в запись о разрешении в реестре разрешений подтверждаются путем внесения Федеральной службой по надзору в сфере природопользования (ее территориальными органами) соответствующей записи в реестр разрешений.</w:t>
      </w:r>
    </w:p>
    <w:p>
      <w:pPr>
        <w:pStyle w:val="0"/>
        <w:spacing w:before="240" w:lineRule="auto"/>
        <w:ind w:firstLine="540"/>
        <w:jc w:val="both"/>
      </w:pPr>
      <w:r>
        <w:rPr>
          <w:sz w:val="24"/>
        </w:rPr>
        <w:t xml:space="preserve">Сведения о предоставленном разрешении предоставляются заявителю в форме выписки разрешения из реестра разрешений с нанесенным на нее двухмерным штриховым кодом (QR-кодом), содержащим в кодированном виде адрес страницы в информационно-телекоммуникационной сети "Интернет" с размещенными на ней сведениями о соответствующем разрешении.</w:t>
      </w:r>
    </w:p>
    <w:p>
      <w:pPr>
        <w:pStyle w:val="0"/>
        <w:jc w:val="both"/>
      </w:pPr>
      <w:r>
        <w:rPr>
          <w:sz w:val="24"/>
        </w:rPr>
        <w:t xml:space="preserve">(п. 38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39. В случае выявления технических ошибок, допущенных при предоставлении разрешения, продлении разрешения, пересмотре сведений, включенных в запись о разрешении в реестре разрешений, и внесении изменений в запись о разрешении в реестре разрешений территориальный орган Федеральной службы по надзору в сфере природопользования в течение 10 рабочих дней со дня получения заявления об исправлении таких технических ошибок направляет заявителю уведомление об исправлении технических ошибок с использованием единого портала, в том числе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w:t>
      </w:r>
    </w:p>
    <w:p>
      <w:pPr>
        <w:pStyle w:val="0"/>
        <w:jc w:val="both"/>
      </w:pPr>
      <w:r>
        <w:rPr>
          <w:sz w:val="24"/>
        </w:rPr>
        <w:t xml:space="preserve">(п. 39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40. Решение об отзыве предоставленного разрешения принимается территориальным органом Федеральной службы по надзору в сфере природопользования в случаях, указанных в </w:t>
      </w:r>
      <w:r>
        <w:rPr>
          <w:sz w:val="24"/>
        </w:rPr>
        <w:t xml:space="preserve">пункте 18 статьи 31.1</w:t>
      </w:r>
      <w:r>
        <w:rPr>
          <w:sz w:val="24"/>
        </w:rPr>
        <w:t xml:space="preserve"> Федерального закона "Об охране окружающей среды", путем внесения соответствующей записи в реестр разрешений.</w:t>
      </w:r>
    </w:p>
    <w:p>
      <w:pPr>
        <w:pStyle w:val="0"/>
        <w:spacing w:before="240" w:lineRule="auto"/>
        <w:ind w:firstLine="540"/>
        <w:jc w:val="both"/>
      </w:pPr>
      <w:r>
        <w:rPr>
          <w:sz w:val="24"/>
        </w:rPr>
        <w:t xml:space="preserve">В день принятия решения об отзыве предоставленного разрешения в реестр разрешений вносится запись об исключении записи о предоставленном разрешении, а также заявителю направляется уведомление об отзыве разрешения с использованием единого портала в автоматическом режиме.</w:t>
      </w:r>
    </w:p>
    <w:p>
      <w:pPr>
        <w:pStyle w:val="0"/>
        <w:jc w:val="both"/>
      </w:pPr>
      <w:r>
        <w:rPr>
          <w:sz w:val="24"/>
        </w:rPr>
        <w:t xml:space="preserve">(п. 40 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41. В случае если заявителю, осуществляющему хозяйственную и (или) иную деятельность на объекте, который относится к объектам, для которых устанавливаются квоты выбросов в соответствии со </w:t>
      </w:r>
      <w:r>
        <w:rPr>
          <w:sz w:val="24"/>
        </w:rPr>
        <w:t xml:space="preserve">статьями 1</w:t>
      </w:r>
      <w:r>
        <w:rPr>
          <w:sz w:val="24"/>
        </w:rPr>
        <w:t xml:space="preserve"> - </w:t>
      </w:r>
      <w:r>
        <w:rPr>
          <w:sz w:val="24"/>
        </w:rPr>
        <w:t xml:space="preserve">6</w:t>
      </w:r>
      <w:r>
        <w:rPr>
          <w:sz w:val="24"/>
        </w:rPr>
        <w:t xml:space="preserve"> Федерального закона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разрешение предоставлено до утверждения квот выбросов, территориальный орган Федеральной службы по надзору в сфере природопользования в течение 10 рабочих дней после утверждения квот выбросов включает в запись о разрешении в реестре разрешений сведения об указанных квотах выбросов, достижение которых осуществляется на основании утвержденного плана мероприятий по достижению квот выбросов, согласованного межведомственным советом по проведению эксперимента.</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В день включения сведений об утвержденных квотах выбросов в запись о разрешении в реестре разрешений заявителю направляется с использованием единого портала в автоматическом режиме или на бумажном носителе в случае, указанном в </w:t>
      </w:r>
      <w:hyperlink w:history="0" w:anchor="P81" w:tooltip="В случае если заявка на предоставление разрешения содержит сведения, составляющие государственную тайну, такая заявка направляется на бумажном носителе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в 4 экземплярах, соответствующих числу органов исполнительной власти, участвующих в рассмотрении заявки на предоставление разрешения, включая территориальный орган Федераль...">
        <w:r>
          <w:rPr>
            <w:sz w:val="24"/>
            <w:color w:val="0000ff"/>
          </w:rPr>
          <w:t xml:space="preserve">абзаце третьем пункта 7</w:t>
        </w:r>
      </w:hyperlink>
      <w:r>
        <w:rPr>
          <w:sz w:val="24"/>
        </w:rPr>
        <w:t xml:space="preserve"> настоящих Правил, выписка из реестра разрешений с внесенными изменениями в запись о разрешении в реестре разрешений.</w:t>
      </w:r>
    </w:p>
    <w:p>
      <w:pPr>
        <w:pStyle w:val="0"/>
        <w:jc w:val="both"/>
      </w:pPr>
      <w:r>
        <w:rPr>
          <w:sz w:val="24"/>
        </w:rPr>
        <w:t xml:space="preserve">(в ред. </w:t>
      </w:r>
      <w:r>
        <w:rPr>
          <w:sz w:val="24"/>
        </w:rPr>
        <w:t xml:space="preserve">Постановления</w:t>
      </w:r>
      <w:r>
        <w:rPr>
          <w:sz w:val="24"/>
        </w:rPr>
        <w:t xml:space="preserve"> Правительства РФ от 28.11.2025 N 1946)</w:t>
      </w:r>
    </w:p>
    <w:p>
      <w:pPr>
        <w:pStyle w:val="0"/>
        <w:spacing w:before="240" w:lineRule="auto"/>
        <w:ind w:firstLine="540"/>
        <w:jc w:val="both"/>
      </w:pPr>
      <w:r>
        <w:rPr>
          <w:sz w:val="24"/>
        </w:rPr>
        <w:t xml:space="preserve">Форма квот выбросов утверждается Министерством природных ресурсов и экологии 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04.08.2022 N 1386</w:t>
            <w:br/>
            <w:t>(ред. от 26.02.2026)</w:t>
            <w:br/>
            <w:t>"О порядке рассмотрения заявок на предоставлени...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04.08.2022 N 1386
(ред. от 26.02.2026)
"О порядке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(вместе с "Правилами рассмотрения з</dc:title>
  <dcterms:created xsi:type="dcterms:W3CDTF">2026-10-19T03:37:47Z</dcterms:created>
</cp:coreProperties>
</file>