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947" w:rsidRPr="007C1947" w:rsidRDefault="007C1947">
      <w:pPr>
        <w:pStyle w:val="ConsPlusTitlePage"/>
        <w:rPr>
          <w:rFonts w:ascii="Times New Roman" w:hAnsi="Times New Roman" w:cs="Times New Roman"/>
        </w:rPr>
      </w:pPr>
      <w:r w:rsidRPr="007C1947">
        <w:rPr>
          <w:rFonts w:ascii="Times New Roman" w:hAnsi="Times New Roman" w:cs="Times New Roman"/>
        </w:rPr>
        <w:t xml:space="preserve">Документ предоставлен </w:t>
      </w:r>
      <w:hyperlink r:id="rId4">
        <w:r w:rsidRPr="007C1947">
          <w:rPr>
            <w:rFonts w:ascii="Times New Roman" w:hAnsi="Times New Roman" w:cs="Times New Roman"/>
            <w:color w:val="0000FF"/>
          </w:rPr>
          <w:t>КонсультантПлюс</w:t>
        </w:r>
      </w:hyperlink>
      <w:r w:rsidRPr="007C1947">
        <w:rPr>
          <w:rFonts w:ascii="Times New Roman" w:hAnsi="Times New Roman" w:cs="Times New Roman"/>
        </w:rPr>
        <w:br/>
      </w:r>
    </w:p>
    <w:p w:rsidR="007C1947" w:rsidRPr="007C1947" w:rsidRDefault="007C1947">
      <w:pPr>
        <w:pStyle w:val="ConsPlusNormal"/>
        <w:jc w:val="both"/>
        <w:outlineLvl w:val="0"/>
        <w:rPr>
          <w:rFonts w:ascii="Times New Roman" w:hAnsi="Times New Roman" w:cs="Times New Roman"/>
        </w:rPr>
      </w:pPr>
    </w:p>
    <w:p w:rsidR="007C1947" w:rsidRPr="007C1947" w:rsidRDefault="007C1947">
      <w:pPr>
        <w:pStyle w:val="ConsPlusTitle"/>
        <w:jc w:val="center"/>
        <w:outlineLvl w:val="0"/>
        <w:rPr>
          <w:rFonts w:ascii="Times New Roman" w:hAnsi="Times New Roman" w:cs="Times New Roman"/>
        </w:rPr>
      </w:pPr>
      <w:r w:rsidRPr="007C1947">
        <w:rPr>
          <w:rFonts w:ascii="Times New Roman" w:hAnsi="Times New Roman" w:cs="Times New Roman"/>
        </w:rPr>
        <w:t>МИНИСТЕРСТВО ПРИРОДНЫХ РЕСУРСОВ И ЭКОЛОГИИ</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РОССИЙСКОЙ ФЕДЕРАЦИИ</w:t>
      </w:r>
    </w:p>
    <w:p w:rsidR="007C1947" w:rsidRPr="007C1947" w:rsidRDefault="007C1947">
      <w:pPr>
        <w:pStyle w:val="ConsPlusTitle"/>
        <w:jc w:val="center"/>
        <w:rPr>
          <w:rFonts w:ascii="Times New Roman" w:hAnsi="Times New Roman" w:cs="Times New Roman"/>
        </w:rPr>
      </w:pP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ФЕДЕРАЛЬНАЯ СЛУЖБА ПО НАДЗОРУ В СФЕРЕ ПРИРОДОПОЛЬЗОВАНИЯ</w:t>
      </w:r>
    </w:p>
    <w:p w:rsidR="007C1947" w:rsidRPr="007C1947" w:rsidRDefault="007C1947">
      <w:pPr>
        <w:pStyle w:val="ConsPlusTitle"/>
        <w:jc w:val="center"/>
        <w:rPr>
          <w:rFonts w:ascii="Times New Roman" w:hAnsi="Times New Roman" w:cs="Times New Roman"/>
        </w:rPr>
      </w:pP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ПРИКАЗ</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от 20 декабря 2022 г. N 571</w:t>
      </w:r>
    </w:p>
    <w:p w:rsidR="007C1947" w:rsidRPr="007C1947" w:rsidRDefault="007C1947">
      <w:pPr>
        <w:pStyle w:val="ConsPlusTitle"/>
        <w:jc w:val="center"/>
        <w:rPr>
          <w:rFonts w:ascii="Times New Roman" w:hAnsi="Times New Roman" w:cs="Times New Roman"/>
        </w:rPr>
      </w:pP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ОБ УТВЕРЖДЕНИИ ПРОГРАММ</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ПРОФИЛАКТИКИ РИСКОВ ПРИЧИНЕНИЯ ВРЕДА (УЩЕРБА) ОХРАНЯЕМЫМ</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ЗАКОНОМ ЦЕННОСТЯМ ПО ВИДАМ ГОСУДАРСТВЕННОГО</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КОНТРОЛЯ (НАДЗОРА)</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 xml:space="preserve">В целях реализации </w:t>
      </w:r>
      <w:hyperlink r:id="rId5">
        <w:r w:rsidRPr="007C1947">
          <w:rPr>
            <w:rFonts w:ascii="Times New Roman" w:hAnsi="Times New Roman" w:cs="Times New Roman"/>
            <w:color w:val="0000FF"/>
          </w:rPr>
          <w:t>пункта 15</w:t>
        </w:r>
      </w:hyperlink>
      <w:r w:rsidRPr="007C1947">
        <w:rPr>
          <w:rFonts w:ascii="Times New Roman" w:hAnsi="Times New Roman" w:cs="Times New Roman"/>
        </w:rPr>
        <w:t xml:space="preserve">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утвержденных постановлением Правительства Российской Федерации от 25.06.2021 N 990, приказываю:</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 Утвердить:</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1.1. Программу профилактики рисков причинения вреда (ущерба) охраняемым законом ценностям по федеральному государственному геологическому контролю (надзору) </w:t>
      </w:r>
      <w:hyperlink w:anchor="P39">
        <w:r w:rsidRPr="007C1947">
          <w:rPr>
            <w:rFonts w:ascii="Times New Roman" w:hAnsi="Times New Roman" w:cs="Times New Roman"/>
            <w:color w:val="0000FF"/>
          </w:rPr>
          <w:t>(приложение 1)</w:t>
        </w:r>
      </w:hyperlink>
      <w:r w:rsidRPr="007C1947">
        <w:rPr>
          <w:rFonts w:ascii="Times New Roman" w:hAnsi="Times New Roman" w:cs="Times New Roman"/>
        </w:rPr>
        <w:t>;</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1.2. Программу профилактики рисков причинения вреда (ущерба) охраняемым законом ценностям по федеральному государственному земельному контролю (надзору) </w:t>
      </w:r>
      <w:hyperlink w:anchor="P211">
        <w:r w:rsidRPr="007C1947">
          <w:rPr>
            <w:rFonts w:ascii="Times New Roman" w:hAnsi="Times New Roman" w:cs="Times New Roman"/>
            <w:color w:val="0000FF"/>
          </w:rPr>
          <w:t>(приложение 2)</w:t>
        </w:r>
      </w:hyperlink>
      <w:r w:rsidRPr="007C1947">
        <w:rPr>
          <w:rFonts w:ascii="Times New Roman" w:hAnsi="Times New Roman" w:cs="Times New Roman"/>
        </w:rPr>
        <w:t>;</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1.3. Программу профилактики рисков причинения вреда (ущерба) охраняемым законом ценностям по федеральному государственному лесному контролю (надзору) </w:t>
      </w:r>
      <w:hyperlink w:anchor="P414">
        <w:r w:rsidRPr="007C1947">
          <w:rPr>
            <w:rFonts w:ascii="Times New Roman" w:hAnsi="Times New Roman" w:cs="Times New Roman"/>
            <w:color w:val="0000FF"/>
          </w:rPr>
          <w:t>(приложение 3)</w:t>
        </w:r>
      </w:hyperlink>
      <w:r w:rsidRPr="007C1947">
        <w:rPr>
          <w:rFonts w:ascii="Times New Roman" w:hAnsi="Times New Roman" w:cs="Times New Roman"/>
        </w:rPr>
        <w:t>;</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1.4. Программу профилактики рисков причинения вреда (ущерба) охраняемым законом ценностям по федеральному государственному контролю (надзору) в области охраны, воспроизводства и использования объектов животного мира и среды их обитания </w:t>
      </w:r>
      <w:hyperlink w:anchor="P633">
        <w:r w:rsidRPr="007C1947">
          <w:rPr>
            <w:rFonts w:ascii="Times New Roman" w:hAnsi="Times New Roman" w:cs="Times New Roman"/>
            <w:color w:val="0000FF"/>
          </w:rPr>
          <w:t>(приложение 4)</w:t>
        </w:r>
      </w:hyperlink>
      <w:r w:rsidRPr="007C1947">
        <w:rPr>
          <w:rFonts w:ascii="Times New Roman" w:hAnsi="Times New Roman" w:cs="Times New Roman"/>
        </w:rPr>
        <w:t>;</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1.5. Программу профилактики рисков причинения вреда (ущерба) охраняемым законом ценностям по федеральному государственному контролю (надзору) в области охраны и использования особо охраняемых природных территорий </w:t>
      </w:r>
      <w:hyperlink w:anchor="P809">
        <w:r w:rsidRPr="007C1947">
          <w:rPr>
            <w:rFonts w:ascii="Times New Roman" w:hAnsi="Times New Roman" w:cs="Times New Roman"/>
            <w:color w:val="0000FF"/>
          </w:rPr>
          <w:t>(приложение 5)</w:t>
        </w:r>
      </w:hyperlink>
      <w:r w:rsidRPr="007C1947">
        <w:rPr>
          <w:rFonts w:ascii="Times New Roman" w:hAnsi="Times New Roman" w:cs="Times New Roman"/>
        </w:rPr>
        <w:t>;</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1.6. Программу профилактики рисков причинения вреда (ущерба) охраняемым законом ценностям по федеральному государственному контролю (надзору) в области обращения с животными </w:t>
      </w:r>
      <w:hyperlink w:anchor="P994">
        <w:r w:rsidRPr="007C1947">
          <w:rPr>
            <w:rFonts w:ascii="Times New Roman" w:hAnsi="Times New Roman" w:cs="Times New Roman"/>
            <w:color w:val="0000FF"/>
          </w:rPr>
          <w:t>(приложение 6)</w:t>
        </w:r>
      </w:hyperlink>
      <w:r w:rsidRPr="007C1947">
        <w:rPr>
          <w:rFonts w:ascii="Times New Roman" w:hAnsi="Times New Roman" w:cs="Times New Roman"/>
        </w:rPr>
        <w:t>;</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1.7. Программу профилактики рисков причинения вреда (ущерба) охраняемым законом ценностям по федеральному государственному охотничьему контролю (надзору) </w:t>
      </w:r>
      <w:hyperlink w:anchor="P1185">
        <w:r w:rsidRPr="007C1947">
          <w:rPr>
            <w:rFonts w:ascii="Times New Roman" w:hAnsi="Times New Roman" w:cs="Times New Roman"/>
            <w:color w:val="0000FF"/>
          </w:rPr>
          <w:t>(приложение 7)</w:t>
        </w:r>
      </w:hyperlink>
      <w:r w:rsidRPr="007C1947">
        <w:rPr>
          <w:rFonts w:ascii="Times New Roman" w:hAnsi="Times New Roman" w:cs="Times New Roman"/>
        </w:rPr>
        <w:t>;</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1.8. Программу профилактики рисков причинения вреда (ущерба) охраняемым законом ценностям по федеральному государственному экологическому контролю (надзору) </w:t>
      </w:r>
      <w:hyperlink w:anchor="P1383">
        <w:r w:rsidRPr="007C1947">
          <w:rPr>
            <w:rFonts w:ascii="Times New Roman" w:hAnsi="Times New Roman" w:cs="Times New Roman"/>
            <w:color w:val="0000FF"/>
          </w:rPr>
          <w:t>(приложение 8)</w:t>
        </w:r>
      </w:hyperlink>
      <w:r w:rsidRPr="007C1947">
        <w:rPr>
          <w:rFonts w:ascii="Times New Roman" w:hAnsi="Times New Roman" w:cs="Times New Roman"/>
        </w:rPr>
        <w:t>.</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2. Контроль за исполнением настоящего приказа оставляю за собой.</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Руководитель</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С.Г.РАДИОНОВА</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right"/>
        <w:outlineLvl w:val="0"/>
        <w:rPr>
          <w:rFonts w:ascii="Times New Roman" w:hAnsi="Times New Roman" w:cs="Times New Roman"/>
        </w:rPr>
      </w:pPr>
      <w:r w:rsidRPr="007C1947">
        <w:rPr>
          <w:rFonts w:ascii="Times New Roman" w:hAnsi="Times New Roman" w:cs="Times New Roman"/>
        </w:rPr>
        <w:t>Приложение 1</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к приказу Федеральной</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службы по надзору в сфере</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природопользования</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от 20.12 N 571</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rPr>
          <w:rFonts w:ascii="Times New Roman" w:hAnsi="Times New Roman" w:cs="Times New Roman"/>
        </w:rPr>
      </w:pPr>
      <w:bookmarkStart w:id="0" w:name="P39"/>
      <w:bookmarkEnd w:id="0"/>
      <w:r w:rsidRPr="007C1947">
        <w:rPr>
          <w:rFonts w:ascii="Times New Roman" w:hAnsi="Times New Roman" w:cs="Times New Roman"/>
        </w:rPr>
        <w:t>ПРОГРАММА</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ПРОФИЛАКТИКИ РИСКОВ ПРИЧИНЕНИЯ ВРЕДА (УЩЕРБА) ОХРАНЯЕМЫМ</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ЗАКОНОМ ЦЕННОСТЯМ ПО ФЕДЕРАЛЬНОМУ ГОСУДАРСТВЕННОМУ</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ГЕОЛОГИЧЕСКОМУ КОНТРОЛЮ (НАДЗОРУ)</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 Анализ текущего состояния осуществления</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федерального государственного геологического контроля</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(надзора), описание текущего развития профилактической</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деятельности Федеральной службы по надзору в сфере</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природопользования, характеристика проблем, на решение</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которых направлена программа профилактики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 xml:space="preserve">1. Федеральный государственный геологический контроль (надзор) осуществляется на основании </w:t>
      </w:r>
      <w:hyperlink r:id="rId6">
        <w:r w:rsidRPr="007C1947">
          <w:rPr>
            <w:rFonts w:ascii="Times New Roman" w:hAnsi="Times New Roman" w:cs="Times New Roman"/>
            <w:color w:val="0000FF"/>
          </w:rPr>
          <w:t>статьи 37</w:t>
        </w:r>
      </w:hyperlink>
      <w:r w:rsidRPr="007C1947">
        <w:rPr>
          <w:rFonts w:ascii="Times New Roman" w:hAnsi="Times New Roman" w:cs="Times New Roman"/>
        </w:rPr>
        <w:t xml:space="preserve"> Закона Российской Федерации от 21.02.1992 N 2395-1 "О недрах" (далее - Закон "О недрах") и </w:t>
      </w:r>
      <w:hyperlink r:id="rId7">
        <w:r w:rsidRPr="007C1947">
          <w:rPr>
            <w:rFonts w:ascii="Times New Roman" w:hAnsi="Times New Roman" w:cs="Times New Roman"/>
            <w:color w:val="0000FF"/>
          </w:rPr>
          <w:t>Положения</w:t>
        </w:r>
      </w:hyperlink>
      <w:r w:rsidRPr="007C1947">
        <w:rPr>
          <w:rFonts w:ascii="Times New Roman" w:hAnsi="Times New Roman" w:cs="Times New Roman"/>
        </w:rPr>
        <w:t xml:space="preserve"> о федеральном государственном геологическом контроле (надзоре), утвержденного постановлением Правительства Российской Федерации от 30.06.2021 N 1095.</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2. Предметом федерального государственного геологического контроля (надзора) в отношении участков недр, за исключением участков недр местного значения, является соблюдение организациями и гражданами обязательных требований в области использования и охраны недр, установленных </w:t>
      </w:r>
      <w:hyperlink r:id="rId8">
        <w:r w:rsidRPr="007C1947">
          <w:rPr>
            <w:rFonts w:ascii="Times New Roman" w:hAnsi="Times New Roman" w:cs="Times New Roman"/>
            <w:color w:val="0000FF"/>
          </w:rPr>
          <w:t>Законом</w:t>
        </w:r>
      </w:hyperlink>
      <w:r w:rsidRPr="007C1947">
        <w:rPr>
          <w:rFonts w:ascii="Times New Roman" w:hAnsi="Times New Roman" w:cs="Times New Roman"/>
        </w:rPr>
        <w:t xml:space="preserve">"О недрах", Водным </w:t>
      </w:r>
      <w:hyperlink r:id="rId9">
        <w:r w:rsidRPr="007C1947">
          <w:rPr>
            <w:rFonts w:ascii="Times New Roman" w:hAnsi="Times New Roman" w:cs="Times New Roman"/>
            <w:color w:val="0000FF"/>
          </w:rPr>
          <w:t>кодексом</w:t>
        </w:r>
      </w:hyperlink>
      <w:r w:rsidRPr="007C1947">
        <w:rPr>
          <w:rFonts w:ascii="Times New Roman" w:hAnsi="Times New Roman" w:cs="Times New Roman"/>
        </w:rPr>
        <w:t xml:space="preserve"> Российской Федерации (в части требований к охране подземных водных объектов), Налоговым </w:t>
      </w:r>
      <w:hyperlink r:id="rId10">
        <w:r w:rsidRPr="007C1947">
          <w:rPr>
            <w:rFonts w:ascii="Times New Roman" w:hAnsi="Times New Roman" w:cs="Times New Roman"/>
            <w:color w:val="0000FF"/>
          </w:rPr>
          <w:t>кодексом</w:t>
        </w:r>
      </w:hyperlink>
      <w:r w:rsidRPr="007C1947">
        <w:rPr>
          <w:rFonts w:ascii="Times New Roman" w:hAnsi="Times New Roman" w:cs="Times New Roman"/>
        </w:rP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 (далее - обязательные требования).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3. Федеральный государственный геологический контроль (надзор) направлен на предупреждение, выявление и пресечение нарушений организациями и гражданами обязательных требований, за исключением требований, являющихся предметом государственного горного надзора в соответствии со </w:t>
      </w:r>
      <w:hyperlink r:id="rId11">
        <w:r w:rsidRPr="007C1947">
          <w:rPr>
            <w:rFonts w:ascii="Times New Roman" w:hAnsi="Times New Roman" w:cs="Times New Roman"/>
            <w:color w:val="0000FF"/>
          </w:rPr>
          <w:t>статьей 38</w:t>
        </w:r>
      </w:hyperlink>
      <w:r w:rsidRPr="007C1947">
        <w:rPr>
          <w:rFonts w:ascii="Times New Roman" w:hAnsi="Times New Roman" w:cs="Times New Roman"/>
        </w:rPr>
        <w:t xml:space="preserve"> Закона "О недрах", в том числе по следующим вопросам: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наличие утвержденной проектной документации, предусмотренной </w:t>
      </w:r>
      <w:hyperlink r:id="rId12">
        <w:r w:rsidRPr="007C1947">
          <w:rPr>
            <w:rFonts w:ascii="Times New Roman" w:hAnsi="Times New Roman" w:cs="Times New Roman"/>
            <w:color w:val="0000FF"/>
          </w:rPr>
          <w:t>статьями 23.2</w:t>
        </w:r>
      </w:hyperlink>
      <w:r w:rsidRPr="007C1947">
        <w:rPr>
          <w:rFonts w:ascii="Times New Roman" w:hAnsi="Times New Roman" w:cs="Times New Roman"/>
        </w:rPr>
        <w:t xml:space="preserve"> и </w:t>
      </w:r>
      <w:hyperlink r:id="rId13">
        <w:r w:rsidRPr="007C1947">
          <w:rPr>
            <w:rFonts w:ascii="Times New Roman" w:hAnsi="Times New Roman" w:cs="Times New Roman"/>
            <w:color w:val="0000FF"/>
          </w:rPr>
          <w:t>36.1</w:t>
        </w:r>
      </w:hyperlink>
      <w:r w:rsidRPr="007C1947">
        <w:rPr>
          <w:rFonts w:ascii="Times New Roman" w:hAnsi="Times New Roman" w:cs="Times New Roman"/>
        </w:rPr>
        <w:t xml:space="preserve"> Закона "О недрах";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соблюдение требований проектной документации, предусмотренной </w:t>
      </w:r>
      <w:hyperlink r:id="rId14">
        <w:r w:rsidRPr="007C1947">
          <w:rPr>
            <w:rFonts w:ascii="Times New Roman" w:hAnsi="Times New Roman" w:cs="Times New Roman"/>
            <w:color w:val="0000FF"/>
          </w:rPr>
          <w:t>статьями 23.2</w:t>
        </w:r>
      </w:hyperlink>
      <w:r w:rsidRPr="007C1947">
        <w:rPr>
          <w:rFonts w:ascii="Times New Roman" w:hAnsi="Times New Roman" w:cs="Times New Roman"/>
        </w:rPr>
        <w:t xml:space="preserve"> и </w:t>
      </w:r>
      <w:hyperlink r:id="rId15">
        <w:r w:rsidRPr="007C1947">
          <w:rPr>
            <w:rFonts w:ascii="Times New Roman" w:hAnsi="Times New Roman" w:cs="Times New Roman"/>
            <w:color w:val="0000FF"/>
          </w:rPr>
          <w:t>36.1</w:t>
        </w:r>
      </w:hyperlink>
      <w:r w:rsidRPr="007C1947">
        <w:rPr>
          <w:rFonts w:ascii="Times New Roman" w:hAnsi="Times New Roman" w:cs="Times New Roman"/>
        </w:rPr>
        <w:t xml:space="preserve"> Закона "О недрах", недопущение сверхнормативных потерь, разубоживания и выборочной отработки полезных ископаемых;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введение геологической и иной документации при осуществлении видов пользования недрами, предусмотренных </w:t>
      </w:r>
      <w:hyperlink r:id="rId16">
        <w:r w:rsidRPr="007C1947">
          <w:rPr>
            <w:rFonts w:ascii="Times New Roman" w:hAnsi="Times New Roman" w:cs="Times New Roman"/>
            <w:color w:val="0000FF"/>
          </w:rPr>
          <w:t>статьей 6</w:t>
        </w:r>
      </w:hyperlink>
      <w:r w:rsidRPr="007C1947">
        <w:rPr>
          <w:rFonts w:ascii="Times New Roman" w:hAnsi="Times New Roman" w:cs="Times New Roman"/>
        </w:rPr>
        <w:t xml:space="preserve"> Закона "О недрах", обеспечение ее сохранности;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соблюдение требований по рациональному использованию и охране недр;</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достоверность содержания геологической и иной документации о состоянии и изменении запасов полезных ископаемых;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соблюдение установленного порядка представления государственной отчетности, а также </w:t>
      </w:r>
      <w:r w:rsidRPr="007C1947">
        <w:rPr>
          <w:rFonts w:ascii="Times New Roman" w:hAnsi="Times New Roman" w:cs="Times New Roman"/>
        </w:rPr>
        <w:lastRenderedPageBreak/>
        <w:t>геологической информации о недрах в федеральный фонд геологической информации и его территориальные фонды;</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своевременное и правильное внесение платежей за пользование недрами;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выполнение условий, установленных лицензией на пользование недрами или соглашением о разделе продукции;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сохранность находящихся на участке недр горных выработок, буровых скважин и иных сооружений, связанных с пользованием недрами, которые могут быть использованы при разработке месторождений полезных ископаемых и (или) в иных целях;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осуществлении пользования недрами на участке недр;</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предотвращение самовольного пользования недрами;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предотвращение самовольной застройки земельных участков, расположенных за границами населенных пунктов и находящихся на площадях залегания полезных ископаемых, а также размещения за границами населенных пунктов в местах залегания полезных ископаемых подземных сооружений;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достоверность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включаемых в государственную отчетность организациями, осуществляющими разведку месторождений полезных ископаемых и их добычу;</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ликвидация и консервация горных выработок, буровых скважин и иных сооружений, связанных с пользованием недрами.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4. К разрешительным документам, содержащим требования, оценка соблюдения которых проводится в рамках федерального государственного геологического контроля (надзора), относятся: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а) проектная документация, предусмотренная </w:t>
      </w:r>
      <w:hyperlink r:id="rId17">
        <w:r w:rsidRPr="007C1947">
          <w:rPr>
            <w:rFonts w:ascii="Times New Roman" w:hAnsi="Times New Roman" w:cs="Times New Roman"/>
            <w:color w:val="0000FF"/>
          </w:rPr>
          <w:t>статьей 23.2</w:t>
        </w:r>
      </w:hyperlink>
      <w:r w:rsidRPr="007C1947">
        <w:rPr>
          <w:rFonts w:ascii="Times New Roman" w:hAnsi="Times New Roman" w:cs="Times New Roman"/>
        </w:rPr>
        <w:t xml:space="preserve"> Закона "О недрах";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б) проектная документация, предусмотренная </w:t>
      </w:r>
      <w:hyperlink r:id="rId18">
        <w:r w:rsidRPr="007C1947">
          <w:rPr>
            <w:rFonts w:ascii="Times New Roman" w:hAnsi="Times New Roman" w:cs="Times New Roman"/>
            <w:color w:val="0000FF"/>
          </w:rPr>
          <w:t>статьей 36.1</w:t>
        </w:r>
      </w:hyperlink>
      <w:r w:rsidRPr="007C1947">
        <w:rPr>
          <w:rFonts w:ascii="Times New Roman" w:hAnsi="Times New Roman" w:cs="Times New Roman"/>
        </w:rPr>
        <w:t xml:space="preserve"> Закона "О недрах";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в) документы, удостоверяющие уточненные границы горного отвода, предусмотренные </w:t>
      </w:r>
      <w:hyperlink r:id="rId19">
        <w:r w:rsidRPr="007C1947">
          <w:rPr>
            <w:rFonts w:ascii="Times New Roman" w:hAnsi="Times New Roman" w:cs="Times New Roman"/>
            <w:color w:val="0000FF"/>
          </w:rPr>
          <w:t>статьей 7</w:t>
        </w:r>
      </w:hyperlink>
      <w:r w:rsidRPr="007C1947">
        <w:rPr>
          <w:rFonts w:ascii="Times New Roman" w:hAnsi="Times New Roman" w:cs="Times New Roman"/>
        </w:rPr>
        <w:t xml:space="preserve"> Закона "О недрах";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г) план и (или) схема развития горных работ, предусмотренные </w:t>
      </w:r>
      <w:hyperlink r:id="rId20">
        <w:r w:rsidRPr="007C1947">
          <w:rPr>
            <w:rFonts w:ascii="Times New Roman" w:hAnsi="Times New Roman" w:cs="Times New Roman"/>
            <w:color w:val="0000FF"/>
          </w:rPr>
          <w:t>статьей 24</w:t>
        </w:r>
      </w:hyperlink>
      <w:r w:rsidRPr="007C1947">
        <w:rPr>
          <w:rFonts w:ascii="Times New Roman" w:hAnsi="Times New Roman" w:cs="Times New Roman"/>
        </w:rPr>
        <w:t xml:space="preserve"> Закона "О недрах";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д)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предусмотренное </w:t>
      </w:r>
      <w:hyperlink r:id="rId21">
        <w:r w:rsidRPr="007C1947">
          <w:rPr>
            <w:rFonts w:ascii="Times New Roman" w:hAnsi="Times New Roman" w:cs="Times New Roman"/>
            <w:color w:val="0000FF"/>
          </w:rPr>
          <w:t>статьей 25</w:t>
        </w:r>
      </w:hyperlink>
      <w:r w:rsidRPr="007C1947">
        <w:rPr>
          <w:rFonts w:ascii="Times New Roman" w:hAnsi="Times New Roman" w:cs="Times New Roman"/>
        </w:rPr>
        <w:t xml:space="preserve"> Закона "О недрах";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 xml:space="preserve">е) решение о согласовании нормативов потерь твердых полезных ископаемых (за исключением общераспространенных) и подземных вод (за исключением питьевых и технических), превышающих по величине нормативы, утвержденные в составе проектной документации, предусмотренной </w:t>
      </w:r>
      <w:hyperlink r:id="rId22">
        <w:r w:rsidRPr="007C1947">
          <w:rPr>
            <w:rFonts w:ascii="Times New Roman" w:hAnsi="Times New Roman" w:cs="Times New Roman"/>
            <w:color w:val="0000FF"/>
          </w:rPr>
          <w:t>статьей 23.2</w:t>
        </w:r>
      </w:hyperlink>
      <w:r w:rsidRPr="007C1947">
        <w:rPr>
          <w:rFonts w:ascii="Times New Roman" w:hAnsi="Times New Roman" w:cs="Times New Roman"/>
        </w:rPr>
        <w:t xml:space="preserve"> Закона "О недрах", оформленное в соответствии с порядком, предусмотренным </w:t>
      </w:r>
      <w:hyperlink r:id="rId23">
        <w:r w:rsidRPr="007C1947">
          <w:rPr>
            <w:rFonts w:ascii="Times New Roman" w:hAnsi="Times New Roman" w:cs="Times New Roman"/>
            <w:color w:val="0000FF"/>
          </w:rPr>
          <w:t>абзацем вторым подпункта 1 пункта 1 статьи 342</w:t>
        </w:r>
      </w:hyperlink>
      <w:r w:rsidRPr="007C1947">
        <w:rPr>
          <w:rFonts w:ascii="Times New Roman" w:hAnsi="Times New Roman" w:cs="Times New Roman"/>
        </w:rPr>
        <w:t xml:space="preserve"> Налогового кодекса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5. Объектами федерального государственного геологического контроля (надзора) являются деятельность организаций и граждан в области использования и охраны недр, участки недр, предоставленные в пользование, а также неиспользуемые части недр, за исключением объектов, подведомственных Федеральной службе безопасности Российской Федерации (далее соответственно - контролируемые лица, объект геологического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6. Информация о развитии профилактической деятельности Федеральной службы по надзору в сфере природопользования и ее территориальных органов в 2022 году (по состоянию на 30.09.2022): за 3 квартал 2022 года количество выданных предостережений составляет - 2670, количество проведенных профилактических визитов составляет - 1124, количество консультирований составляет - 387.</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7. Одной из основных проблем, на решение которой направлена программа профилактики, является сокращение количества типовых нарушений обязательных требований, которые допускаются в силу отсутствия у контролируемых лиц информации об исчерпывающем перечне обязательных требований и предъявляемых общих требований к их соблюдению.</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II. Цели и задачи реализации программы профилактики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8. Основными целями программы профилактики являются: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снижение числа случаев причинения вреда жизни, здоровью граждан, вреда животным, растениям, окружающей среде, предотвращение возникновения чрезвычайных ситуаций техногенного характера при осуществлении природопользователями хозяйственной и иной деятельности по контролируемым видам рисков;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снижение уровня материального ущерба по контролируемым видам рисков;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сокращение числа нарушений обязательных требований в области охраны окружающей среды и снижение негативного воздействия на окружающую среду;</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увеличение доли профилактических мероприятий в общем объеме контрольной (надзорной) деятельности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9. Для достижения целей программы профилактики необходимо выполнение следующих задач:</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приоритизация и систематизация мер профилактики нарушений обязательных требований, в контрольной (надзорной) деятельности Росприроднадзора, расширение перечня применяемых в Росприроднадзоре профилактических мер и круга поднадзорных субъектов, принимающих активное участие в профилактических мероприятиях, повышение эффективности реализуемых органом профилактических мероприятий;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выявление причин, факторов и условий, способствующих нарушению обязательных требований в области охраны окружающей среды, определение способов устранения или снижения рисков их возникновения;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определение перечня видов данных, сбор статистических данных, необходимых для организации профилактической работы по сокращению числа нарушений обязательных требований в области охраны окружающей среды и снижению негативного воздействия на окружающую среду;</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установление и оценка зависимости видов, форм и интенсивности профилактических мероприятий от особенностей конкретных объектов контроля, и присвоенной им категории риска, проведение профилактических мероприятий с учетом данных факторов;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разработка механизмов эффективного, законопослушного поведения природопользователей, повышение уровня их правовой грамотности и мотивация к добросовестному поведению подконтрольных субъектов;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увеличение публичности, понятности и открытости контрольной (надзорной) деятельности Росприроднадзора.</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III. Перечень профилактических мероприятий, сроки</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(периодичность) их проведения</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10. Информирование.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Росприроднадзор 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Информирование осуществляется посредством размещения соответствующих сведений на официальном сайте Росприроднадзора и его территориальных органов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Росприроднадзор размещает и поддерживает в актуальном состоянии на своем официальном сайте в сети "Интернет":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 тексты нормативных правовых актов, регулирующих осуществление федерального государственного геологического контроля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2) сведения об изменениях, внесенных в нормативные правовые акты, регулирующие осуществление федерального государственного геологического контроля (надзора), о сроках и порядке их вступления в силу;</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4) утвержденные проверочные листы в формате, допускающем их использование для самообследования;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5) руководства по соблюдению обязательных требований, разработанные и утвержденные в соответствии с Федеральным </w:t>
      </w:r>
      <w:hyperlink r:id="rId24">
        <w:r w:rsidRPr="007C1947">
          <w:rPr>
            <w:rFonts w:ascii="Times New Roman" w:hAnsi="Times New Roman" w:cs="Times New Roman"/>
            <w:color w:val="0000FF"/>
          </w:rPr>
          <w:t>законом</w:t>
        </w:r>
      </w:hyperlink>
      <w:r w:rsidRPr="007C1947">
        <w:rPr>
          <w:rFonts w:ascii="Times New Roman" w:hAnsi="Times New Roman" w:cs="Times New Roman"/>
        </w:rPr>
        <w:t xml:space="preserve"> от 31.07.2020 N 247-ФЗ "Об обязательных требованиях в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6) перечень индикаторов риска нарушения обязательных требований, порядок отнесения объектов контроля к категориям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8) программу профилактики рисков причинения вреда и план проведения плановых контрольных (надзорных) мероприятий контрольным (надзорным) органом;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9) исчерпывающий перечень сведений, которые могут запрашиваться контрольным (надзорным) органом у контролируемого лица;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10) сведения о способах получения консультаций по вопросам соблюдения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11) сведения о применении контрольным (надзорным) органом мер стимулирования добросовестности контролируемых лиц;</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12) сведения о порядке досудебного обжалования решений контрольного (надзорного) органа, действий (бездействия) его должностных лиц;</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13) доклады, содержащие результаты обобщения правоприменительной практики контрольного (надзорного) органа;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14) доклады о государственном контроле (надзоре);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15)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проведения информирования: постоянно.</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реализацию информирования: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Организационно-аналитическое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Правовое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геологического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11. Обобщение правоприменительной практики.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Обобщение правоприменительной практики проводится для решения следующих задач:</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2) выявление типичных нарушений обязательных требований, причин, факторов и условий, способствующих возникновению указанных нарушений;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3) анализ случаев причинения вреда (ущерба) охраняемым законом ценностям, выявление источников и факторов риска причинения вреда (ущерба);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4) подготовка предложений об актуализации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5) подготовка предложений о внесении изменений в законодательство Российской Федерации о государственном контроле (надзоре).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Доклад, содержащий результаты обобщения правоприменительной практики контрольного органа, готовится не позднее 1 апреля года, следующего за отчетным годом, утверждается приказом (распоряжением) руководителя контрольного органа и размещается на официальном сайте такого органа в сети "Интернет" в срок до 1 апреля года, следующего за отчетным годом.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Росприроднадзор и его территориальные органы обеспечивают публичное обсуждение проекта доклада о правоприменительной практике.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проведения обобщения правоприменительной практики: ежегодно, не позднее 1 апреля года, следующего за отчетным.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Перечень подразделений, ответственных за реализацию обобщения правоприменительной практики: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Правовое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Организационно-аналитическое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геологического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12. Объявление предостережения.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Контролируемое лицо вправе после получения предостережения подать возражение в отношении предостережения, в котором указываются следующие сведения (далее - возражение):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наименование юридического лица, фамилия, имя, отчество (при наличии) индивидуального предпринимателя, гражданина;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идентификационный номер налогоплательщика юридического лица, индивидуального предпринимателя, гражданина;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дата и номер предостережения;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обоснование позиции в отношении указанных в предостережении готовящихся или возможных действий (бездействии), которые приводят или могут привести к нарушению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способ получения ответа.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Возражение направляется в надзорные органы в виде документа на бумажном носителе почтовым отправлением либо в виде электронного документа, подписанного с учетом требований, установленных </w:t>
      </w:r>
      <w:hyperlink r:id="rId25">
        <w:r w:rsidRPr="007C1947">
          <w:rPr>
            <w:rFonts w:ascii="Times New Roman" w:hAnsi="Times New Roman" w:cs="Times New Roman"/>
            <w:color w:val="0000FF"/>
          </w:rPr>
          <w:t>частью 6 статьи 21</w:t>
        </w:r>
      </w:hyperlink>
      <w:r w:rsidRPr="007C1947">
        <w:rPr>
          <w:rFonts w:ascii="Times New Roman" w:hAnsi="Times New Roman" w:cs="Times New Roman"/>
        </w:rPr>
        <w:t xml:space="preserve"> Федерального закона от 31.07.2020 N 248-ФЗ "О государственном контроле (надзоре) и муниципальном контроле в Российской Федерации", в течение 30 дней со дня получения контролируемым лицом предостережения. Возражение рассматривается надзорными органами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Учет предостережений осуществляется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указанной информации.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объявления предостережений: постоянно, по мере необходимости.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объявление предостережений: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геологического надзора.</w:t>
      </w:r>
    </w:p>
    <w:p w:rsidR="007C1947" w:rsidRPr="007C1947" w:rsidRDefault="007C1947">
      <w:pPr>
        <w:pStyle w:val="ConsPlusNormal"/>
        <w:spacing w:before="220"/>
        <w:ind w:firstLine="540"/>
        <w:jc w:val="both"/>
        <w:rPr>
          <w:rFonts w:ascii="Times New Roman" w:hAnsi="Times New Roman" w:cs="Times New Roman"/>
        </w:rPr>
      </w:pPr>
      <w:bookmarkStart w:id="1" w:name="P153"/>
      <w:bookmarkEnd w:id="1"/>
      <w:r w:rsidRPr="007C1947">
        <w:rPr>
          <w:rFonts w:ascii="Times New Roman" w:hAnsi="Times New Roman" w:cs="Times New Roman"/>
        </w:rPr>
        <w:t>13. Консультирование.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Консультирование осуществляется в виде разъяснения положений нормативных правовых актов, содержащих обязательные требования, оценка соблюдения которых осуществляется в рамках федерального государственного геологического контроля (надзора), разъяснения положений нормативных правовых актов, регламентирующих порядок осуществления федерального государственного геологического контроля (надзора), и порядка обжалования решений надзорных органов, действий (бездействия) должностных лиц надзорного органа, уполномоченных на осуществление федерального государственного геологического контроля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Дни и часы консультирования на личном приеме устанавливаются руководителем надзорного органа и такая информация размещается на стенде надзорного органа в доступном для ознакомления месте и на официальном сайте надзорного органа в сети "Интернет".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Консультирование контролируемых лиц на личном приеме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Контролируемым лицам, желающим получить консультацию по вопросам, связанным с организацией и осуществлением федерального государственного геологического контроля (надзора), предоставляется возможность ее получения в порядке очереди. Срок ожидания в очереди не должен превышать 15 минут.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Должностное лицо надзорного органа, осуществляющее консультирование, дает контролируемым лицам устный ответ по существу каждого поставленного вопроса или устное разъяснение, куда и в каком порядке им следует обратиться в случае невозможности предоставления такого ответа.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По итогам устного консультирования информация в письменной форме контролируемым лицам и их представителям не предоставляется, за исключением случая направления письменного ответа на обращение, поданное в соответствии с Федеральным </w:t>
      </w:r>
      <w:hyperlink r:id="rId26">
        <w:r w:rsidRPr="007C1947">
          <w:rPr>
            <w:rFonts w:ascii="Times New Roman" w:hAnsi="Times New Roman" w:cs="Times New Roman"/>
            <w:color w:val="0000FF"/>
          </w:rPr>
          <w:t>законом</w:t>
        </w:r>
      </w:hyperlink>
      <w:r w:rsidRPr="007C1947">
        <w:rPr>
          <w:rFonts w:ascii="Times New Roman" w:hAnsi="Times New Roman" w:cs="Times New Roman"/>
        </w:rPr>
        <w:t xml:space="preserve"> от 02.05.2006 N 59-ФЗ "О порядке рассмотрения обращений граждан Российской Федерации", в сроки, установленные указанным Федеральным </w:t>
      </w:r>
      <w:hyperlink r:id="rId27">
        <w:r w:rsidRPr="007C1947">
          <w:rPr>
            <w:rFonts w:ascii="Times New Roman" w:hAnsi="Times New Roman" w:cs="Times New Roman"/>
            <w:color w:val="0000FF"/>
          </w:rPr>
          <w:t>законом</w:t>
        </w:r>
      </w:hyperlink>
      <w:r w:rsidRPr="007C1947">
        <w:rPr>
          <w:rFonts w:ascii="Times New Roman" w:hAnsi="Times New Roman" w:cs="Times New Roman"/>
        </w:rPr>
        <w:t>.</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Учет консультирований осуществляется в порядке, определяемом надзорным органом.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При осуществлении консультирования должностные лица надзорного органа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w:t>
      </w:r>
      <w:hyperlink r:id="rId28">
        <w:r w:rsidRPr="007C1947">
          <w:rPr>
            <w:rFonts w:ascii="Times New Roman" w:hAnsi="Times New Roman" w:cs="Times New Roman"/>
            <w:color w:val="0000FF"/>
          </w:rPr>
          <w:t>законом</w:t>
        </w:r>
      </w:hyperlink>
      <w:r w:rsidRPr="007C1947">
        <w:rPr>
          <w:rFonts w:ascii="Times New Roman" w:hAnsi="Times New Roman" w:cs="Times New Roman"/>
        </w:rPr>
        <w:t xml:space="preserve"> от 31.07.2020 N 248-ФЗ "О государственном контроле (надзоре) и муниципальном контроле в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случае поступления 5 и более однотипных обращений контролируемых лиц или их представителей консультирование осуществляется посредством размещения на официальном сайте надзорного органа в сети "Интернет" письменного разъяснения, подписанного уполномоченным должностным лицом надзорного органа.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осуществления консультирования: постоянно, по мере необходимости.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Перечень подразделений, ответственных за осуществление консультирования: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геологического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14. Профилактический визит.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Профилактический визит проводится должностным лицом надзорного органа, уполномоченным на осуществление федерального государственного геологического контроля (надзора),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 его правах и обязанностях, а также об особенностях организации и осуществления федерального государственного геологического контроля (надзора), проводимого в отношении объекта геологического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Профилактический визит проводится в порядке, определенном </w:t>
      </w:r>
      <w:hyperlink r:id="rId29">
        <w:r w:rsidRPr="007C1947">
          <w:rPr>
            <w:rFonts w:ascii="Times New Roman" w:hAnsi="Times New Roman" w:cs="Times New Roman"/>
            <w:color w:val="0000FF"/>
          </w:rPr>
          <w:t>статьей 52</w:t>
        </w:r>
      </w:hyperlink>
      <w:r w:rsidRPr="007C1947">
        <w:rPr>
          <w:rFonts w:ascii="Times New Roman" w:hAnsi="Times New Roman" w:cs="Times New Roman"/>
        </w:rPr>
        <w:t xml:space="preserve"> Федерального закона от 31.07.2020 N 248-ФЗ "О государственном контроле (надзоре) и муниципальном контроле в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Обязательный профилактический визит проводится в отношении контролируемых лиц, приступающих к осуществлению деятельности в области использования и охраны недр, а также в отношении объектов геологического надзора, отнесенных к категориям чрезвычайно высокого, высокого и значительного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ходе профилактического визита (обязательного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контрольных (надзорных) мероприятий, проводимых в отношении контролируемого лица, исходя из отнесения к категории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В ходе профилактического визита (обязательного профилактического визита) должностным лицом надзорного органа может осуществляться консультирование контролируемого лица в порядке, установленном </w:t>
      </w:r>
      <w:hyperlink r:id="rId30">
        <w:r w:rsidRPr="007C1947">
          <w:rPr>
            <w:rFonts w:ascii="Times New Roman" w:hAnsi="Times New Roman" w:cs="Times New Roman"/>
            <w:color w:val="0000FF"/>
          </w:rPr>
          <w:t>статьей 50</w:t>
        </w:r>
      </w:hyperlink>
      <w:r w:rsidRPr="007C1947">
        <w:rPr>
          <w:rFonts w:ascii="Times New Roman" w:hAnsi="Times New Roman" w:cs="Times New Roman"/>
        </w:rPr>
        <w:t xml:space="preserve"> Федерального закона от 31.07.2020 N 248-ФЗ "О государственном контроле (надзоре) и муниципальном контроле в Российской Федерации", а также </w:t>
      </w:r>
      <w:hyperlink w:anchor="P153">
        <w:r w:rsidRPr="007C1947">
          <w:rPr>
            <w:rFonts w:ascii="Times New Roman" w:hAnsi="Times New Roman" w:cs="Times New Roman"/>
            <w:color w:val="0000FF"/>
          </w:rPr>
          <w:t>пунктом 3.4</w:t>
        </w:r>
      </w:hyperlink>
      <w:r w:rsidRPr="007C1947">
        <w:rPr>
          <w:rFonts w:ascii="Times New Roman" w:hAnsi="Times New Roman" w:cs="Times New Roman"/>
        </w:rPr>
        <w:t xml:space="preserve"> настоящей Программы.</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проведения профилактического визита (обязательного профилактического визита) не может превышать 1 рабочий день. По ходатайству должностного лица надзорного органа, проводящего профилактический визит, руководитель надзорного органа может продлить срок проведения профилактического визита не более чем на 3 рабочих дня.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 проведении обязательного профилактического визита контролируемое лицо уведомляется надзорным органом не позднее чем за 5 рабочих дней до дня его проведения.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Контролируемое лицо вправе отказаться от проведения обязательного профилактического визита, уведомив об этом надзорный орган, направивший уведомление о проведении обязательного профилактического визита, не позднее чем за 3 рабочих дня до дня его проведения.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В случае если при проведении профилактического визита (обязательного профилактического визита) установлено, что объекты геологического надзора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надзорного </w:t>
      </w:r>
      <w:r w:rsidRPr="007C1947">
        <w:rPr>
          <w:rFonts w:ascii="Times New Roman" w:hAnsi="Times New Roman" w:cs="Times New Roman"/>
        </w:rPr>
        <w:lastRenderedPageBreak/>
        <w:t>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проведения профилактических визитов: январь - декабрь (I - IV кварталы) 2023 года, в соответствии с планами проведения профилактических визитов, утверждаемыми руководителями территориальных органов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проведение профилактических визитов: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геологического надзора.</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IV. Показатели результативности и эффективности</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программы профилактики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15. Показатели результативности и эффективности программы профилактики при осуществлении информирования: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при информировании соответствующие сведения размещаются как посредством официального сайта контрольного органа, так и через личные кабинеты контролируемых лиц в государственных информационных системах.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16. Показатели результативности и эффективности программы профилактики при обобщении правоприменительной практики: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публичное обсуждение проекта доклада о правоприменительной практике обеспечено в Росприроднадзоре и во всех территориальных органах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17. Показатели результативности и эффективности программы профилактики при объявлении предостережений: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количество объявленных предостережений.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18. Показатели результативности и эффективности программы профилактики при консультировании: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количество осуществленных консультирований.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19. Показатели результативности и эффективности программы профилактики при проведении профилактических визитов: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доля контролируемых лиц, приступающих к осуществлению деятельности в области использования и охраны недр, а также на объектах контроля, отнесенных к категориям чрезвычайно высокого, высокого и значительного риска, которым предложено проведение профилактического визита, не позднее чем в течение одного года с момента начала такой деятельности.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right"/>
        <w:outlineLvl w:val="0"/>
        <w:rPr>
          <w:rFonts w:ascii="Times New Roman" w:hAnsi="Times New Roman" w:cs="Times New Roman"/>
        </w:rPr>
      </w:pPr>
      <w:r w:rsidRPr="007C1947">
        <w:rPr>
          <w:rFonts w:ascii="Times New Roman" w:hAnsi="Times New Roman" w:cs="Times New Roman"/>
        </w:rPr>
        <w:lastRenderedPageBreak/>
        <w:t>Приложение 2</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к приказу Федеральной</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службы по надзору в сфере</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природопользования</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от 20.12 N 571</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rPr>
          <w:rFonts w:ascii="Times New Roman" w:hAnsi="Times New Roman" w:cs="Times New Roman"/>
        </w:rPr>
      </w:pPr>
      <w:bookmarkStart w:id="2" w:name="P211"/>
      <w:bookmarkEnd w:id="2"/>
      <w:r w:rsidRPr="007C1947">
        <w:rPr>
          <w:rFonts w:ascii="Times New Roman" w:hAnsi="Times New Roman" w:cs="Times New Roman"/>
        </w:rPr>
        <w:t>ПРОГРАММА</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ПРОФИЛАКТИКИ РИСКОВ ПРИЧИНЕНИЯ ВРЕДА (УЩЕРБА) ОХРАНЯЕМЫМ</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ЗАКОНОМ ЦЕННОСТЯМ ПО ФЕДЕРАЛЬНОМУ ГОСУДАРСТВЕННОМУ</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ЗЕМЕЛЬНОМУ КОНТРОЛЮ (НАДЗОРУ)</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 Анализ текущего состояния осуществления</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федерального государственного земельного контроля (надзора),</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описание текущего развития профилактической деятельности</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Федеральной службы по надзору в сфере природопользования</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и ее территориальных органов, характеристика проблем,</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на решение которых направлена программа профилактики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 xml:space="preserve">1. Федеральный государственный земельный контроль (надзор) осуществляется на основании </w:t>
      </w:r>
      <w:hyperlink r:id="rId31">
        <w:r w:rsidRPr="007C1947">
          <w:rPr>
            <w:rFonts w:ascii="Times New Roman" w:hAnsi="Times New Roman" w:cs="Times New Roman"/>
            <w:color w:val="0000FF"/>
          </w:rPr>
          <w:t>статьи 71</w:t>
        </w:r>
      </w:hyperlink>
      <w:r w:rsidRPr="007C1947">
        <w:rPr>
          <w:rFonts w:ascii="Times New Roman" w:hAnsi="Times New Roman" w:cs="Times New Roman"/>
        </w:rPr>
        <w:t xml:space="preserve"> Земельного кодекса Российской Федерации и </w:t>
      </w:r>
      <w:hyperlink r:id="rId32">
        <w:r w:rsidRPr="007C1947">
          <w:rPr>
            <w:rFonts w:ascii="Times New Roman" w:hAnsi="Times New Roman" w:cs="Times New Roman"/>
            <w:color w:val="0000FF"/>
          </w:rPr>
          <w:t>Положения</w:t>
        </w:r>
      </w:hyperlink>
      <w:r w:rsidRPr="007C1947">
        <w:rPr>
          <w:rFonts w:ascii="Times New Roman" w:hAnsi="Times New Roman" w:cs="Times New Roman"/>
        </w:rPr>
        <w:t xml:space="preserve"> о федеральном государственном земельном контроле (надзоре), утвержденного постановлением Правительства Российской Федерации от 30.06.2021 N 1081.</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2. Предметом федерального государственного земельного контроля (надзора) являются: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соблюдение юридическими лицами, индивидуальными предпринимателями, гражданами, органами государственной власти и органами местного самоуправления (далее - контролируемые лица)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3. Объектом федерального государственного земельного контроля (надзора) являются объекты земельных отношений (земли, земельные участки или части земельных участков),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4. Федеральная служба по надзору в сфере природопользования (ее территориальные органы) осуществляет федеральный государственный земельный контроль (надзор) за соблюдением: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а) обязательных требований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б) обязательных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в) обязательных требований по использованию земельных участков и лесов в водоохранных </w:t>
      </w:r>
      <w:r w:rsidRPr="007C1947">
        <w:rPr>
          <w:rFonts w:ascii="Times New Roman" w:hAnsi="Times New Roman" w:cs="Times New Roman"/>
        </w:rPr>
        <w:lastRenderedPageBreak/>
        <w:t>зонах и прибрежных полосах водных объектов;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г) обязательных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и агрохимикатами или иными опасными для окружающей среды веществами и отходами производства и потребления;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 исполнения предписаний об устранении нарушений обязательных требований, выданных должностными лицами Федеральной службы по надзору в сфере природопользования (ее территориальных органов) в пределах их компетенции.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Указанные полномочия, осуществляются в отношении земель всех категорий, за исключением земель сельскохозяйственного назначения, оборот которых регулируется Федеральным </w:t>
      </w:r>
      <w:hyperlink r:id="rId33">
        <w:r w:rsidRPr="007C1947">
          <w:rPr>
            <w:rFonts w:ascii="Times New Roman" w:hAnsi="Times New Roman" w:cs="Times New Roman"/>
            <w:color w:val="0000FF"/>
          </w:rPr>
          <w:t>законом</w:t>
        </w:r>
      </w:hyperlink>
      <w:r w:rsidRPr="007C1947">
        <w:rPr>
          <w:rFonts w:ascii="Times New Roman" w:hAnsi="Times New Roman" w:cs="Times New Roman"/>
        </w:rPr>
        <w:t xml:space="preserve"> от 24.07.2002 N 101-ФЗ "Об обороте земель сельскохозяйственного назначения", виноградопригодных земель и земельных участков, предоставленных подведомственным Федеральной службе безопасности Российской Федерации организациям, на которых расположены объекты, используемые такими организациями.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5. Информация о развитии профилактической деятельности Федеральной службы по надзору в сфере природопользования и ее территориальных органов в 2022 году (по состоянию на 30.09.2022):</w:t>
      </w:r>
    </w:p>
    <w:p w:rsidR="007C1947" w:rsidRPr="007C1947" w:rsidRDefault="007C194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0"/>
        <w:gridCol w:w="680"/>
        <w:gridCol w:w="680"/>
        <w:gridCol w:w="737"/>
        <w:gridCol w:w="794"/>
      </w:tblGrid>
      <w:tr w:rsidR="007C1947" w:rsidRPr="007C1947">
        <w:tc>
          <w:tcPr>
            <w:tcW w:w="9071" w:type="dxa"/>
            <w:gridSpan w:val="5"/>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Федеральный государственный земельный контроль (надзор)</w:t>
            </w:r>
          </w:p>
        </w:tc>
      </w:tr>
      <w:tr w:rsidR="007C1947" w:rsidRPr="007C1947">
        <w:tc>
          <w:tcPr>
            <w:tcW w:w="6180" w:type="dxa"/>
          </w:tcPr>
          <w:p w:rsidR="007C1947" w:rsidRPr="007C1947" w:rsidRDefault="007C1947">
            <w:pPr>
              <w:pStyle w:val="ConsPlusNormal"/>
              <w:rPr>
                <w:rFonts w:ascii="Times New Roman" w:hAnsi="Times New Roman" w:cs="Times New Roman"/>
              </w:rPr>
            </w:pP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I кв.</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II кв.</w:t>
            </w:r>
          </w:p>
        </w:tc>
        <w:tc>
          <w:tcPr>
            <w:tcW w:w="73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III кв.</w:t>
            </w:r>
          </w:p>
        </w:tc>
        <w:tc>
          <w:tcPr>
            <w:tcW w:w="794"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Всего</w:t>
            </w:r>
          </w:p>
        </w:tc>
      </w:tr>
      <w:tr w:rsidR="007C1947" w:rsidRPr="007C1947">
        <w:tc>
          <w:tcPr>
            <w:tcW w:w="6180"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выданных предостережений о недопустимости нарушения обязательных требований</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127</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291</w:t>
            </w:r>
          </w:p>
        </w:tc>
        <w:tc>
          <w:tcPr>
            <w:tcW w:w="73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537</w:t>
            </w:r>
          </w:p>
        </w:tc>
        <w:tc>
          <w:tcPr>
            <w:tcW w:w="794"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955</w:t>
            </w:r>
          </w:p>
        </w:tc>
      </w:tr>
      <w:tr w:rsidR="007C1947" w:rsidRPr="007C1947">
        <w:tc>
          <w:tcPr>
            <w:tcW w:w="6180"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поступивших возражений</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15</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17</w:t>
            </w:r>
          </w:p>
        </w:tc>
        <w:tc>
          <w:tcPr>
            <w:tcW w:w="73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27</w:t>
            </w:r>
          </w:p>
        </w:tc>
        <w:tc>
          <w:tcPr>
            <w:tcW w:w="794"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59</w:t>
            </w:r>
          </w:p>
        </w:tc>
      </w:tr>
      <w:tr w:rsidR="007C1947" w:rsidRPr="007C1947">
        <w:tc>
          <w:tcPr>
            <w:tcW w:w="6180"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исполненных предостережений (уведомлений об исполнении)</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42</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96</w:t>
            </w:r>
          </w:p>
        </w:tc>
        <w:tc>
          <w:tcPr>
            <w:tcW w:w="73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129</w:t>
            </w:r>
          </w:p>
        </w:tc>
        <w:tc>
          <w:tcPr>
            <w:tcW w:w="794"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267</w:t>
            </w:r>
          </w:p>
        </w:tc>
      </w:tr>
      <w:tr w:rsidR="007C1947" w:rsidRPr="007C1947">
        <w:tc>
          <w:tcPr>
            <w:tcW w:w="6180"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проведенных профилактических визитов</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72</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343</w:t>
            </w:r>
          </w:p>
        </w:tc>
        <w:tc>
          <w:tcPr>
            <w:tcW w:w="73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454</w:t>
            </w:r>
          </w:p>
        </w:tc>
        <w:tc>
          <w:tcPr>
            <w:tcW w:w="794"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869</w:t>
            </w:r>
          </w:p>
        </w:tc>
      </w:tr>
      <w:tr w:rsidR="007C1947" w:rsidRPr="007C1947">
        <w:tc>
          <w:tcPr>
            <w:tcW w:w="6180"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отказов контролируемого лица от проведения обязательного профилактического визита</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14</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72</w:t>
            </w:r>
          </w:p>
        </w:tc>
        <w:tc>
          <w:tcPr>
            <w:tcW w:w="73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88</w:t>
            </w:r>
          </w:p>
        </w:tc>
        <w:tc>
          <w:tcPr>
            <w:tcW w:w="794"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174</w:t>
            </w:r>
          </w:p>
        </w:tc>
      </w:tr>
      <w:tr w:rsidR="007C1947" w:rsidRPr="007C1947">
        <w:tc>
          <w:tcPr>
            <w:tcW w:w="6180"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консультирований</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7</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15</w:t>
            </w:r>
          </w:p>
        </w:tc>
        <w:tc>
          <w:tcPr>
            <w:tcW w:w="73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35</w:t>
            </w:r>
          </w:p>
        </w:tc>
        <w:tc>
          <w:tcPr>
            <w:tcW w:w="794"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57</w:t>
            </w:r>
          </w:p>
        </w:tc>
      </w:tr>
    </w:tbl>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6. Одной из основных проблем, на решение которой направлена программа профилактики, является сокращение количества типовых нарушений обязательных требований, которые допускаются в силу отсутствия у контролируемых лиц информации об исчерпывающем перечне обязательных требований и предъявляемых общих требований к их соблюдению.</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II. Цели и задачи реализации программы профилактики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7. Основными целями программы профилактики являются: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снижение числа случаев причинения вреда жизни, здоровью граждан, вреда животным, растениям, окружающей среде, предотвращение возникновения чрезвычайных ситуаций техногенного характера при осуществлении природопользователями хозяйственной и иной деятельности по контролируемым видам рисков;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снижение уровня материального ущерба по контролируемым видам рисков;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сокращение числа нарушений обязательных требований в области охраны окружающей </w:t>
      </w:r>
      <w:r w:rsidRPr="007C1947">
        <w:rPr>
          <w:rFonts w:ascii="Times New Roman" w:hAnsi="Times New Roman" w:cs="Times New Roman"/>
        </w:rPr>
        <w:lastRenderedPageBreak/>
        <w:t>среды и снижение негативного воздействия на окружающую среду;</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увеличение доли профилактических мероприятий в общем объеме контрольной (надзорной) деятельности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8. Для достижения целей программы профилактики необходимо выполнение следующих задач:</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приоритизация и систематизация мер профилактики нарушений обязательных требований, в контрольной (надзорной) деятельности Росприроднадзора, расширение перечня применяемых в Росприроднадзоре профилактических мер и круга поднадзорных субъектов, принимающих активное участие в профилактических мероприятиях, повышение эффективности реализуемых органом профилактических мероприятий;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выявление причин, факторов и условий, способствующих нарушению обязательных требований в области охраны окружающей среды, определение способов устранения или снижения рисков их возникновения;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определение перечня видов данных, сбор статистических данных, необходимых для организации профилактической работы по сокращению числа нарушений обязательных требований в области охраны окружающей среды и снижению негативного воздействия на окружающую среду;</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установление и оценка зависимости видов, форм и интенсивности профилактических мероприятий от особенностей конкретных объектов контроля, и присвоенной им категории риска, проведение профилактических мероприятий с учетом данных факторов;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разработка механизмов эффективного, законопослушного поведения природопользователей, повышение уровня их правовой грамотности и мотивация к добросовестному поведению подконтрольных субъектов;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увеличение публичности, понятности и открытости контрольной (надзорной) деятельности Росприроднадзора.</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III. Перечень профилактических мероприятий, сроки</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(периодичность) их проведения</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9. Информирование.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Информирование осуществляется Росприроднадзором (его территориальными органами) по вопросам соблюдения обязательных требований посредством размещения соответствующих сведений на официальном сайте органа государственного надзора в информационно-телекоммуникационной сети "Интернет" (далее - сеть "Интернет") и средствах массовой информации.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Росприроднадзор размещает и поддерживает в актуальном состоянии на своем официальном сайте в сети "Интернет":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 тексты нормативных правовых актов, регулирующих осуществление федерального государственного земельного контроля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2) сведения об изменениях, внесенных в нормативные правовые акты, регулирующие осуществление федерального государственного земельного контроля (надзора), о сроках и порядке их вступления в силу;</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4) утвержденные проверочные листы в формате, допускающем их использование для самообследования;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5) руководства по соблюдению обязательных требований, разработанные и утвержденные в соответствии с Федеральным </w:t>
      </w:r>
      <w:hyperlink r:id="rId34">
        <w:r w:rsidRPr="007C1947">
          <w:rPr>
            <w:rFonts w:ascii="Times New Roman" w:hAnsi="Times New Roman" w:cs="Times New Roman"/>
            <w:color w:val="0000FF"/>
          </w:rPr>
          <w:t>законом</w:t>
        </w:r>
      </w:hyperlink>
      <w:r w:rsidRPr="007C1947">
        <w:rPr>
          <w:rFonts w:ascii="Times New Roman" w:hAnsi="Times New Roman" w:cs="Times New Roman"/>
        </w:rPr>
        <w:t xml:space="preserve"> от 31.07.2020 N 247-ФЗ "Об обязательных требованиях в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6) перечень индикаторов риска нарушения обязательных требований, порядок отнесения объектов контроля к категориям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8) программу профилактики рисков причинения вреда и план проведения плановых контрольных (надзорных) мероприятий контрольным (надзорным) органом;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9) исчерпывающий перечень сведений, которые могут запрашиваться контрольным (надзорным) органом у контролируемого лица;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10) сведения о способах получения консультаций по вопросам соблюдения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11) сведения о применении контрольным (надзорным) органом мер стимулирования добросовестности контролируемых лиц;</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12) сведения о порядке досудебного обжалования решений контрольного (надзорного) органа, действий (бездействия) его должностных лиц;</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13) доклады, содержащие результаты обобщения правоприменительной практики контрольного (надзорного) органа;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14) доклады о государственном контроле (надзоре);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15)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проведения информирования: постоянно.</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реализацию информирования: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Организационно-аналитическое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Правовое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в области использования и охраны водных объектов, атмосферного воздуха и земельного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10. Обобщение правоприменительной практики.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Обобщение правоприменительной практики проводится для решения следующих задач:</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2) выявление типичных нарушений обязательных требований, причин, факторов и условий, </w:t>
      </w:r>
      <w:r w:rsidRPr="007C1947">
        <w:rPr>
          <w:rFonts w:ascii="Times New Roman" w:hAnsi="Times New Roman" w:cs="Times New Roman"/>
        </w:rPr>
        <w:lastRenderedPageBreak/>
        <w:t>способствующих возникновению указанных нарушений;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3) анализ случаев причинения вреда (ущерба) охраняемым законом ценностям, выявление источников и факторов риска причинения вреда (ущерба);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4) подготовка предложений об актуализации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5) подготовка предложений о внесении изменений в законодательство Российской Федерации о государственном контроле (надзоре).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Обобщение правоприменительной практики осуществляется органами государственного надзора (их территориальными органами) посредством сбора и анализа данных о проведенных контрольных (надзорных) мероприятиях и их результатах.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По итогам обобщения правоприменительной практики органами государственного надзора ежегодно готовятся доклады, содержащие результаты обобщения правоприменительной практики по осуществлению федерального государственного земельного надзора, которые утверждаются и размещаются в срок до 1 июля года, следующего за отчетным годом, на официальных сайтах органов государственного надзора в сети "Интернет".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Росприроднадзор и его территориальные органы обеспечивают публичное обсуждение проекта доклада о правоприменительной практике.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проведения обобщения правоприменительной практики: ежегодно, не позднее 1 июля года, следующего за отчетным.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реализацию обобщения правоприменительной практики: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Правовое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Организационно-аналитическое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в области использования и охраны водных объектов, атмосферного воздуха и земельного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11. Объявление предостережения.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Предостережение оформляется в письменной форме или в форме электронного документа и направляется в адрес контролируемого лица.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Объявляемые предостережения регистрируются в журнале учета предостережений с присвоением регистрационного номера.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В случае объявления органом государственного надзора (его территориальным органом)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государственного надзора (его территориальным органом) в течение 30 дней со дня получения. В результате рассмотрения возражения контролируемому лицу </w:t>
      </w:r>
      <w:r w:rsidRPr="007C1947">
        <w:rPr>
          <w:rFonts w:ascii="Times New Roman" w:hAnsi="Times New Roman" w:cs="Times New Roman"/>
        </w:rPr>
        <w:lastRenderedPageBreak/>
        <w:t>направляется ответ с информацией о согласии или несогласии с возражением.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случае принятия представленных в возражении контролируемого лица доводов руководитель (заместитель руководителя) органа государственного надзора (его территориального органа)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объявления предостережений: постоянно, по мере необходимости.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объявление предостережений: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в области использования и охраны водных объектов, атмосферного воздуха и земельного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12. Консультирование.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Консультирование контролируемых лиц осуществляется должностным лицом органа государственного надзора (его территориального органа)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Личный прием граждан проводится руководителем органа государственного надзора (его заместителями), начальниками структурных подразделений, руководителем территориального органа (его заместителями) и начальниками структурных подразделений территориального органа. Информация о месте приема, а также об установленных для приема днях и часах размещается на официальном сайте органа государственного надзора (его территориального органа) в сети "Интернет".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Консультирование осуществляется в устной или письменной форме по следующим вопросам: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а) организация и осуществление государственного земельного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б) порядок осуществления контрольных (надзорных) мероприятий, установленных настоящим Положением;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порядок обжалования действий (бездействия) должностных лиц органа государственного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государственного надзора в рамках контрольных (надзорных) мероприятий.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Консультирование в письменной форме осуществляется должностным лицом в следующих случаях: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а) контролируемым лицом представлен письменный запрос о представлении письменного ответа по вопросам консультирования;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б) за время консультирования предоставить ответ на поставленные вопросы невозможно;</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ответ на поставленные вопросы требует дополнительного запроса сведений.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При осуществлении консультирования должностное лицо органа государственного надзора обязано соблюдать конфиденциальность информации, доступ к которой ограничен в соответствии с законодательством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ходе консультирования не могут предоставляться информация, содержащая оценку конкретного контрольного (надзорного) мероприятия, решений и (или) действий должностных лиц органа государственного надзора,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Информация, ставшая известной должностному лицу органа государственного надзора в ходе консультирования, не может использоваться органом государственного надзора в целях оценки контролируемого лица по вопросам соблюдения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Органы государственного надзора (их территориальные органы) ведут журналы учета консультирований.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случае поступления в орган государственного надзора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государственного надзора в сети "Интернет" письменного разъяснения.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осуществления консультирования: постоянно, по мере необходимости.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осуществление консультирования: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в области использования и охраны водных объектов, атмосферного воздуха и земельного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13. Профилактический визит.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их отнесения к соответствующей категории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случае осуществления профилактического визита путем использования видео-конференц-связи должностное лицо органа государственного надзора (его территориального органа) осуществляет указанные в настоящем пункте действия посредством использования электронных каналов связи.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государственного надзора (его территориального органа) незамедлительно направляет информацию об этом руководителю органа государственного надзора (его территориального органа) для принятия </w:t>
      </w:r>
      <w:r w:rsidRPr="007C1947">
        <w:rPr>
          <w:rFonts w:ascii="Times New Roman" w:hAnsi="Times New Roman" w:cs="Times New Roman"/>
        </w:rPr>
        <w:lastRenderedPageBreak/>
        <w:t>решения о проведении контрольных (надзорных) мероприятий в форме отчета о проведенном профилактическом визите.</w:t>
      </w:r>
    </w:p>
    <w:p w:rsidR="007C1947" w:rsidRPr="007C1947" w:rsidRDefault="007C1947">
      <w:pPr>
        <w:pStyle w:val="ConsPlusNormal"/>
        <w:spacing w:before="220"/>
        <w:ind w:firstLine="540"/>
        <w:jc w:val="both"/>
        <w:rPr>
          <w:rFonts w:ascii="Times New Roman" w:hAnsi="Times New Roman" w:cs="Times New Roman"/>
        </w:rPr>
      </w:pPr>
      <w:bookmarkStart w:id="3" w:name="P372"/>
      <w:bookmarkEnd w:id="3"/>
      <w:r w:rsidRPr="007C1947">
        <w:rPr>
          <w:rFonts w:ascii="Times New Roman" w:hAnsi="Times New Roman" w:cs="Times New Roman"/>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категориям чрезвычайно высокого, высокого и значительного рисков.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Обязательный профилактический визит проводится не менее чем за 30 рабочих дней до начала планового контрольного (надзорного) мероприятия.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 проведении обязательного профилактического визита контролируемое лицо уведомляется органом государственного надзора (его территориальным органом) не позднее чем за 5 рабочих дней до даты его проведения.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Уведомление о проведении обязательного профилактического визита составляется в письменной форме и содержит следующие сведения: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а) дата, время и место составления уведомления;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б) наименование органа государственного надзора, его территориального органа;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фамилия, имя, отчество (при наличии) контролируемого лица;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г) дата, время и место обязательного профилактического визита;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 фамилия, имя, отчество (при наличии) должностного лица органа государственного надзора (его территориального органа) и его подпись.</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Уведомление о проведении обязательного профилактического визита направляется в адрес контролируемого лица в порядке, установленном </w:t>
      </w:r>
      <w:hyperlink r:id="rId35">
        <w:r w:rsidRPr="007C1947">
          <w:rPr>
            <w:rFonts w:ascii="Times New Roman" w:hAnsi="Times New Roman" w:cs="Times New Roman"/>
            <w:color w:val="0000FF"/>
          </w:rPr>
          <w:t>частью 4 статьи 21</w:t>
        </w:r>
      </w:hyperlink>
      <w:r w:rsidRPr="007C1947">
        <w:rPr>
          <w:rFonts w:ascii="Times New Roman" w:hAnsi="Times New Roman" w:cs="Times New Roman"/>
        </w:rPr>
        <w:t xml:space="preserve"> Федерального закона от 31.07.2020 N 248-ФЗ "О государственном контроле (надзоре) и муниципальном контроле в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Контролируемое лицо вправе отказаться от проведения обязательного профилактического визита, уведомив об этом орган государственного надзора, направивший уведомление о проведении обязательного профилактического визита, не позднее чем за 3 рабочих дня до даты его проведения.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проведения обязательного профилактического визита определяется инспектором самостоятельно и не должен превышать один рабочий день.</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Орган государственного надзора (его территориальный орган) обязан предложить контролируемым лицам, указанным в </w:t>
      </w:r>
      <w:hyperlink w:anchor="P372">
        <w:r w:rsidRPr="007C1947">
          <w:rPr>
            <w:rFonts w:ascii="Times New Roman" w:hAnsi="Times New Roman" w:cs="Times New Roman"/>
            <w:color w:val="0000FF"/>
          </w:rPr>
          <w:t>абзаце седьмом пункта 3.5</w:t>
        </w:r>
      </w:hyperlink>
      <w:r w:rsidRPr="007C1947">
        <w:rPr>
          <w:rFonts w:ascii="Times New Roman" w:hAnsi="Times New Roman" w:cs="Times New Roman"/>
        </w:rPr>
        <w:t xml:space="preserve"> настоящей Программы, проведение профилактического визита не позднее чем в течение одного года с момента начала такой деятельности.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проведения профилактических визитов: январь - декабрь (I - IV кварталы) 2023 года, в соответствии с планами проведения профилактических визитов, утверждаемыми руководителями территориальных органов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проведение профилактических визитов: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в области использования и охраны водных объектов, атмосферного воздуха и земельного надзора.</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IV. Показатели результативности и эффективности</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программы профилактики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14. Показатели результативности и эффективности программы профилактики при осуществлении информирования: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при информировании соответствующие сведения размещаются как посредством официального сайта контрольного органа, так и в средствах массовой информации.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15. Показатели результативности и эффективности программы профилактики при обобщении правоприменительной практики: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публичное обсуждение проекта доклада о правоприменительной практике обеспечено в Росприроднадзоре и во всех территориальных органах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16. Показатели результативности и эффективности программы профилактики при объявлении предостережений: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количество объявленных предостережений.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17. Показатели результативности и эффективности программы профилактики при консультировании: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количество осуществленных консультирований.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18. Показатели результативности и эффективности программы профилактики при проведении профилактических визитов: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доля контролируемых лиц, приступающих к осуществлению деятельности в отношении объектов контроля, отнесенных к категориям чрезвычайно высокого, высокого и значительного рисков, которым предложено проведение профилактического визита, не позднее чем в течение одного года с момента начала такой деятельности.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right"/>
        <w:outlineLvl w:val="0"/>
        <w:rPr>
          <w:rFonts w:ascii="Times New Roman" w:hAnsi="Times New Roman" w:cs="Times New Roman"/>
        </w:rPr>
      </w:pPr>
      <w:r w:rsidRPr="007C1947">
        <w:rPr>
          <w:rFonts w:ascii="Times New Roman" w:hAnsi="Times New Roman" w:cs="Times New Roman"/>
        </w:rPr>
        <w:t>Приложение 3</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к приказу Федеральной</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службы по надзору в сфере</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природопользования</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от 20.12 N 571</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rPr>
          <w:rFonts w:ascii="Times New Roman" w:hAnsi="Times New Roman" w:cs="Times New Roman"/>
        </w:rPr>
      </w:pPr>
      <w:bookmarkStart w:id="4" w:name="P414"/>
      <w:bookmarkEnd w:id="4"/>
      <w:r w:rsidRPr="007C1947">
        <w:rPr>
          <w:rFonts w:ascii="Times New Roman" w:hAnsi="Times New Roman" w:cs="Times New Roman"/>
        </w:rPr>
        <w:t>ПРОГРАММА</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ПРОФИЛАКТИКИ РИСКОВ ПРИЧИНЕНИЯ ВРЕДА (УЩЕРБА) ОХРАНЯЕМЫМ</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ЗАКОНОМ ЦЕННОСТЯМ ПО ФЕДЕРАЛЬНОМУ ГОСУДАРСТВЕННОМУ</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ЛЕСНОМУ КОНТРОЛЮ (НАДЗОРУ)</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 Анализ текущего состояния осуществления</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федерального государственного лесного контроля (надзора),</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описание текущего развития профилактической деятельности</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Федеральной службы по надзору в сфере природопользования</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и ее территориальных органов, характеристика проблем,</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на решение которых направлена программа профилактики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 xml:space="preserve">1. Федеральный государственный лесной контроль (надзор) осуществляется на основании </w:t>
      </w:r>
      <w:hyperlink r:id="rId36">
        <w:r w:rsidRPr="007C1947">
          <w:rPr>
            <w:rFonts w:ascii="Times New Roman" w:hAnsi="Times New Roman" w:cs="Times New Roman"/>
            <w:color w:val="0000FF"/>
          </w:rPr>
          <w:t>статьи 96</w:t>
        </w:r>
      </w:hyperlink>
      <w:r w:rsidRPr="007C1947">
        <w:rPr>
          <w:rFonts w:ascii="Times New Roman" w:hAnsi="Times New Roman" w:cs="Times New Roman"/>
        </w:rPr>
        <w:t xml:space="preserve"> Лесного кодекса Российской Федерации и </w:t>
      </w:r>
      <w:hyperlink r:id="rId37">
        <w:r w:rsidRPr="007C1947">
          <w:rPr>
            <w:rFonts w:ascii="Times New Roman" w:hAnsi="Times New Roman" w:cs="Times New Roman"/>
            <w:color w:val="0000FF"/>
          </w:rPr>
          <w:t>Положения</w:t>
        </w:r>
      </w:hyperlink>
      <w:r w:rsidRPr="007C1947">
        <w:rPr>
          <w:rFonts w:ascii="Times New Roman" w:hAnsi="Times New Roman" w:cs="Times New Roman"/>
        </w:rPr>
        <w:t xml:space="preserve"> о федеральном государственном лесном контроле (надзоре), утвержденного постановлением Правительства Российской Федерации от 30.06.2021 N 1098.</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 xml:space="preserve">2. Предметом федерального государственного лесного контроля (надзора) является соблюдение юридическими лицами, индивидуальными предпринимателями и гражданами требований, установленных Лесным </w:t>
      </w:r>
      <w:hyperlink r:id="rId38">
        <w:r w:rsidRPr="007C1947">
          <w:rPr>
            <w:rFonts w:ascii="Times New Roman" w:hAnsi="Times New Roman" w:cs="Times New Roman"/>
            <w:color w:val="0000FF"/>
          </w:rPr>
          <w:t>кодексом</w:t>
        </w:r>
      </w:hyperlink>
      <w:r w:rsidRPr="007C1947">
        <w:rPr>
          <w:rFonts w:ascii="Times New Roman" w:hAnsi="Times New Roman" w:cs="Times New Roman"/>
        </w:rP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(далее - обязательные требования),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Федеральная служба по надзору в сфере природопользования и ее территориальные органы осуществляют федеральный государственный лесной контроль (надзор) на землях особо охраняемых природных территорий федерального значения.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3. Объектами федерального государственного лесного контроля (надзора) являются: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 деятельность контролируемых лиц в сфере лесного хозяйства: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использование лесов;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охрана лесов;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защита лесов;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воспроизводство лесов и лесоразведение;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2) производственные объекты:</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средства предупреждения и тушения лесных пожаров;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4. Информация о развитии профилактической деятельности Федеральной службы по надзору в сфере природопользования и ее территориальных органов в 2022 году (по состоянию на 30.09.2022):</w:t>
      </w:r>
    </w:p>
    <w:p w:rsidR="007C1947" w:rsidRPr="007C1947" w:rsidRDefault="007C194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23"/>
        <w:gridCol w:w="737"/>
        <w:gridCol w:w="680"/>
        <w:gridCol w:w="737"/>
        <w:gridCol w:w="794"/>
      </w:tblGrid>
      <w:tr w:rsidR="007C1947" w:rsidRPr="007C1947">
        <w:tc>
          <w:tcPr>
            <w:tcW w:w="9071" w:type="dxa"/>
            <w:gridSpan w:val="5"/>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Федеральный государственный лесной контроль (надзор)</w:t>
            </w:r>
          </w:p>
        </w:tc>
      </w:tr>
      <w:tr w:rsidR="007C1947" w:rsidRPr="007C1947">
        <w:tc>
          <w:tcPr>
            <w:tcW w:w="6123" w:type="dxa"/>
          </w:tcPr>
          <w:p w:rsidR="007C1947" w:rsidRPr="007C1947" w:rsidRDefault="007C1947">
            <w:pPr>
              <w:pStyle w:val="ConsPlusNormal"/>
              <w:rPr>
                <w:rFonts w:ascii="Times New Roman" w:hAnsi="Times New Roman" w:cs="Times New Roman"/>
              </w:rPr>
            </w:pPr>
          </w:p>
        </w:tc>
        <w:tc>
          <w:tcPr>
            <w:tcW w:w="73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I кв.</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II кв.</w:t>
            </w:r>
          </w:p>
        </w:tc>
        <w:tc>
          <w:tcPr>
            <w:tcW w:w="73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III кв.</w:t>
            </w:r>
          </w:p>
        </w:tc>
        <w:tc>
          <w:tcPr>
            <w:tcW w:w="794"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Всего</w:t>
            </w:r>
          </w:p>
        </w:tc>
      </w:tr>
      <w:tr w:rsidR="007C1947" w:rsidRPr="007C1947">
        <w:tc>
          <w:tcPr>
            <w:tcW w:w="6123"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выданных предостережений о недопустимости нарушения обязательных требований</w:t>
            </w:r>
          </w:p>
        </w:tc>
        <w:tc>
          <w:tcPr>
            <w:tcW w:w="73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7</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6</w:t>
            </w:r>
          </w:p>
        </w:tc>
        <w:tc>
          <w:tcPr>
            <w:tcW w:w="73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9</w:t>
            </w:r>
          </w:p>
        </w:tc>
        <w:tc>
          <w:tcPr>
            <w:tcW w:w="794"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22</w:t>
            </w:r>
          </w:p>
        </w:tc>
      </w:tr>
      <w:tr w:rsidR="007C1947" w:rsidRPr="007C1947">
        <w:tc>
          <w:tcPr>
            <w:tcW w:w="6123"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поступивших возражений</w:t>
            </w:r>
          </w:p>
        </w:tc>
        <w:tc>
          <w:tcPr>
            <w:tcW w:w="73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73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w:t>
            </w:r>
          </w:p>
        </w:tc>
        <w:tc>
          <w:tcPr>
            <w:tcW w:w="794"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w:t>
            </w:r>
          </w:p>
        </w:tc>
      </w:tr>
      <w:tr w:rsidR="007C1947" w:rsidRPr="007C1947">
        <w:tc>
          <w:tcPr>
            <w:tcW w:w="6123"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исполненных предостережений (уведомлений об исполнении)</w:t>
            </w:r>
          </w:p>
        </w:tc>
        <w:tc>
          <w:tcPr>
            <w:tcW w:w="73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7</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w:t>
            </w:r>
          </w:p>
        </w:tc>
        <w:tc>
          <w:tcPr>
            <w:tcW w:w="73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4</w:t>
            </w:r>
          </w:p>
        </w:tc>
        <w:tc>
          <w:tcPr>
            <w:tcW w:w="794"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12</w:t>
            </w:r>
          </w:p>
        </w:tc>
      </w:tr>
      <w:tr w:rsidR="007C1947" w:rsidRPr="007C1947">
        <w:tc>
          <w:tcPr>
            <w:tcW w:w="6123"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проведенных профилактических визитов</w:t>
            </w:r>
          </w:p>
        </w:tc>
        <w:tc>
          <w:tcPr>
            <w:tcW w:w="73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19</w:t>
            </w:r>
          </w:p>
        </w:tc>
        <w:tc>
          <w:tcPr>
            <w:tcW w:w="73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31</w:t>
            </w:r>
          </w:p>
        </w:tc>
        <w:tc>
          <w:tcPr>
            <w:tcW w:w="794"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51</w:t>
            </w:r>
          </w:p>
        </w:tc>
      </w:tr>
      <w:tr w:rsidR="007C1947" w:rsidRPr="007C1947">
        <w:tc>
          <w:tcPr>
            <w:tcW w:w="6123"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отказов контролируемого лица от проведения обязательного профилактического визита</w:t>
            </w:r>
          </w:p>
        </w:tc>
        <w:tc>
          <w:tcPr>
            <w:tcW w:w="73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w:t>
            </w:r>
          </w:p>
        </w:tc>
        <w:tc>
          <w:tcPr>
            <w:tcW w:w="73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6</w:t>
            </w:r>
          </w:p>
        </w:tc>
        <w:tc>
          <w:tcPr>
            <w:tcW w:w="794"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7</w:t>
            </w:r>
          </w:p>
        </w:tc>
      </w:tr>
      <w:tr w:rsidR="007C1947" w:rsidRPr="007C1947">
        <w:tc>
          <w:tcPr>
            <w:tcW w:w="6123"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lastRenderedPageBreak/>
              <w:t>Количество консультирований</w:t>
            </w:r>
          </w:p>
        </w:tc>
        <w:tc>
          <w:tcPr>
            <w:tcW w:w="73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2</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3</w:t>
            </w:r>
          </w:p>
        </w:tc>
        <w:tc>
          <w:tcPr>
            <w:tcW w:w="73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4</w:t>
            </w:r>
          </w:p>
        </w:tc>
        <w:tc>
          <w:tcPr>
            <w:tcW w:w="794"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9</w:t>
            </w:r>
          </w:p>
        </w:tc>
      </w:tr>
    </w:tbl>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5. Одной из основных проблем, на решение которой направлена программа профилактики, является сокращение количества типовых нарушений обязательных требований, которые допускаются в силу отсутствия у контролируемых лиц информации об исчерпывающем перечне обязательных требований и предъявляемых общих требований к их соблюдению.</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II. Цели и задачи реализации программы профилактики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6. Основными целями программы профилактики являются: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снижение числа случаев причинения вреда жизни, здоровью граждан, вреда животным, растениям, окружающей среде, предотвращение возникновения чрезвычайных ситуаций техногенного характера при осуществлении природопользователями хозяйственной и иной деятельности по контролируемым видам рисков;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снижение уровня материального ущерба по контролируемым видам рисков;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сокращение числа нарушений обязательных требований в области охраны окружающей среды и снижение негативного воздействия на окружающую среду;</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увеличение доли профилактических мероприятий в общем объеме контрольной (надзорной) деятельности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7. Для достижения целей программы профилактики необходимо выполнение следующих задач:</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приоритизация и систематизация мер профилактики нарушений обязательных требований, в контрольной (надзорной) деятельности Росприроднадзора, расширение перечня применяемых в Росприроднадзоре профилактических мер и круга поднадзорных субъектов, принимающих активное участие в профилактических мероприятиях, повышение эффективности реализуемых органом профилактических мероприятий;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выявление причин, факторов и условий, способствующих нарушению обязательных требований в области охраны окружающей среды, определение способов устранения или снижения рисков их возникновения;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определение перечня видов данных, сбор статистических данных, необходимых для организации профилактической работы по сокращению числа нарушений обязательных требований в области охраны окружающей среды и снижению негативного воздействия на окружающую среду;</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установление и оценка зависимости видов, форм и интенсивности профилактических мероприятий от особенностей конкретных объектов контроля, и присвоенной им категории риска, проведение профилактических мероприятий с учетом данных факторов;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разработка механизмов эффективного, законопослушного поведения природопользователей, повышение уровня их правовой грамотности и мотивация к добросовестному поведению подконтрольных субъектов;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увеличение публичности, понятности и открытости контрольной (надзорной) деятельности Росприроднадзора.</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III. Перечень профилактических мероприятий, сроки</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(периодичность) их проведения</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8. Информирование.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Информирование осуществляется посредством размещения сведений, касающихся осуществления федерального государственного лесного контроля (надзора), на официальных сайтах органов государственного надзора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Росприроднадзор размещает и поддерживает в актуальном состоянии на своем официальном сайте в сети "Интернет":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 тексты нормативных правовых актов, регулирующих осуществление федерального государственного лесного контроля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2) сведения об изменениях, внесенных в нормативные правовые акты, регулирующие осуществление федерального государственного лесного контроля (надзора), о сроках и порядке их вступления в силу;</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4) утвержденные проверочные листы в формате, допускающем их использование для самообследования;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5) руководства по соблюдению обязательных требований, разработанные и утвержденные в соответствии с Федеральным </w:t>
      </w:r>
      <w:hyperlink r:id="rId39">
        <w:r w:rsidRPr="007C1947">
          <w:rPr>
            <w:rFonts w:ascii="Times New Roman" w:hAnsi="Times New Roman" w:cs="Times New Roman"/>
            <w:color w:val="0000FF"/>
          </w:rPr>
          <w:t>законом</w:t>
        </w:r>
      </w:hyperlink>
      <w:r w:rsidRPr="007C1947">
        <w:rPr>
          <w:rFonts w:ascii="Times New Roman" w:hAnsi="Times New Roman" w:cs="Times New Roman"/>
        </w:rPr>
        <w:t xml:space="preserve"> от 31.07.2020 N 247-ФЗ "Об обязательных требованиях в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6) перечень индикаторов риска нарушения обязательных требований, порядок отнесения объектов контроля к категориям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8) программу профилактики рисков причинения вреда и план проведения плановых контрольных (надзорных) мероприятий контрольным (надзорным) органом;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9) исчерпывающий перечень сведений, которые могут запрашиваться контрольным (надзорным) органом у контролируемого лица;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10) сведения о способах получения консультаций по вопросам соблюдения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11) сведения о применении контрольным (надзорным) органом мер стимулирования добросовестности контролируемых лиц;</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12) сведения о порядке досудебного обжалования решений контрольного (надзорного) органа, действий (бездействия) его должностных лиц;</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13) доклады, содержащие результаты обобщения правоприменительной практики контрольного (надзорного) органа;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14) доклады о государственном контроле (надзоре);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15)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Срок (периодичность) проведения информирования: постоянно.</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реализацию информирования: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Организационно-аналитическое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Правовое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и регулирования в области обращения с отходами и биоразнообразия;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9. Обобщение правоприменительной практики.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Обобщение правоприменительной практики проводится для решения следующих задач:</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2) выявление типичных нарушений обязательных требований, причин, факторов и условий, способствующих возникновению указанных нарушений;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3) анализ случаев причинения вреда (ущерба) охраняемым законом ценностям, выявление источников и факторов риска причинения вреда (ущерба);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4) подготовка предложений об актуализации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5) подготовка предложений о внесении изменений в законодательство Российской Федерации о государственном контроле (надзоре).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Обобщение правоприменительной практики осуществляется органами государственного надзора (их территориальными органами) посредством сбора и анализа данных о проведенных контрольных (надзорных) мероприятиях и их результатах.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Обобщение правоприменительной практики осуществляется посредством подготовки органами государственного надзора ежегодного доклада, который утверждается приказами (распоряжениями) руководителей органов государственного надзора ежегодно, до 1 апреля года, следующего за отчетным, и в указанный срок размещается на официальных сайтах органов государственного надзора в сети "Интернет".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Росприроднадзор и его территориальные органы обеспечивают публичное обсуждение проекта доклада о правоприменительной практике.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проведения обобщения правоприменительной практики: ежегодно, не позднее 1 апреля года, следующего за отчетным.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реализацию обобщения правоприменительной практики: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Правовое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Организационно-аналитическое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и регулирования в области обращения с отходами и биоразнообразия;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10. Объявление предостережения.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государственного лесного инспектора сведений о готовящихся нарушениях обязательных требований или признаках нарушений обязательных требований и (или) при отсутствии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Учет предостережений осуществляется органом государственного надзора путем ведения журнала учета предостережений (на бумажном носителе либо в электронном виде) по форме, обеспечивающей учет указанной информации.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Контролируемое лицо в течение 15 календарных дней со дня получения предостережения вправе подать в орган государственного надзора, объявивший предостережение, возражение в отношении указанного предостережения (далее - возражение), содержащее следующие сведения: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а) наименование органа государственного надзора, в который направляется возражение;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б) наименование юридического лица, фамилия, имя и отчество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идентификационный номер налогоплательщика - юридического лица, индивидуального предпринимателя, гражданина;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г) дата и номер предостережения;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 доводы, на основании которых контролируемое лицо не согласно с объявленным предостережением;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е) дата получения предостережения контролируемым лицом;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ж)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с приложением при необходимости документов либо их заверенных копий;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з) личная подпись и дата.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установленном </w:t>
      </w:r>
      <w:hyperlink r:id="rId40">
        <w:r w:rsidRPr="007C1947">
          <w:rPr>
            <w:rFonts w:ascii="Times New Roman" w:hAnsi="Times New Roman" w:cs="Times New Roman"/>
            <w:color w:val="0000FF"/>
          </w:rPr>
          <w:t>частью 6 статьи 21</w:t>
        </w:r>
      </w:hyperlink>
      <w:r w:rsidRPr="007C1947">
        <w:rPr>
          <w:rFonts w:ascii="Times New Roman" w:hAnsi="Times New Roman" w:cs="Times New Roman"/>
        </w:rPr>
        <w:t xml:space="preserve"> Федерального закона от 31.07.2020 N 248-ФЗ "О государственном контроле (надзоре) и муниципальном контроле в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Органы государственного надзора в течение 30 календарных дней со дня регистрации возражения: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а)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б) запрашивают при необходимости документы и материалы в других государственных органах, органах местного самоуправления и у иных лиц;</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г) направляют письменный ответ по существу поставленных в возражении вопросов.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По результатам рассмотрения возражения орган государственного надзора принимает одно из следующих решений: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а) удовлетворяет возражение в форме отмены объявленного предостережения;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б) отказывает в удовлетворении возражения.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Мотивированный ответ о результатах рассмотрения возражения орган государственного надзора направляет контролируемому лицу, подавшему возражение, не позднее дня, следующего за днем принятия решения, в письменной форме и по желанию контролируемого лица в электронной форме.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объявления предостережений: постоянно, по мере необходимости.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объявление предостережений: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и регулирования в области обращения с отходами и биоразнообразия.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11. Консультирование.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Консультирование осуществляется по обращениям контролируемых лиц и их представителей.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ходе консультирования даются разъяснения по вопросам, связанным с организацией и осуществлением федерального государственного лесного контроля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Консультирование осуществляется без взимания платы.</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Консультирование может осуществляться должностными лицами органа государственного надзора, его территориальных органов по телефону, в письменной форме,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Консультирование осуществляется по следующим вопросам:</w:t>
      </w:r>
    </w:p>
    <w:p w:rsidR="007C1947" w:rsidRPr="007C1947" w:rsidRDefault="007C1947">
      <w:pPr>
        <w:pStyle w:val="ConsPlusNormal"/>
        <w:spacing w:before="220"/>
        <w:ind w:firstLine="540"/>
        <w:jc w:val="both"/>
        <w:rPr>
          <w:rFonts w:ascii="Times New Roman" w:hAnsi="Times New Roman" w:cs="Times New Roman"/>
        </w:rPr>
      </w:pPr>
      <w:bookmarkStart w:id="5" w:name="P570"/>
      <w:bookmarkEnd w:id="5"/>
      <w:r w:rsidRPr="007C1947">
        <w:rPr>
          <w:rFonts w:ascii="Times New Roman" w:hAnsi="Times New Roman" w:cs="Times New Roman"/>
        </w:rPr>
        <w:t>разъяснение положений нормативных правовых актов, содержащих обязательные требования, оценка соблюдения которых осуществляется в рамках федерального государственного лесного контроля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разъяснение положений нормативных правовых актов, регламентирующих порядок осуществления федерального государственного лесного контроля (надзора);</w:t>
      </w:r>
    </w:p>
    <w:p w:rsidR="007C1947" w:rsidRPr="007C1947" w:rsidRDefault="007C1947">
      <w:pPr>
        <w:pStyle w:val="ConsPlusNormal"/>
        <w:spacing w:before="220"/>
        <w:ind w:firstLine="540"/>
        <w:jc w:val="both"/>
        <w:rPr>
          <w:rFonts w:ascii="Times New Roman" w:hAnsi="Times New Roman" w:cs="Times New Roman"/>
        </w:rPr>
      </w:pPr>
      <w:bookmarkStart w:id="6" w:name="P572"/>
      <w:bookmarkEnd w:id="6"/>
      <w:r w:rsidRPr="007C1947">
        <w:rPr>
          <w:rFonts w:ascii="Times New Roman" w:hAnsi="Times New Roman" w:cs="Times New Roman"/>
        </w:rPr>
        <w:t>порядок обжалования решений органов государственного надзора, действий (бездействия) государственных лесных инспекторов.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посредством размещения на официальном сайте органа государственного надзора в сети "Интернет" письменного разъяснения, подписанного уполномоченным должностным лицом органа государственного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органа государственного надзора в сети "Интернет".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Время консультирования при личном обращении составляет 10 минут.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Контролируемым лицам, желающим получить консультацию по вопросам, связанным с организацией и осуществлением федерального государственного лесного контроля (надзора), предоставляется право ее получения в порядке очереди.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ожидания в очереди при личном обращении контролируемых лиц не должен превышать 15 минут.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Должностное лицо органа государственного надзора,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о порядке обращения в этот орган.</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При осуществлении консультирования должностные лица органа государственного надзора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законом.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по вопросам, указанным в </w:t>
      </w:r>
      <w:hyperlink w:anchor="P570">
        <w:r w:rsidRPr="007C1947">
          <w:rPr>
            <w:rFonts w:ascii="Times New Roman" w:hAnsi="Times New Roman" w:cs="Times New Roman"/>
            <w:color w:val="0000FF"/>
          </w:rPr>
          <w:t>абзацах седьмом</w:t>
        </w:r>
      </w:hyperlink>
      <w:r w:rsidRPr="007C1947">
        <w:rPr>
          <w:rFonts w:ascii="Times New Roman" w:hAnsi="Times New Roman" w:cs="Times New Roman"/>
        </w:rPr>
        <w:t xml:space="preserve"> - </w:t>
      </w:r>
      <w:hyperlink w:anchor="P572">
        <w:r w:rsidRPr="007C1947">
          <w:rPr>
            <w:rFonts w:ascii="Times New Roman" w:hAnsi="Times New Roman" w:cs="Times New Roman"/>
            <w:color w:val="0000FF"/>
          </w:rPr>
          <w:t>девятом</w:t>
        </w:r>
      </w:hyperlink>
      <w:r w:rsidRPr="007C1947">
        <w:rPr>
          <w:rFonts w:ascii="Times New Roman" w:hAnsi="Times New Roman" w:cs="Times New Roman"/>
        </w:rPr>
        <w:t xml:space="preserve"> настоящего пункта.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Учет консультирований осуществляется органом государственного надзора путем ведения журнала учета консультирований (на бумажном носителе либо в электронном виде) по форме, обеспечивающей учет указанной информации.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осуществления консультирования: постоянно, по мере необходимости.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осуществление консультирования: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и регулирования в области обращения с отходами и биоразнообразия.</w:t>
      </w:r>
    </w:p>
    <w:p w:rsidR="007C1947" w:rsidRPr="007C1947" w:rsidRDefault="007C194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C1947" w:rsidRPr="007C19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947" w:rsidRPr="007C1947" w:rsidRDefault="007C194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C1947" w:rsidRPr="007C1947" w:rsidRDefault="007C194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C1947" w:rsidRPr="007C1947" w:rsidRDefault="007C1947">
            <w:pPr>
              <w:pStyle w:val="ConsPlusNormal"/>
              <w:jc w:val="both"/>
              <w:rPr>
                <w:rFonts w:ascii="Times New Roman" w:hAnsi="Times New Roman" w:cs="Times New Roman"/>
              </w:rPr>
            </w:pPr>
            <w:r w:rsidRPr="007C1947">
              <w:rPr>
                <w:rFonts w:ascii="Times New Roman" w:hAnsi="Times New Roman" w:cs="Times New Roman"/>
                <w:color w:val="392C69"/>
              </w:rPr>
              <w:t>КонсультантПлюс: примечание.</w:t>
            </w:r>
          </w:p>
          <w:p w:rsidR="007C1947" w:rsidRPr="007C1947" w:rsidRDefault="007C1947">
            <w:pPr>
              <w:pStyle w:val="ConsPlusNormal"/>
              <w:jc w:val="both"/>
              <w:rPr>
                <w:rFonts w:ascii="Times New Roman" w:hAnsi="Times New Roman" w:cs="Times New Roman"/>
              </w:rPr>
            </w:pPr>
            <w:r w:rsidRPr="007C1947">
              <w:rPr>
                <w:rFonts w:ascii="Times New Roman" w:hAnsi="Times New Roman" w:cs="Times New Roman"/>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C1947" w:rsidRPr="007C1947" w:rsidRDefault="007C1947">
            <w:pPr>
              <w:pStyle w:val="ConsPlusNormal"/>
              <w:rPr>
                <w:rFonts w:ascii="Times New Roman" w:hAnsi="Times New Roman" w:cs="Times New Roman"/>
              </w:rPr>
            </w:pPr>
          </w:p>
        </w:tc>
      </w:tr>
    </w:tbl>
    <w:p w:rsidR="007C1947" w:rsidRPr="007C1947" w:rsidRDefault="007C1947">
      <w:pPr>
        <w:pStyle w:val="ConsPlusNormal"/>
        <w:spacing w:before="280"/>
        <w:ind w:firstLine="540"/>
        <w:jc w:val="both"/>
        <w:rPr>
          <w:rFonts w:ascii="Times New Roman" w:hAnsi="Times New Roman" w:cs="Times New Roman"/>
        </w:rPr>
      </w:pPr>
      <w:r w:rsidRPr="007C1947">
        <w:rPr>
          <w:rFonts w:ascii="Times New Roman" w:hAnsi="Times New Roman" w:cs="Times New Roman"/>
        </w:rPr>
        <w:lastRenderedPageBreak/>
        <w:t>11. Профилактический визит.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Профилактический визит проводится должностным лицом органа государственного надзора в форме профилактической беседы по месту осуществления деятельности контролируемого лица либо путем использования видео-конференц-связи.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контролируемого лица, исходя из отнесения к категории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ходе профилактического визита должностным лицом органа государственного надзора может осуществляться консультирование контролируемого лица.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использования лесов и (или) лесных участков, части лесных участков. Орган государственного надзора обязан предложить проведение профилактического визита указанным лицам, не позднее чем в течение одного года с момента начала такой деятельности.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О проведении обязательного профилактического визита контролируемое лицо уведомляется органом государственного надзора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w:t>
      </w:r>
      <w:hyperlink r:id="rId41">
        <w:r w:rsidRPr="007C1947">
          <w:rPr>
            <w:rFonts w:ascii="Times New Roman" w:hAnsi="Times New Roman" w:cs="Times New Roman"/>
            <w:color w:val="0000FF"/>
          </w:rPr>
          <w:t>частью 4 статьи 21</w:t>
        </w:r>
      </w:hyperlink>
      <w:r w:rsidRPr="007C1947">
        <w:rPr>
          <w:rFonts w:ascii="Times New Roman" w:hAnsi="Times New Roman" w:cs="Times New Roman"/>
        </w:rPr>
        <w:t xml:space="preserve"> Федерального закона от 31.07.2020 N 248-ФЗ "О государственном контроле (надзоре) и муниципальном контроле в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Контролируемое лицо вправе отказаться от проведения обязательного профилактического визита, уведомив об этом должностное лицо органа государственного надзора, направившее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проведения профилактического визита (обязательного профилактического визита) определяется должностным лицом органа государственного надзора самостоятельно и не может превышать один рабочий день.</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Учет профилактических визитов, в том числе обязательных, осуществляется в порядке, определяемом каждым органом государственного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случае если при проведении профилактического визита установлено, что объекты надзора представляют явную непосредственную угрозу причинения вреда (ущерба) охраняемым законом ценностям или такой вред (ущерб) причинен, должностные лица Федеральной службы по надзору в сфере природопользования незамедлительно направляют информацию об этом руководителю (заместителю руководителя) Федеральной службы по надзору в сфере природопользования (ее территориального органа), которые являются уполномоченными на принятие решения о проведении контрольных (надзорных) мероприятий, для принятия таких решений.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Срок (периодичность) проведения профилактических визитов: январь - декабрь (I - IV </w:t>
      </w:r>
      <w:r w:rsidRPr="007C1947">
        <w:rPr>
          <w:rFonts w:ascii="Times New Roman" w:hAnsi="Times New Roman" w:cs="Times New Roman"/>
        </w:rPr>
        <w:lastRenderedPageBreak/>
        <w:t>кварталы) 2023 года, в соответствии с планами проведения профилактических визитов, утверждаемыми руководителями территориальных органов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проведение профилактических визитов: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и регулирования в области обращения с отходами и биоразнообразия.</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IV. Показатели результативности и эффективности</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программы профилактики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13. Показатели результативности и эффективности программы профилактики при осуществлении информирования: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при информировании соответствующие сведения размещаются как посредством официального сайта контрольного органа, так и через личные кабинеты контролируемых лиц в государственных информационных системах.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14. Показатели результативности и эффективности программы профилактики при обобщении правоприменительной практики: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публичное обсуждение проекта доклада о правоприменительной практике обеспечено в Росприроднадзоре и во всех территориальных органах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15. Показатели результативности и эффективности программы профилактики при объявлении предостережений: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количество объявленных предостережений.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16. Показатели результативности и эффективности программы профилактики при консультировании: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количество осуществленных консультирований.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17. Показатели результативности и эффективности программы профилактики при проведении профилактических визитов: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доля контролируемых лиц, приступающих к осуществлению деятельности в отношении объектов контроля, отнесенных к категории значительного риска, которым предложено проведение профилактического визита, не позднее чем в течение одного года с момента начала такой деятельности.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right"/>
        <w:outlineLvl w:val="0"/>
        <w:rPr>
          <w:rFonts w:ascii="Times New Roman" w:hAnsi="Times New Roman" w:cs="Times New Roman"/>
        </w:rPr>
      </w:pPr>
      <w:r w:rsidRPr="007C1947">
        <w:rPr>
          <w:rFonts w:ascii="Times New Roman" w:hAnsi="Times New Roman" w:cs="Times New Roman"/>
        </w:rPr>
        <w:t>Приложение 4</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к приказу Федеральной</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службы по надзору в сфере</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природопользования</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от 20.12 N 571</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rPr>
          <w:rFonts w:ascii="Times New Roman" w:hAnsi="Times New Roman" w:cs="Times New Roman"/>
        </w:rPr>
      </w:pPr>
      <w:bookmarkStart w:id="7" w:name="P633"/>
      <w:bookmarkEnd w:id="7"/>
      <w:r w:rsidRPr="007C1947">
        <w:rPr>
          <w:rFonts w:ascii="Times New Roman" w:hAnsi="Times New Roman" w:cs="Times New Roman"/>
        </w:rPr>
        <w:t>ПРОГРАММА</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ПРОФИЛАКТИКИ РИСКОВ ПРИЧИНЕНИЯ ВРЕДА (УЩЕРБА) ОХРАНЯЕМЫМ</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ЗАКОНОМ ЦЕННОСТЯМ ПО ФЕДЕРАЛЬНОМУ ГОСУДАРСТВЕННОМУ КОНТРОЛЮ</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(НАДЗОРУ) В ОБЛАСТИ ОХРАНЫ, ВОСПРОИЗВОДСТВА И ИСПОЛЬЗОВАНИЯ</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ОБЪЕКТОВ ЖИВОТНОГО МИРА И СРЕДЫ ИХ ОБИТАНИЯ</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 Анализ текущего состояния осуществления</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федерального государственного контроля (надзора) в области</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охраны, воспроизводства и использования объектов животного</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мира и среды их обитания, описание текущего развития</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профилактической деятельности Федеральной службы по надзору</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в сфере природопользования и ее территориальных органов,</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характеристика проблем, на решение которых направлена</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программа профилактики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 xml:space="preserve">1. Федеральный государственный контроль (надзор) в области охраны, воспроизводства и использования объектов животного мира и среды их обитания осуществляется на основании </w:t>
      </w:r>
      <w:hyperlink r:id="rId42">
        <w:r w:rsidRPr="007C1947">
          <w:rPr>
            <w:rFonts w:ascii="Times New Roman" w:hAnsi="Times New Roman" w:cs="Times New Roman"/>
            <w:color w:val="0000FF"/>
          </w:rPr>
          <w:t>статьи 16</w:t>
        </w:r>
      </w:hyperlink>
      <w:r w:rsidRPr="007C1947">
        <w:rPr>
          <w:rFonts w:ascii="Times New Roman" w:hAnsi="Times New Roman" w:cs="Times New Roman"/>
        </w:rPr>
        <w:t xml:space="preserve"> Федерального закона от 24.04.1995 N 52-ФЗ "О животном мире" и </w:t>
      </w:r>
      <w:hyperlink r:id="rId43">
        <w:r w:rsidRPr="007C1947">
          <w:rPr>
            <w:rFonts w:ascii="Times New Roman" w:hAnsi="Times New Roman" w:cs="Times New Roman"/>
            <w:color w:val="0000FF"/>
          </w:rPr>
          <w:t>Положения</w:t>
        </w:r>
      </w:hyperlink>
      <w:r w:rsidRPr="007C1947">
        <w:rPr>
          <w:rFonts w:ascii="Times New Roman" w:hAnsi="Times New Roman" w:cs="Times New Roman"/>
        </w:rPr>
        <w:t xml:space="preserve"> о федеральном государственном контроле (надзоре) в области охраны, воспроизводства и использования объектов животного мира и среды их обитания, утвержденного постановлением Правительства Российской Федерации от 30.06.2021 N 1094.</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2. Предметом федерального государственного контроля (надзора) в области охраны, воспроизводства и использования объектов животного мира и среды их обитания является соблюдение юридическими лицами, индивидуальными предпринимателями и гражданами обязательных требований, установленных Федеральным </w:t>
      </w:r>
      <w:hyperlink r:id="rId44">
        <w:r w:rsidRPr="007C1947">
          <w:rPr>
            <w:rFonts w:ascii="Times New Roman" w:hAnsi="Times New Roman" w:cs="Times New Roman"/>
            <w:color w:val="0000FF"/>
          </w:rPr>
          <w:t>законом</w:t>
        </w:r>
      </w:hyperlink>
      <w:r w:rsidRPr="007C1947">
        <w:rPr>
          <w:rFonts w:ascii="Times New Roman" w:hAnsi="Times New Roman" w:cs="Times New Roman"/>
        </w:rPr>
        <w:t xml:space="preserve"> от 24.04.1995 N 52-ФЗ "О животном мире",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Федеральной службой по надзору в сфере природопользования и ее территориальными органами федеральный государственный контроль (надзор) в области охраны, воспроизводства и использования объектов животного мира и среды их обитания осуществляется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3. К объектам федерального государственного контроля (надзора) в области охраны, воспроизводства и использования объектов животного мира и среды их обитания относится деятельность, действия (бездействие) граждан и организаций по охране, воспроизводству и использованию объектов животного мира и среды их обитания.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4. Информация о развитии профилактической деятельности Федеральной службы по надзору в сфере природопользования и ее территориальных органов в 2022 году (по состоянию на 30.09.2022):</w:t>
      </w:r>
    </w:p>
    <w:p w:rsidR="007C1947" w:rsidRPr="007C1947" w:rsidRDefault="007C194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0"/>
        <w:gridCol w:w="680"/>
        <w:gridCol w:w="680"/>
        <w:gridCol w:w="737"/>
        <w:gridCol w:w="794"/>
      </w:tblGrid>
      <w:tr w:rsidR="007C1947" w:rsidRPr="007C1947">
        <w:tc>
          <w:tcPr>
            <w:tcW w:w="9071" w:type="dxa"/>
            <w:gridSpan w:val="5"/>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Федеральный государственный контроль (надзор) в области охраны, воспроизводства и использования объектов животного мира и среды их обитания</w:t>
            </w:r>
          </w:p>
        </w:tc>
      </w:tr>
      <w:tr w:rsidR="007C1947" w:rsidRPr="007C1947">
        <w:tc>
          <w:tcPr>
            <w:tcW w:w="6180" w:type="dxa"/>
          </w:tcPr>
          <w:p w:rsidR="007C1947" w:rsidRPr="007C1947" w:rsidRDefault="007C1947">
            <w:pPr>
              <w:pStyle w:val="ConsPlusNormal"/>
              <w:rPr>
                <w:rFonts w:ascii="Times New Roman" w:hAnsi="Times New Roman" w:cs="Times New Roman"/>
              </w:rPr>
            </w:pP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I кв.</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II кв.</w:t>
            </w:r>
          </w:p>
        </w:tc>
        <w:tc>
          <w:tcPr>
            <w:tcW w:w="73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III кв.</w:t>
            </w:r>
          </w:p>
        </w:tc>
        <w:tc>
          <w:tcPr>
            <w:tcW w:w="794"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Всего</w:t>
            </w:r>
          </w:p>
        </w:tc>
      </w:tr>
      <w:tr w:rsidR="007C1947" w:rsidRPr="007C1947">
        <w:tc>
          <w:tcPr>
            <w:tcW w:w="6180"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выданных предостережений о недопустимости нарушения обязательных требований</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73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w:t>
            </w:r>
          </w:p>
        </w:tc>
        <w:tc>
          <w:tcPr>
            <w:tcW w:w="794"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w:t>
            </w:r>
          </w:p>
        </w:tc>
      </w:tr>
      <w:tr w:rsidR="007C1947" w:rsidRPr="007C1947">
        <w:tc>
          <w:tcPr>
            <w:tcW w:w="6180"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поступивших возражений</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73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794"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r>
      <w:tr w:rsidR="007C1947" w:rsidRPr="007C1947">
        <w:tc>
          <w:tcPr>
            <w:tcW w:w="6180"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исполненных предостережений (уведомлений об исполнении)</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73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794"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r>
      <w:tr w:rsidR="007C1947" w:rsidRPr="007C1947">
        <w:tc>
          <w:tcPr>
            <w:tcW w:w="6180"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проведенных профилактических визитов</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73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w:t>
            </w:r>
          </w:p>
        </w:tc>
        <w:tc>
          <w:tcPr>
            <w:tcW w:w="794"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w:t>
            </w:r>
          </w:p>
        </w:tc>
      </w:tr>
      <w:tr w:rsidR="007C1947" w:rsidRPr="007C1947">
        <w:tc>
          <w:tcPr>
            <w:tcW w:w="6180"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отказов контролируемого лица от проведения обязательного профилактического визита</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73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w:t>
            </w:r>
          </w:p>
        </w:tc>
        <w:tc>
          <w:tcPr>
            <w:tcW w:w="794"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w:t>
            </w:r>
          </w:p>
        </w:tc>
      </w:tr>
      <w:tr w:rsidR="007C1947" w:rsidRPr="007C1947">
        <w:tc>
          <w:tcPr>
            <w:tcW w:w="6180"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lastRenderedPageBreak/>
              <w:t>Количество консультирований</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68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3</w:t>
            </w:r>
          </w:p>
        </w:tc>
        <w:tc>
          <w:tcPr>
            <w:tcW w:w="73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2</w:t>
            </w:r>
          </w:p>
        </w:tc>
        <w:tc>
          <w:tcPr>
            <w:tcW w:w="794"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5</w:t>
            </w:r>
          </w:p>
        </w:tc>
      </w:tr>
    </w:tbl>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5. Одной из основных проблем, на решение которой направлена программа профилактики, является сокращение количества типовых нарушений обязательных требований, которые допускаются в силу отсутствия у контролируемых лиц информации об исчерпывающем перечне обязательных требований и предъявляемых общих требований к их соблюдению.</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II. Цели и задачи реализации программы профилактики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6. Основными целями программы профилактики являются: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снижение числа случаев причинения вреда жизни, здоровью граждан, вреда животным, растениям, окружающей среде, предотвращение возникновения чрезвычайных ситуаций техногенного характера при осуществлении природопользователями хозяйственной и иной деятельности по контролируемым видам рисков;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снижение уровня материального ущерба по контролируемым видам рисков;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сокращение числа нарушений обязательных требований в области охраны окружающей среды и снижение негативного воздействия на окружающую среду;</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увеличение доли профилактических мероприятий в общем объеме контрольной (надзорной) деятельности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7. Для достижения целей программы профилактики необходимо выполнение следующих задач:</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приоритизация и систематизация мер профилактики нарушений обязательных требований, в контрольной (надзорной) деятельности Росприроднадзора, расширение перечня применяемых в Росприроднадзоре профилактических мер и круга поднадзорных субъектов, принимающих активное участие в профилактических мероприятиях, повышение эффективности реализуемых органом профилактических мероприятий;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выявление причин, факторов и условий, способствующих нарушению обязательных требований в области охраны окружающей среды, определение способов устранения или снижения рисков их возникновения;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определение перечня видов данных, сбор статистических данных, необходимых для организации профилактической работы по сокращению числа нарушений обязательных требований в области охраны окружающей среды и снижению негативного воздействия на окружающую среду;</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установление и оценка зависимости видов, форм и интенсивности профилактических мероприятий от особенностей конкретных объектов контроля, и присвоенной им категории риска, проведение профилактических мероприятий с учетом данных факторов;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разработка механизмов эффективного, законопослушного поведения природопользователей, повышение уровня их правовой грамотности и мотивация к добросовестному поведению подконтрольных субъектов;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увеличение публичности, понятности и открытости контрольной (надзорной) деятельности Росприроднадзора.</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III. Перечень профилактических мероприятий, сроки</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(периодичность) их проведения</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8. Информирование.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Росприроднадзор 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Росприроднадзор размещает и поддерживает в актуальном состоянии на своем официальном сайте в сети "Интернет":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 тексты нормативных правовых актов, регулирующих осуществление федерального государственного контроля (надзора) в области охраны, воспроизводства и использования объектов животного мира и среды их обитания;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2) сведения об изменениях, внесенных в нормативные правовые акты, регулирующие осуществление федерального государственного контроля (надзора) в области охраны, воспроизводства и использования объектов животного мира и среды их обитания, о сроках и порядке их вступления в силу;</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4) утвержденные проверочные листы в формате, допускающем их использование для самообследования;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5) руководства по соблюдению обязательных требований, разработанные и утвержденные в соответствии с Федеральным </w:t>
      </w:r>
      <w:hyperlink r:id="rId45">
        <w:r w:rsidRPr="007C1947">
          <w:rPr>
            <w:rFonts w:ascii="Times New Roman" w:hAnsi="Times New Roman" w:cs="Times New Roman"/>
            <w:color w:val="0000FF"/>
          </w:rPr>
          <w:t>законом</w:t>
        </w:r>
      </w:hyperlink>
      <w:r w:rsidRPr="007C1947">
        <w:rPr>
          <w:rFonts w:ascii="Times New Roman" w:hAnsi="Times New Roman" w:cs="Times New Roman"/>
        </w:rPr>
        <w:t xml:space="preserve"> от 31.07.2020 N 247-ФЗ "Об обязательных требованиях в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6) перечень индикаторов риска нарушения обязательных требований, порядок отнесения объектов контроля к категориям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8) программу профилактики рисков причинения вреда и план проведения плановых контрольных (надзорных) мероприятий контрольным (надзорным) органом;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9) исчерпывающий перечень сведений, которые могут запрашиваться контрольным (надзорным) органом у контролируемого лица;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10) сведения о способах получения консультаций по вопросам соблюдения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11) сведения о применении контрольным (надзорным) органом мер стимулирования добросовестности контролируемых лиц;</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12) сведения о порядке досудебного обжалования решений контрольного (надзорного) органа, действий (бездействия) его должностных лиц;</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13) доклады, содержащие результаты обобщения правоприменительной практики контрольного (надзорного) органа;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14) доклады о государственном контроле (надзоре);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15)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Срок (периодичность) проведения информирования: постоянно.</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реализацию информирования: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Организационно-аналитическое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Правовое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и регулирования в области обращения с отходами и биоразнообразия;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9. Обобщение правоприменительной практики.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Обобщение правоприменительной практики проводится для решения следующих задач:</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2) выявление типичных нарушений обязательных требований, причин, факторов и условий, способствующих возникновению указанных нарушений;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3) анализ случаев причинения вреда (ущерба) охраняемым законом ценностям, выявление источников и факторов риска причинения вреда (ущерба);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4) подготовка предложений об актуализации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5) подготовка предложений о внесении изменений в законодательство Российской Федерации о государственном контроле (надзоре).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Обобщение правоприменительной практики осуществляется органами государственного надзора (их территориальными органами) посредством сбора и анализа данных о проведенных контрольных (надзорных) мероприятиях и их результатах.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Доклад о правоприменительной практике государственного надзора готовится органами государственного надзора с периодичностью не реже одного раза в год.</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Органы государственного надзора обеспечивают публичное обсуждение доклада о правоприменительной практике. Доклад о правоприменительной практике утверждается приказом руководителя органа государственного надзора и размещается на его официальном сайте в информационно-телекоммуникационной сети "Интернет" (далее - сеть "Интернет") до 1 апреля года, следующего за отчетным годом.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проведения обобщения правоприменительной практики: ежегодно, не позднее 1 апреля года, следующего за отчетным.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реализацию обобщения правоприменительной практики: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Правовое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Организационно-аналитическое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и регулирования в области обращения с отходами и биоразнообразия;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10. Объявление предостережения.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Контролируемое лицо вправе после получения предостережения о недопустимости нарушения обязательных требований подать в орган государственного надзора возражение в отношении указанного предостережения не позднее 30 дней со дня получения им предостережения. Возражение в отношении предостережения рассматривается органом государственного надзора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Предостережение оформляется в письменной форме или в форме электронного документа и направляется в адрес контролируемого лица. Росприроднадзор и его территориальные органы осуществляют учет объявленных ими предостережений о недопустимости нарушения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объявления предостережений: постоянно, по мере необходимости.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объявление предостережений: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и регулирования в области обращения с отходами и биоразнообразия.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11. Консультирование.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Консультирование осуществляется должностными лицами органа государственного надзора по телефону, посредством видео-конференц-связи, на личном приеме еженедельно в сроки, определенные руководителем Федеральной службы по надзору в сфере природопользования (его территориального органа), руководителем учреждения, либо в ходе проведения профилактического мероприятия, контрольного (надзорного) мероприятия. При проведении консультирования осуществляется аудио- и видеозапись.</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Консультирование, в том числе в письменной форме, осуществляется по вопросам соблюдения обязательных требований в области охраны, воспроизводства и использования объектов животного мира и среды их обитания.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В случае если контролируемым лицом представлен письменный запрос о предоставлении письменного ответа по вопросам консультирования, консультирование осуществляется органом государственного надзора в письменной форме в сроки, установленные Федеральным </w:t>
      </w:r>
      <w:hyperlink r:id="rId46">
        <w:r w:rsidRPr="007C1947">
          <w:rPr>
            <w:rFonts w:ascii="Times New Roman" w:hAnsi="Times New Roman" w:cs="Times New Roman"/>
            <w:color w:val="0000FF"/>
          </w:rPr>
          <w:t>законом</w:t>
        </w:r>
      </w:hyperlink>
      <w:r w:rsidRPr="007C1947">
        <w:rPr>
          <w:rFonts w:ascii="Times New Roman" w:hAnsi="Times New Roman" w:cs="Times New Roman"/>
        </w:rPr>
        <w:t xml:space="preserve"> от 02.05.2006 N 59-ФЗ "О порядке рассмотрения обращений граждан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официальных сайтах органов государственного надзора в сети "Интернет" письменного разъяснения, подписанного уполномоченным должностным лицом органа государственного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При осуществлении консультирования должностное лицо контрольного (надзорного) органа </w:t>
      </w:r>
      <w:r w:rsidRPr="007C1947">
        <w:rPr>
          <w:rFonts w:ascii="Times New Roman" w:hAnsi="Times New Roman" w:cs="Times New Roman"/>
        </w:rPr>
        <w:lastRenderedPageBreak/>
        <w:t>обязано соблюдать конфиденциальность информации, доступ к которой ограничен в соответствии с законодательством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Росприроднадзор и его территориальные органы осуществляют учет консультирований.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осуществления консультирования: постоянно, по мере необходимости.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осуществление консультирования: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и регулирования в области обращения с отходами и биоразнообразия.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12. Профилактический визит.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Обязательные профилактические визиты проводятся в отношении контролируемых лиц, приступивших к осуществлению деятельности в области охраны, воспроизводства и использования объектов животного мира и среды их обитания в течение одного года, предшествующего принятию решения о проведении профилактического визита, а также в отношении объектов государственного надзора, отнесенных к категориям чрезвычайно высокого, высокого и значительного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Обязательный профилактический визит проводится в течение одного рабочего дня. По ходатайству должностного лица, проводящего профилактический визит, руководитель (заместитель руководителя) органа государственного надзора может продлить срок проведения обязательного профилактического визита не более чем на 3 рабочих дня.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В случае если при проведении профилактических мероприятий установлено, что объекты государственного надзора представляют явную непосредственную угрозу причинения вреда (ущерба) охраняемым законом ценностям или такой вред (ущерб) причинен, инспектор </w:t>
      </w:r>
      <w:r w:rsidRPr="007C1947">
        <w:rPr>
          <w:rFonts w:ascii="Times New Roman" w:hAnsi="Times New Roman" w:cs="Times New Roman"/>
        </w:rPr>
        <w:lastRenderedPageBreak/>
        <w:t>незамедлительно направляет информацию об этом руководителю (заместителю руководителя) органа государственного надзора, который является уполномоченным на принятие решений о проведении контрольных (надзорных) мероприятий, для принятия решения о проведении контрольных (надзорных) мероприятий.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проведения профилактических визитов: январь - декабрь (I - IV кварталы) 2023 года, в соответствии с планами проведения профилактических визитов, утверждаемыми руководителями территориальных органов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проведение профилактических визитов: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и регулирования в области обращения с отходами и биоразнообразия.</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IV. Показатели результативности и эффективности</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программы профилактики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13. Показатели результативности и эффективности программы профилактики при осуществлении информирования: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при информировании соответствующие сведения размещаются как посредством официального сайта контрольного органа, так и через личные кабинеты контролируемых лиц в государственных информационных системах.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14. Показатели результативности и эффективности программы профилактики при обобщении правоприменительной практики: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публичное обсуждение проекта доклада о правоприменительной практике обеспечено в Росприроднадзоре и во всех территориальных органах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15. Показатели результативности и эффективности программы профилактики при объявлении предостережений: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количество объявленных предостережений.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16. Показатели результативности и эффективности программы профилактики при консультировании: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количество осуществленных консультирований.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17. Показатели результативности и эффективности программы профилактики при проведении профилактических визитов: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доля контролируемых лиц, приступающих к осуществлению деятельности в области охраны, воспроизводства и использования объектов животного мира и среды их обитания, а также в отношении объектов контроля, отнесенных к категориям чрезвычайно высокого, высокого и значительного рисков, которым предложено проведение профилактического визита, не позднее чем в течение одного года с момента начала такой деятельности.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right"/>
        <w:outlineLvl w:val="0"/>
        <w:rPr>
          <w:rFonts w:ascii="Times New Roman" w:hAnsi="Times New Roman" w:cs="Times New Roman"/>
        </w:rPr>
      </w:pPr>
      <w:r w:rsidRPr="007C1947">
        <w:rPr>
          <w:rFonts w:ascii="Times New Roman" w:hAnsi="Times New Roman" w:cs="Times New Roman"/>
        </w:rPr>
        <w:t>Приложение 5</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к приказу Федеральной</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службы по надзору в сфере</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природопользования</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lastRenderedPageBreak/>
        <w:t>от 20.12 N 571</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rPr>
          <w:rFonts w:ascii="Times New Roman" w:hAnsi="Times New Roman" w:cs="Times New Roman"/>
        </w:rPr>
      </w:pPr>
      <w:bookmarkStart w:id="8" w:name="P809"/>
      <w:bookmarkEnd w:id="8"/>
      <w:r w:rsidRPr="007C1947">
        <w:rPr>
          <w:rFonts w:ascii="Times New Roman" w:hAnsi="Times New Roman" w:cs="Times New Roman"/>
        </w:rPr>
        <w:t>ПРОГРАММА</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ПРОФИЛАКТИКИ РИСКОВ ПРИЧИНЕНИЯ ВРЕДА (УЩЕРБА) ОХРАНЯЕМЫМ</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ЗАКОНОМ ЦЕННОСТЯМ ПО ФЕДЕРАЛЬНОМУ ГОСУДАРСТВЕННОМУ</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КОНТРОЛЮ (НАДЗОРУ) В ОБЛАСТИ ОХРАНЫ И ИСПОЛЬЗОВАНИЯ</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ОСОБО ОХРАНЯЕМЫХ ПРИРОДНЫХ ТЕРРИТОРИЙ</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 Анализ текущего состояния осуществления</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федерального государственного контроля (надзора) в области</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охраны и использования особо охраняемых природных</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территорий, описание текущего развития профилактической</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деятельности Федеральной службы по надзору в сфере</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природопользования и ее территориальных органов,</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характеристика проблем, на решение которых</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направлена программа профилактики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 xml:space="preserve">1. Федеральный государственный контроль (надзор) в области охраны и использования особо охраняемых природных территорий осуществляется на основании </w:t>
      </w:r>
      <w:hyperlink r:id="rId47">
        <w:r w:rsidRPr="007C1947">
          <w:rPr>
            <w:rFonts w:ascii="Times New Roman" w:hAnsi="Times New Roman" w:cs="Times New Roman"/>
            <w:color w:val="0000FF"/>
          </w:rPr>
          <w:t>статьи 33</w:t>
        </w:r>
      </w:hyperlink>
      <w:r w:rsidRPr="007C1947">
        <w:rPr>
          <w:rFonts w:ascii="Times New Roman" w:hAnsi="Times New Roman" w:cs="Times New Roman"/>
        </w:rPr>
        <w:t xml:space="preserve"> Федерального закона от 14.03.1995 N 33-ФЗ "Об особо охраняемых природных территориях" и </w:t>
      </w:r>
      <w:hyperlink r:id="rId48">
        <w:r w:rsidRPr="007C1947">
          <w:rPr>
            <w:rFonts w:ascii="Times New Roman" w:hAnsi="Times New Roman" w:cs="Times New Roman"/>
            <w:color w:val="0000FF"/>
          </w:rPr>
          <w:t>Положения</w:t>
        </w:r>
      </w:hyperlink>
      <w:r w:rsidRPr="007C1947">
        <w:rPr>
          <w:rFonts w:ascii="Times New Roman" w:hAnsi="Times New Roman" w:cs="Times New Roman"/>
        </w:rPr>
        <w:t xml:space="preserve"> о федеральном государственном контроле (надзоре) в области охраны и использования особо охраняемых природных территорий, утвержденного постановлением Правительства Российской Федерации от 30.06.2021 N 1090.</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2. Предметом федерального государственного контроля (надзора) 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Федеральным </w:t>
      </w:r>
      <w:hyperlink r:id="rId49">
        <w:r w:rsidRPr="007C1947">
          <w:rPr>
            <w:rFonts w:ascii="Times New Roman" w:hAnsi="Times New Roman" w:cs="Times New Roman"/>
            <w:color w:val="0000FF"/>
          </w:rPr>
          <w:t>законом</w:t>
        </w:r>
      </w:hyperlink>
      <w:r w:rsidRPr="007C1947">
        <w:rPr>
          <w:rFonts w:ascii="Times New Roman" w:hAnsi="Times New Roman" w:cs="Times New Roman"/>
        </w:rPr>
        <w:t xml:space="preserve"> от 14.03.1995 N 33-ФЗ "Об особо охраняемых природных территориях", положениями об особо охраняемых природных территориях, положениями об охранных зонах особо охраняемых природных территорий,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(далее - обязательные требования), касающихся: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режима особо охраняемой природной территории;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режима охранных зон особо охраняемых природных территорий.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3. К объектам федерального государственного контроля (надзора) в области охраны и использования особо охраняемых природных территорий относятся: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4. Информация о развитии профилактической деятельности Федеральной службы по надзору в сфере природопользования и ее территориальных органов в 2022 году (по состоянию на 30.09.2022):</w:t>
      </w:r>
    </w:p>
    <w:p w:rsidR="007C1947" w:rsidRPr="007C1947" w:rsidRDefault="007C194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5"/>
        <w:gridCol w:w="907"/>
        <w:gridCol w:w="963"/>
        <w:gridCol w:w="793"/>
        <w:gridCol w:w="1020"/>
      </w:tblGrid>
      <w:tr w:rsidR="007C1947" w:rsidRPr="007C1947">
        <w:tc>
          <w:tcPr>
            <w:tcW w:w="9068" w:type="dxa"/>
            <w:gridSpan w:val="5"/>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Федеральный государственный контроль (надзор) в области охраны и использования особо охраняемых природных территорий</w:t>
            </w:r>
          </w:p>
        </w:tc>
      </w:tr>
      <w:tr w:rsidR="007C1947" w:rsidRPr="007C1947">
        <w:tc>
          <w:tcPr>
            <w:tcW w:w="5385" w:type="dxa"/>
          </w:tcPr>
          <w:p w:rsidR="007C1947" w:rsidRPr="007C1947" w:rsidRDefault="007C1947">
            <w:pPr>
              <w:pStyle w:val="ConsPlusNormal"/>
              <w:rPr>
                <w:rFonts w:ascii="Times New Roman" w:hAnsi="Times New Roman" w:cs="Times New Roman"/>
              </w:rPr>
            </w:pPr>
          </w:p>
        </w:tc>
        <w:tc>
          <w:tcPr>
            <w:tcW w:w="90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I кв.</w:t>
            </w:r>
          </w:p>
        </w:tc>
        <w:tc>
          <w:tcPr>
            <w:tcW w:w="96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II кв.</w:t>
            </w:r>
          </w:p>
        </w:tc>
        <w:tc>
          <w:tcPr>
            <w:tcW w:w="79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III кв.</w:t>
            </w:r>
          </w:p>
        </w:tc>
        <w:tc>
          <w:tcPr>
            <w:tcW w:w="102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Всего</w:t>
            </w:r>
          </w:p>
        </w:tc>
      </w:tr>
      <w:tr w:rsidR="007C1947" w:rsidRPr="007C1947">
        <w:tc>
          <w:tcPr>
            <w:tcW w:w="5385"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выданных предостережений о недопустимости нарушения обязательных требований</w:t>
            </w:r>
          </w:p>
        </w:tc>
        <w:tc>
          <w:tcPr>
            <w:tcW w:w="90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w:t>
            </w:r>
          </w:p>
        </w:tc>
        <w:tc>
          <w:tcPr>
            <w:tcW w:w="96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20</w:t>
            </w:r>
          </w:p>
        </w:tc>
        <w:tc>
          <w:tcPr>
            <w:tcW w:w="79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w:t>
            </w:r>
          </w:p>
        </w:tc>
        <w:tc>
          <w:tcPr>
            <w:tcW w:w="102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22</w:t>
            </w:r>
          </w:p>
        </w:tc>
      </w:tr>
      <w:tr w:rsidR="007C1947" w:rsidRPr="007C1947">
        <w:tc>
          <w:tcPr>
            <w:tcW w:w="5385"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поступивших возражений</w:t>
            </w:r>
          </w:p>
        </w:tc>
        <w:tc>
          <w:tcPr>
            <w:tcW w:w="90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96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79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102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r>
      <w:tr w:rsidR="007C1947" w:rsidRPr="007C1947">
        <w:tc>
          <w:tcPr>
            <w:tcW w:w="5385"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исполненных предостережений (уведомлений об исполнении)</w:t>
            </w:r>
          </w:p>
        </w:tc>
        <w:tc>
          <w:tcPr>
            <w:tcW w:w="90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96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79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w:t>
            </w:r>
          </w:p>
        </w:tc>
        <w:tc>
          <w:tcPr>
            <w:tcW w:w="102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w:t>
            </w:r>
          </w:p>
        </w:tc>
      </w:tr>
      <w:tr w:rsidR="007C1947" w:rsidRPr="007C1947">
        <w:tc>
          <w:tcPr>
            <w:tcW w:w="5385"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проведенных профилактических визитов</w:t>
            </w:r>
          </w:p>
        </w:tc>
        <w:tc>
          <w:tcPr>
            <w:tcW w:w="90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96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79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102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r>
      <w:tr w:rsidR="007C1947" w:rsidRPr="007C1947">
        <w:tc>
          <w:tcPr>
            <w:tcW w:w="5385"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отказов контролируемого лица от проведения обязательного профилактического визита</w:t>
            </w:r>
          </w:p>
        </w:tc>
        <w:tc>
          <w:tcPr>
            <w:tcW w:w="90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96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79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102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r>
      <w:tr w:rsidR="007C1947" w:rsidRPr="007C1947">
        <w:tc>
          <w:tcPr>
            <w:tcW w:w="5385"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консультирований</w:t>
            </w:r>
          </w:p>
        </w:tc>
        <w:tc>
          <w:tcPr>
            <w:tcW w:w="90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96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79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102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r>
    </w:tbl>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5. Одной из основных проблем, на решение которой направлена программа профилактики, является сокращение количества типовых нарушений обязательных требований, которые допускаются в силу отсутствия у контролируемых лиц информации об исчерпывающем перечне обязательных требований и предъявляемых общих требований к их соблюдению.</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II. Цели и задачи реализации программы профилактики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6. Основными целями программы профилактики являются: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снижение числа случаев причинения вреда жизни, здоровью граждан, вреда животным, растениям, окружающей среде, предотвращение возникновения чрезвычайных ситуаций техногенного характера при осуществлении природопользователями хозяйственной и иной деятельности по контролируемым видам рисков;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снижение уровня материального ущерба по контролируемым видам рисков;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сокращение числа нарушений обязательных требований в области охраны окружающей среды и снижение негативного воздействия на окружающую среду;</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увеличение доли профилактических мероприятий в общем объеме контрольной (надзорной) деятельности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7. Для достижения целей программы профилактики необходимо выполнение следующих задач:</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приоритизация и систематизация мер профилактики нарушений обязательных требований, в контрольной (надзорной) деятельности Росприроднадзора, расширение перечня применяемых в Росприроднадзоре профилактических мер и круга поднадзорных субъектов, принимающих активное участие в профилактических мероприятиях, повышение эффективности реализуемых органом профилактических мероприятий;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выявление причин, факторов и условий, способствующих нарушению обязательных требований в области охраны окружающей среды, определение способов устранения или снижения рисков их возникновения;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определение перечня видов данных, сбор статистических данных, необходимых для организации профилактической работы по сокращению числа нарушений обязательных требований в области охраны окружающей среды и снижению негативного воздействия на окружающую среду;</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установление и оценка зависимости видов, форм и интенсивности профилактических мероприятий от особенностей конкретных объектов контроля, и присвоенной им категории риска, проведение профилактических мероприятий с учетом данных факторов;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разработка механизмов эффективного, законопослушного поведения природопользователей, повышение уровня их правовой грамотности и мотивация к добросовестному поведению подконтрольных субъектов;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увеличение публичности, понятности и открытости контрольной (надзорной) деятельности Росприроднадзора.</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III. Перечень профилактических мероприятий, сроки</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(периодичность) их проведения</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8. Информирование.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Росприроднадзор 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Росприроднадзор размещает и поддерживает в актуальном состоянии на своем официальном сайте в сети "Интернет":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 тексты нормативных правовых актов, регулирующих осуществление федерального государственного контроля (надзора) в области охраны и использования особо охраняемых природных территорий;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2) сведения об изменениях, внесенных в нормативные правовые акты, регулирующие осуществление федерального государственного контроля (надзора) в области охраны и использования особо охраняемых природных территорий, о сроках и порядке их вступления в силу;</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4) утвержденные проверочные листы в формате, допускающем их использование для самообследования;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5) руководства по соблюдению обязательных требований, разработанные и утвержденные в соответствии с Федеральным </w:t>
      </w:r>
      <w:hyperlink r:id="rId50">
        <w:r w:rsidRPr="007C1947">
          <w:rPr>
            <w:rFonts w:ascii="Times New Roman" w:hAnsi="Times New Roman" w:cs="Times New Roman"/>
            <w:color w:val="0000FF"/>
          </w:rPr>
          <w:t>законом</w:t>
        </w:r>
      </w:hyperlink>
      <w:r w:rsidRPr="007C1947">
        <w:rPr>
          <w:rFonts w:ascii="Times New Roman" w:hAnsi="Times New Roman" w:cs="Times New Roman"/>
        </w:rPr>
        <w:t xml:space="preserve"> от 31.07.2020 N 247-ФЗ "Об обязательных требованиях в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6) перечень индикаторов риска нарушения обязательных требований, порядок отнесения объектов контроля к категориям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8) программу профилактики рисков причинения вреда и план проведения плановых контрольных (надзорных) мероприятий контрольным (надзорным) органом;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9) исчерпывающий перечень сведений, которые могут запрашиваться контрольным </w:t>
      </w:r>
      <w:r w:rsidRPr="007C1947">
        <w:rPr>
          <w:rFonts w:ascii="Times New Roman" w:hAnsi="Times New Roman" w:cs="Times New Roman"/>
        </w:rPr>
        <w:lastRenderedPageBreak/>
        <w:t>(надзорным) органом у контролируемого лица;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10) сведения о способах получения консультаций по вопросам соблюдения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11) сведения о применении контрольным (надзорным) органом мер стимулирования добросовестности контролируемых лиц;</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12) сведения о порядке досудебного обжалования решений контрольного (надзорного) органа, действий (бездействия) его должностных лиц;</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13) доклады, содержащие результаты обобщения правоприменительной практики контрольного (надзорного) органа;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14) доклады о государственном контроле (надзоре);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15)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проведения информирования: постоянно.</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реализацию информирования: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Организационно-аналитическое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Правовое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и регулирования в области обращения с отходами и биоразнообразия;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9. Обобщение правоприменительной практики.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Обобщение правоприменительной практики проводится для решения следующих задач:</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2) выявление типичных нарушений обязательных требований, причин, факторов и условий, способствующих возникновению указанных нарушений;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3) анализ случаев причинения вреда (ущерба) охраняемым законом ценностям, выявление источников и факторов риска причинения вреда (ущерба);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4) подготовка предложений об актуализации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5) подготовка предложений о внесении изменений в законодательство Российской Федерации о государственном контроле (надзоре).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Обобщение правоприменительной практики осуществляется органами государственного надзора (их территориальными органами) посредством сбора и анализа данных о проведенных контрольных (надзорных) мероприятиях и их результатах.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Доклад, содержащий результаты обобщения правоприменительной практики контрольного (надзорного) органа, готовится надзорными органами с периодичностью не реже 1 раза в год. Такой доклад утверждается и размещается на официальном сайте надзорных органов в </w:t>
      </w:r>
      <w:r w:rsidRPr="007C1947">
        <w:rPr>
          <w:rFonts w:ascii="Times New Roman" w:hAnsi="Times New Roman" w:cs="Times New Roman"/>
        </w:rPr>
        <w:lastRenderedPageBreak/>
        <w:t>информационно-телекоммуникационной сети "Интернет" до 1 апреля года, следующего за отчетным годом.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Росприроднадзор и его территориальные органы обеспечивают публичное обсуждение проекта доклада о правоприменительной практике.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проведения обобщения правоприменительной практики: ежегодно, не позднее 1 апреля года, следующего за отчетным.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реализацию обобщения правоприменительной практики: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Правовое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Организационно-аналитическое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и регулирования в области обращения с отходами и биоразнообразия;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10. Объявление предостережения.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Предостережение оформляется в письменной форме или в форме электронного документа и направляется в адрес контролируемого лица.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Контролируемое лицо вправе после получения предостережения о недопустимости нарушения обязательных требований подать в надзорный орган возражение в отношении указанного предостережения не позднее 30 дней со дня получения им предостережения. Возражение в отношении предостережения рассматривается надзорным органом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объявления предостережений: постоянно, по мере необходимости.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объявление предостережений: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и регулирования в области обращения с отходами и биоразнообразия.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11. Консультирование.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Консультирование осуществляется должностными лицами надзорного органа по телефону, посредством видео-конференц-связи, на личном приеме еженедельно в сроки, определенные руководителем Федеральной службы по надзору в сфере природопользования (его территориального органа), либо в ходе проведения профилактического мероприятия, контрольного (надзорного) мероприятия. При проведении консультирования осуществляется аудио- и видеозапись.</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Время консультирования по телефону, посредством видео-конференц-связи, на личном приеме 1 контролируемого лица (его представителя) не может превышать 15 минут.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Консультирование (в том числе в письменной форме) осуществляется по вопросам соблюдения обязательных требований в области охраны и использования особо охраняемых природных территорий.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случае если контролируемым лицом представлен письменный запрос о предоставлении письменного ответа по вопросам консультирования, консультирование осуществляется надзорным органом в письменной форме.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При консультировании в письменной форме должны соблюдаться требования, установленные Федеральным </w:t>
      </w:r>
      <w:hyperlink r:id="rId51">
        <w:r w:rsidRPr="007C1947">
          <w:rPr>
            <w:rFonts w:ascii="Times New Roman" w:hAnsi="Times New Roman" w:cs="Times New Roman"/>
            <w:color w:val="0000FF"/>
          </w:rPr>
          <w:t>законом</w:t>
        </w:r>
      </w:hyperlink>
      <w:r w:rsidRPr="007C1947">
        <w:rPr>
          <w:rFonts w:ascii="Times New Roman" w:hAnsi="Times New Roman" w:cs="Times New Roman"/>
        </w:rPr>
        <w:t xml:space="preserve"> от 02.05.2006 N 59-ФЗ "О порядке рассмотрения обращений граждан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официальных сайтах надзорных органов в информационно-телекоммуникационной сети "Интернет" письменного разъяснения, подписанного уполномоченным должностным лицом надзорного органа.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Росприроднадзор и его территориальные органы осуществляют учет консультирований.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осуществления консультирования: постоянно, по мере необходимости.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осуществление консультирования: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и регулирования в области обращения с отходами и биоразнообразия.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12. Профилактический визит.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В ходе профилактического визита инспектором может осуществляться консультирование </w:t>
      </w:r>
      <w:r w:rsidRPr="007C1947">
        <w:rPr>
          <w:rFonts w:ascii="Times New Roman" w:hAnsi="Times New Roman" w:cs="Times New Roman"/>
        </w:rPr>
        <w:lastRenderedPageBreak/>
        <w:t>контролируемого лица.</w:t>
      </w:r>
    </w:p>
    <w:p w:rsidR="007C1947" w:rsidRPr="007C1947" w:rsidRDefault="007C1947">
      <w:pPr>
        <w:pStyle w:val="ConsPlusNormal"/>
        <w:spacing w:before="220"/>
        <w:ind w:firstLine="540"/>
        <w:jc w:val="both"/>
        <w:rPr>
          <w:rFonts w:ascii="Times New Roman" w:hAnsi="Times New Roman" w:cs="Times New Roman"/>
        </w:rPr>
      </w:pPr>
      <w:bookmarkStart w:id="9" w:name="P957"/>
      <w:bookmarkEnd w:id="9"/>
      <w:r w:rsidRPr="007C1947">
        <w:rPr>
          <w:rFonts w:ascii="Times New Roman" w:hAnsi="Times New Roman" w:cs="Times New Roman"/>
        </w:rPr>
        <w:t>Обязательные профилактические визиты проводятся в отношении контролируемых лиц, приступающих к осуществлению деятельности, в рамках которой должны соблюдаться обязательные требования, а также в отношении объектов государственного надзора, отнесенных к категориям чрезвычайно высокого риска, высокого риска и значительного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Обязательный профилактический визит проводится в течение 1 рабочего дня. По ходатайству должностного лица, проводящего профилактический визит, руководитель (заместитель руководителя) Федеральной службы по надзору в сфере природопользования или ее территориального органа могут продлить срок проведения профилактического визита на срок не более 3 рабочих дней.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случае если при проведении профилактического визита установлено, что объекты надзора представляют явную непосредственную угрозу причинения вреда (ущерба) охраняемым законом ценностям или такой вред (ущерб) причинен, должностные лица Федеральной службы по надзору в сфере природопользования незамедлительно направляют информацию об этом руководителю (заместителю руководителя) Федеральной службы по надзору в сфере природопользования (ее территориального органа), которые являются уполномоченными на принятие решения о проведении контрольных (надзорных) мероприятий, для принятия таких решений.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Орган государственного надзора (его территориальный орган) обязан предложить контролируемым лицам, указанным в </w:t>
      </w:r>
      <w:hyperlink w:anchor="P957">
        <w:r w:rsidRPr="007C1947">
          <w:rPr>
            <w:rFonts w:ascii="Times New Roman" w:hAnsi="Times New Roman" w:cs="Times New Roman"/>
            <w:color w:val="0000FF"/>
          </w:rPr>
          <w:t>абзаце четвертом</w:t>
        </w:r>
      </w:hyperlink>
      <w:r w:rsidRPr="007C1947">
        <w:rPr>
          <w:rFonts w:ascii="Times New Roman" w:hAnsi="Times New Roman" w:cs="Times New Roman"/>
        </w:rPr>
        <w:t xml:space="preserve"> настоящего пункта, проведение профилактического визита не позднее чем в течение одного года с момента начала такой деятельности.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проведения профилактических визитов: январь - декабрь (I - IV кварталы) 2023 года, в соответствии с планами проведения профилактических визитов, утверждаемыми руководителями территориальных органов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проведение профилактических визитов: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и регулирования в области обращения с отходами и биоразнообразия.</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IV. Показатели результативности и эффективности</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программы профилактики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13. Показатели результативности и эффективности программы профилактики при осуществлении информирования: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при информировании соответствующие сведения размещаются как посредством официального сайта контрольного органа, так и через личные кабинеты контролируемых лиц в </w:t>
      </w:r>
      <w:r w:rsidRPr="007C1947">
        <w:rPr>
          <w:rFonts w:ascii="Times New Roman" w:hAnsi="Times New Roman" w:cs="Times New Roman"/>
        </w:rPr>
        <w:lastRenderedPageBreak/>
        <w:t>государственных информационных системах.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14. Показатели результативности и эффективности программы профилактики при обобщении правоприменительной практики: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публичное обсуждение проекта доклада о правоприменительной практике обеспечено в Росприроднадзоре и во всех территориальных органах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15. Показатели результативности и эффективности программы профилактики при объявлении предостережений: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количество объявленных предостережений.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16. Показатели результативности и эффективности программы профилактики при консультировании: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количество осуществленных консультирований.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17. Показатели результативности и эффективности программы профилактики при проведении профилактических визитов: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доля контролируемых лиц, приступающих к осуществлению деятельности в отношении объектов контроля, отнесенных к категориям чрезвычайно высокого, высокого и значительного рисков, которым предложено проведение профилактического визита, не позднее чем в течение одного года с момента начала такой деятельности.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right"/>
        <w:outlineLvl w:val="0"/>
        <w:rPr>
          <w:rFonts w:ascii="Times New Roman" w:hAnsi="Times New Roman" w:cs="Times New Roman"/>
        </w:rPr>
      </w:pPr>
      <w:r w:rsidRPr="007C1947">
        <w:rPr>
          <w:rFonts w:ascii="Times New Roman" w:hAnsi="Times New Roman" w:cs="Times New Roman"/>
        </w:rPr>
        <w:t>Приложение 6</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к приказу Федеральной</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службы по надзору в сфере</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природопользования</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от 20.12 N 571</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rPr>
          <w:rFonts w:ascii="Times New Roman" w:hAnsi="Times New Roman" w:cs="Times New Roman"/>
        </w:rPr>
      </w:pPr>
      <w:bookmarkStart w:id="10" w:name="P994"/>
      <w:bookmarkEnd w:id="10"/>
      <w:r w:rsidRPr="007C1947">
        <w:rPr>
          <w:rFonts w:ascii="Times New Roman" w:hAnsi="Times New Roman" w:cs="Times New Roman"/>
        </w:rPr>
        <w:t>ПРОГРАММА</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ПРОФИЛАКТИКИ РИСКОВ ПРИЧИНЕНИЯ ВРЕДА (УЩЕРБА) ОХРАНЯЕМЫМ</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ЗАКОНОМ ЦЕННОСТЯМ ПО ФЕДЕРАЛЬНОМУ ГОСУДАРСТВЕННОМУ КОНТРОЛЮ</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(НАДЗОРУ) В ОБЛАСТИ ОБРАЩЕНИЯ С ЖИВОТНЫМИ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 Анализ текущего состояния осуществления</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федерального государственного контроля (надзора) в области</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обращения с животными, описание текущего развития</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профилактической деятельности Федеральной службы по надзору</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в сфере природопользования и ее территориальных органов,</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характеристика проблем, на решение которых направлена</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программа профилактики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 xml:space="preserve">1. Федеральный государственный контроль (надзор) в области обращения с животными осуществляется на основании </w:t>
      </w:r>
      <w:hyperlink r:id="rId52">
        <w:r w:rsidRPr="007C1947">
          <w:rPr>
            <w:rFonts w:ascii="Times New Roman" w:hAnsi="Times New Roman" w:cs="Times New Roman"/>
            <w:color w:val="0000FF"/>
          </w:rPr>
          <w:t>статьи 19</w:t>
        </w:r>
      </w:hyperlink>
      <w:r w:rsidRPr="007C1947">
        <w:rPr>
          <w:rFonts w:ascii="Times New Roman" w:hAnsi="Times New Roman" w:cs="Times New Roman"/>
        </w:rPr>
        <w:t xml:space="preserve"> Федерального закона от 27.12.2018 N 498-ФЗ "Об ответственном обращении с животными и о внесении изменений в отдельные законодательные акты Российской Федерации" и </w:t>
      </w:r>
      <w:hyperlink r:id="rId53">
        <w:r w:rsidRPr="007C1947">
          <w:rPr>
            <w:rFonts w:ascii="Times New Roman" w:hAnsi="Times New Roman" w:cs="Times New Roman"/>
            <w:color w:val="0000FF"/>
          </w:rPr>
          <w:t>Положения</w:t>
        </w:r>
      </w:hyperlink>
      <w:r w:rsidRPr="007C1947">
        <w:rPr>
          <w:rFonts w:ascii="Times New Roman" w:hAnsi="Times New Roman" w:cs="Times New Roman"/>
        </w:rPr>
        <w:t xml:space="preserve"> о федеральном государственном контроле (надзоре) в области обращения с животными, утвержденного постановлением Правительства Российской Федерации от 30.06.2021 N 1089.</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2. Предметом федерального государственного контроля (надзора) в области обращения с животными являются: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 xml:space="preserve">а) соблюдение юридическими лицами, индивидуальными предпринимателями и гражданами (далее - контролируемые лица) обязательных требований в области обращения с животными, установленных Федеральным </w:t>
      </w:r>
      <w:hyperlink r:id="rId54">
        <w:r w:rsidRPr="007C1947">
          <w:rPr>
            <w:rFonts w:ascii="Times New Roman" w:hAnsi="Times New Roman" w:cs="Times New Roman"/>
            <w:color w:val="0000FF"/>
          </w:rPr>
          <w:t>законом</w:t>
        </w:r>
      </w:hyperlink>
      <w:r w:rsidRPr="007C1947">
        <w:rPr>
          <w:rFonts w:ascii="Times New Roman" w:hAnsi="Times New Roman" w:cs="Times New Roman"/>
        </w:rPr>
        <w:t xml:space="preserve"> от 27.12.2018 N 498-ФЗ "Об ответственном обращении с животными и о внесении изменений в отдельные законодательные акты Российской Федерации" и принимаемыми в соответствии с ним иными нормативными правовыми актами Российской Федерации в области обращения с животными, при содержании и использовании диких животных, содержащихся или используемых в условиях неволи, содержании и использовании животных в культурно-зрелищных целях (далее - обязательные требования);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б) соблюдение юридическими лицами, индивидуальными предпринимателями (далее - организации) лицензионных требований при осуществлении деятельности по содержанию и использованию животных в зоопарках, зоосадах, цирках, зоотеатрах, дельфинариях и океанариумах.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Федеральная служба по надзору в сфере природопользования и ее территориальные органы осуществляют федеральный государственный контроль (надзор) в области обращения с животными в части соблюдения требований к содержанию и использованию диких животных, содержащихся или используемых в условиях неволи, в том числе принадлежащих к видам, занесенным в Красную книгу Российской Федерации и (или) охраняемым международными договорами Российской Федерации (за исключением соблюдения требований к содержанию и использованию таких животных в культурно-зрелищных целях).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3. Объектами федерального государственного контроля (надзора) в области обращения с животными являются: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а) деятельность контролируемых лиц и организаций по содержанию и использованию диких животных, содержащихся или используемых в условиях неволи, в том числе принадлежащих к видам, занесенным в Красную книгу Российской Федерации и (или) охраняемым международными договорами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б) здания, помещения, сооружения, оборудование, устройства, предметы, материалы, транспортные средства и другие объекты, которыми контролируемые лица владеют и (или) пользуются при содержании и использовании диких животных, содержащихся или используемых в условиях неволи, в том числе принадлежащих к видам, занесенным в Красную книгу Российской Федерации и (или) охраняемым международными договорами Российской Федерации (за исключением содержания и использования животных в культурно-зрелищных целях).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4. Информация о развитии профилактической деятельности Федеральной службы по надзору в сфере природопользования и ее территориальных органов в 2022 году (по состоянию на 30.09.2022):</w:t>
      </w:r>
    </w:p>
    <w:p w:rsidR="007C1947" w:rsidRPr="007C1947" w:rsidRDefault="007C194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907"/>
        <w:gridCol w:w="1133"/>
        <w:gridCol w:w="1077"/>
        <w:gridCol w:w="1190"/>
      </w:tblGrid>
      <w:tr w:rsidR="007C1947" w:rsidRPr="007C1947">
        <w:tc>
          <w:tcPr>
            <w:tcW w:w="9069" w:type="dxa"/>
            <w:gridSpan w:val="5"/>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Федеральный государственный контроль (надзор) в области обращения с животными</w:t>
            </w:r>
          </w:p>
        </w:tc>
      </w:tr>
      <w:tr w:rsidR="007C1947" w:rsidRPr="007C1947">
        <w:tc>
          <w:tcPr>
            <w:tcW w:w="4762" w:type="dxa"/>
          </w:tcPr>
          <w:p w:rsidR="007C1947" w:rsidRPr="007C1947" w:rsidRDefault="007C1947">
            <w:pPr>
              <w:pStyle w:val="ConsPlusNormal"/>
              <w:rPr>
                <w:rFonts w:ascii="Times New Roman" w:hAnsi="Times New Roman" w:cs="Times New Roman"/>
              </w:rPr>
            </w:pPr>
          </w:p>
        </w:tc>
        <w:tc>
          <w:tcPr>
            <w:tcW w:w="90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I кв.</w:t>
            </w:r>
          </w:p>
        </w:tc>
        <w:tc>
          <w:tcPr>
            <w:tcW w:w="113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II кв.</w:t>
            </w:r>
          </w:p>
        </w:tc>
        <w:tc>
          <w:tcPr>
            <w:tcW w:w="107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III кв.</w:t>
            </w:r>
          </w:p>
        </w:tc>
        <w:tc>
          <w:tcPr>
            <w:tcW w:w="119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Всего</w:t>
            </w:r>
          </w:p>
        </w:tc>
      </w:tr>
      <w:tr w:rsidR="007C1947" w:rsidRPr="007C1947">
        <w:tc>
          <w:tcPr>
            <w:tcW w:w="4762"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выданных предостережений о недопустимости нарушения обязательных требований</w:t>
            </w:r>
          </w:p>
        </w:tc>
        <w:tc>
          <w:tcPr>
            <w:tcW w:w="90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7</w:t>
            </w:r>
          </w:p>
        </w:tc>
        <w:tc>
          <w:tcPr>
            <w:tcW w:w="113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34</w:t>
            </w:r>
          </w:p>
        </w:tc>
        <w:tc>
          <w:tcPr>
            <w:tcW w:w="107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24</w:t>
            </w:r>
          </w:p>
        </w:tc>
        <w:tc>
          <w:tcPr>
            <w:tcW w:w="119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65</w:t>
            </w:r>
          </w:p>
        </w:tc>
      </w:tr>
      <w:tr w:rsidR="007C1947" w:rsidRPr="007C1947">
        <w:tc>
          <w:tcPr>
            <w:tcW w:w="4762"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поступивших возражений</w:t>
            </w:r>
          </w:p>
        </w:tc>
        <w:tc>
          <w:tcPr>
            <w:tcW w:w="90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113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w:t>
            </w:r>
          </w:p>
        </w:tc>
        <w:tc>
          <w:tcPr>
            <w:tcW w:w="107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w:t>
            </w:r>
          </w:p>
        </w:tc>
        <w:tc>
          <w:tcPr>
            <w:tcW w:w="119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2</w:t>
            </w:r>
          </w:p>
        </w:tc>
      </w:tr>
      <w:tr w:rsidR="007C1947" w:rsidRPr="007C1947">
        <w:tc>
          <w:tcPr>
            <w:tcW w:w="4762"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исполненных предостережений (уведомлений об исполнении)</w:t>
            </w:r>
          </w:p>
        </w:tc>
        <w:tc>
          <w:tcPr>
            <w:tcW w:w="90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w:t>
            </w:r>
          </w:p>
        </w:tc>
        <w:tc>
          <w:tcPr>
            <w:tcW w:w="113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4</w:t>
            </w:r>
          </w:p>
        </w:tc>
        <w:tc>
          <w:tcPr>
            <w:tcW w:w="107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7</w:t>
            </w:r>
          </w:p>
        </w:tc>
        <w:tc>
          <w:tcPr>
            <w:tcW w:w="119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12</w:t>
            </w:r>
          </w:p>
        </w:tc>
      </w:tr>
      <w:tr w:rsidR="007C1947" w:rsidRPr="007C1947">
        <w:tc>
          <w:tcPr>
            <w:tcW w:w="4762"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проведенных профилактических визитов</w:t>
            </w:r>
          </w:p>
        </w:tc>
        <w:tc>
          <w:tcPr>
            <w:tcW w:w="90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9</w:t>
            </w:r>
          </w:p>
        </w:tc>
        <w:tc>
          <w:tcPr>
            <w:tcW w:w="113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19</w:t>
            </w:r>
          </w:p>
        </w:tc>
        <w:tc>
          <w:tcPr>
            <w:tcW w:w="107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24</w:t>
            </w:r>
          </w:p>
        </w:tc>
        <w:tc>
          <w:tcPr>
            <w:tcW w:w="119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52</w:t>
            </w:r>
          </w:p>
        </w:tc>
      </w:tr>
      <w:tr w:rsidR="007C1947" w:rsidRPr="007C1947">
        <w:tc>
          <w:tcPr>
            <w:tcW w:w="4762"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 xml:space="preserve">Количество отказов контролируемого лица от </w:t>
            </w:r>
            <w:r w:rsidRPr="007C1947">
              <w:rPr>
                <w:rFonts w:ascii="Times New Roman" w:hAnsi="Times New Roman" w:cs="Times New Roman"/>
              </w:rPr>
              <w:lastRenderedPageBreak/>
              <w:t>проведения обязательного профилактического визита</w:t>
            </w:r>
          </w:p>
        </w:tc>
        <w:tc>
          <w:tcPr>
            <w:tcW w:w="90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lastRenderedPageBreak/>
              <w:t>0</w:t>
            </w:r>
          </w:p>
        </w:tc>
        <w:tc>
          <w:tcPr>
            <w:tcW w:w="113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2</w:t>
            </w:r>
          </w:p>
        </w:tc>
        <w:tc>
          <w:tcPr>
            <w:tcW w:w="107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2</w:t>
            </w:r>
          </w:p>
        </w:tc>
        <w:tc>
          <w:tcPr>
            <w:tcW w:w="119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4</w:t>
            </w:r>
          </w:p>
        </w:tc>
      </w:tr>
      <w:tr w:rsidR="007C1947" w:rsidRPr="007C1947">
        <w:tc>
          <w:tcPr>
            <w:tcW w:w="4762"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lastRenderedPageBreak/>
              <w:t>Количество консультирований</w:t>
            </w:r>
          </w:p>
        </w:tc>
        <w:tc>
          <w:tcPr>
            <w:tcW w:w="90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9</w:t>
            </w:r>
          </w:p>
        </w:tc>
        <w:tc>
          <w:tcPr>
            <w:tcW w:w="113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10</w:t>
            </w:r>
          </w:p>
        </w:tc>
        <w:tc>
          <w:tcPr>
            <w:tcW w:w="107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15</w:t>
            </w:r>
          </w:p>
        </w:tc>
        <w:tc>
          <w:tcPr>
            <w:tcW w:w="119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34</w:t>
            </w:r>
          </w:p>
        </w:tc>
      </w:tr>
    </w:tbl>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5. Одной из основных проблем, на решение которой направлена программа профилактики, является сокращение количества типовых нарушений обязательных требований, которые допускаются в силу отсутствия у контролируемых лиц информации об исчерпывающем перечне обязательных требований и предъявляемых общих требований к их соблюдению.</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II. Цели и задачи реализации программы профилактики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6. Основными целями программы профилактики являются: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снижение числа случаев причинения вреда жизни, здоровью граждан, вреда животным, растениям, окружающей среде, предотвращение возникновения чрезвычайных ситуаций техногенного характера при осуществлении природопользователями хозяйственной и иной деятельности по контролируемым видам рисков;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снижение уровня материального ущерба по контролируемым видам рисков;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сокращение числа нарушений обязательных требований в области охраны окружающей среды и снижение негативного воздействия на окружающую среду;</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увеличение доли профилактических мероприятий в общем объеме контрольной (надзорной) деятельности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7. Для достижения целей программы профилактики необходимо выполнение следующих задач:</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приоритизация и систематизация мер профилактики нарушений обязательных требований, в контрольной (надзорной) деятельности Росприроднадзора, расширение перечня применяемых в Росприроднадзоре профилактических мер и круга поднадзорных субъектов, принимающих активное участие в профилактических мероприятиях, повышение эффективности реализуемых органом профилактических мероприятий;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выявление причин, факторов и условий, способствующих нарушению обязательных требований в области охраны окружающей среды, определение способов устранения или снижения рисков их возникновения;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определение перечня видов данных, сбор статистических данных, необходимых для организации профилактической работы по сокращению числа нарушений обязательных требований в области охраны окружающей среды и снижению негативного воздействия на окружающую среду;</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установление и оценка зависимости видов, форм и интенсивности профилактических мероприятий от особенностей конкретных объектов контроля, и присвоенной им категории риска, проведение профилактических мероприятий с учетом данных факторов;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разработка механизмов эффективного, законопослушного поведения природопользователей, повышение уровня их правовой грамотности и мотивация к добросовестному поведению подконтрольных субъектов;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увеличение публичности, понятности и открытости контрольной (надзорной) деятельности Росприроднадзора.</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III. Перечень профилактических мероприятий, сроки</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(периодичность) их проведения</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8. Информирование.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Росприроднадзор 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Росприроднадзор размещает и поддерживает в актуальном состоянии на своем официальном сайте в сети "Интернет":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 тексты нормативных правовых актов, регулирующих осуществление федерального государственного контроля (надзора) в области обращения с животными;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2) сведения об изменениях, внесенных в нормативные правовые акты, регулирующие осуществление федерального государственного контроля (надзора) в области обращения с животными, о сроках и порядке их вступления в силу;</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4) утвержденные проверочные листы в формате, допускающем их использование для самообследования;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5) руководства по соблюдению обязательных требований, разработанные и утвержденные в соответствии с Федеральным </w:t>
      </w:r>
      <w:hyperlink r:id="rId55">
        <w:r w:rsidRPr="007C1947">
          <w:rPr>
            <w:rFonts w:ascii="Times New Roman" w:hAnsi="Times New Roman" w:cs="Times New Roman"/>
            <w:color w:val="0000FF"/>
          </w:rPr>
          <w:t>законом</w:t>
        </w:r>
      </w:hyperlink>
      <w:r w:rsidRPr="007C1947">
        <w:rPr>
          <w:rFonts w:ascii="Times New Roman" w:hAnsi="Times New Roman" w:cs="Times New Roman"/>
        </w:rPr>
        <w:t xml:space="preserve"> от 31.07.2020 N 247-ФЗ "Об обязательных требованиях в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6) перечень индикаторов риска нарушения обязательных требований, порядок отнесения объектов контроля к категориям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8) программу профилактики рисков причинения вреда и план проведения плановых контрольных (надзорных) мероприятий контрольным (надзорным) органом;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9) исчерпывающий перечень сведений, которые могут запрашиваться контрольным (надзорным) органом у контролируемого лица;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10) сведения о способах получения консультаций по вопросам соблюдения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11) сведения о применении контрольным (надзорным) органом мер стимулирования добросовестности контролируемых лиц;</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12) сведения о порядке досудебного обжалования решений контрольного (надзорного) органа, действий (бездействия) его должностных лиц;</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13) доклады, содержащие результаты обобщения правоприменительной практики контрольного (надзорного) органа;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14) доклады о государственном контроле (надзоре);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15)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Срок (периодичность) проведения информирования: постоянно.</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реализацию информирования: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Организационно-аналитическое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Правовое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и регулирования в области обращения с отходами и биоразнообразия;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9. Обобщение правоприменительной практики.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Обобщение правоприменительной практики проводится для решения следующих задач:</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2) выявление типичных нарушений обязательных требований, причин, факторов и условий, способствующих возникновению указанных нарушений;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3) анализ случаев причинения вреда (ущерба) охраняемым законом ценностям, выявление источников и факторов риска причинения вреда (ущерба);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4) подготовка предложений об актуализации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5) подготовка предложений о внесении изменений в законодательство Российской Федерации о государственном контроле (надзоре).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Обобщение правоприменительной практики осуществляется органами государственного надзора (их территориальными органами) посредством сбора и анализа данных о проведенных контрольных (надзорных) мероприятиях и их результатах.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Доклад о правоприменительной практике готовится ежегодно до 1 марта года, следующего за отчетным, и подлежит публичному обсуждению.</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Доклад о правоприменительной практике утверждается приказами (распоряжениями) руководителей контрольных (надзорных) органов и размещается на официальных сайтах в информационно-телекоммуникационной сети "Интернет" в срок до 1 апреля года, следующего за отчетным годом.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проведения обобщения правоприменительной практики: ежегодно, не позднее 1 апреля года, следующего за отчетным.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реализацию обобщения правоприменительной практики: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Правовое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Организационно-аналитическое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и регулирования в области обращения с отходами и биоразнообразия;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10. Объявление предостережения.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В случае наличия у контрольных (надзорных) органов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контрольные (надзорные) органы объявляют контролируемому лицу предостережение о недопустимости нарушения обязательных требований (далее - предостережение) и предлагают принять меры по обеспечению соблюдения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Контролируемое лицо вправе подать возражение в отношении предостережения в срок не позднее 30 дней со дня его получения в тот контрольный (надзорный) орган или его территориальное подразделение, которым объявлено предостережение.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Возражение в отношении предостережения рассматривается должностными лицами контрольных (надзорных) органов в течение 30 дней со дня его получения. После чего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Предостережение оформляется в письменной форме или в форме электронного документа и направляется в адрес контролируемого лица.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объявления предостережений: постоянно, по мере необходимости.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объявление предостережений: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и регулирования в области обращения с отходами и биоразнообразия.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11. Консультирование.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Консультирование осуществляется должностными лицами контрольных (надзорных) органов по телефону, посредством видео-конференц-связи, на личном приеме.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Консультирование осуществляется по следующим вопросам: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разъяснение положений нормативных правовых актов, содержащих обязательные требования, оценка соблюдения которых осуществляется в рамках федерального государственного контроля (надзора) в области обращения с животными;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разъяснение положений нормативных правовых актов, регламентирующих порядок осуществления федерального государственного контроля (надзора) в области обращения с животными;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порядок обжалования действий или бездействия должностных лиц.</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Письменное консультирование по указанным вопросам осуществляется в случае поступления обращения в письменной форме.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официальном сайте контрольных (надзорных) органов, в информационно-телекоммуникационной сети "Интернет" письменного разъяснения, подписанного уполномоченным должностным лицом указанных органов.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направления контролируемым лицом запроса о предоставлении письменного ответа в сроки, установленные Федеральным </w:t>
      </w:r>
      <w:hyperlink r:id="rId56">
        <w:r w:rsidRPr="007C1947">
          <w:rPr>
            <w:rFonts w:ascii="Times New Roman" w:hAnsi="Times New Roman" w:cs="Times New Roman"/>
            <w:color w:val="0000FF"/>
          </w:rPr>
          <w:t>законом</w:t>
        </w:r>
      </w:hyperlink>
      <w:r w:rsidRPr="007C1947">
        <w:rPr>
          <w:rFonts w:ascii="Times New Roman" w:hAnsi="Times New Roman" w:cs="Times New Roman"/>
        </w:rPr>
        <w:t xml:space="preserve"> от 02.05.2006 N 59-ФЗ "О порядке рассмотрения обращений граждан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Консультирование осуществляется без взимания платы.</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Росприроднадзор и его территориальные органы осуществляют учет консультирований.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осуществления консультирования: постоянно, по мере необходимости.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осуществление консультирования: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и регулирования в области обращения с отходами и биоразнообразия.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12. Профилактический визит.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Обязательные профилактические визиты проводятся в отношении: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а) объектов контроля, отнесенных к категориям чрезвычайно высокого, высокого и значительного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б) контролируемых лиц, приступающих к осуществлению деятельности в области обращения с животными.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Контрольные (надзорные) органы предлагают проведение профилактического визита лицам, приступающим к осуществлению деятельности в области обращения с животными, не позднее чем в течение 1 года с момента ее начала.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Профилактический визит проводится должностными лицами, уполномоченными на осуществление государственного контроля (надзора),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 его полномочиях, а также об особенностях организации и осуществления государственного надзора, проводимого в отношении объекта контроля.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контролируемого лица, исходя из отнесения его к категории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В ходе профилактического визита должностными лицами, уполномоченными на осуществление государственного контроля (надзора), может осуществляться консультирование контролируемого лица.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О проведении обязательного профилактического визита контролируемое лицо уведомляется органом государственного надзора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и установленном </w:t>
      </w:r>
      <w:hyperlink r:id="rId57">
        <w:r w:rsidRPr="007C1947">
          <w:rPr>
            <w:rFonts w:ascii="Times New Roman" w:hAnsi="Times New Roman" w:cs="Times New Roman"/>
            <w:color w:val="0000FF"/>
          </w:rPr>
          <w:t>частью 4 статьи 21</w:t>
        </w:r>
      </w:hyperlink>
      <w:r w:rsidRPr="007C1947">
        <w:rPr>
          <w:rFonts w:ascii="Times New Roman" w:hAnsi="Times New Roman" w:cs="Times New Roman"/>
        </w:rPr>
        <w:t xml:space="preserve"> Федерального закона от 31.07.2020 N 248-ФЗ "О государственном контроле (надзоре) и муниципальном контроле в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Контролируемое лицо вправе отказаться от проведения обязательного профилактического визита, уведомив об этом должностное лицо, уполномоченное на осуществление государственного контроля (надзора),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Обязательный профилактический визит проводится в течение 1 рабочего дня. По ходатайству должностного лица, проводящего профилактический визит, руководители (заместители руководителей) контрольных (надзорных) органов или их территориальных органов могут продлить срок проведения профилактического визита не более чем на 3 рабочих дня.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случае если при проведении профилактического визита установлено, что объекты надзора представляют явную непосредственную угрозу причинения вреда (ущерба) охраняемым законом ценностям или такой вред (ущерб) причинен, должностные лица Федеральной службы по надзору в сфере природопользования незамедлительно направляют информацию об этом руководителю (заместителю руководителя) Федеральной службы по надзору в сфере природопользования (ее территориального органа), которые являются уполномоченными на принятие решения о проведении контрольных (надзорных) мероприятий, для принятия таких решений.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проведения профилактических визитов: январь - декабрь (I - IV кварталы) 2023 года, в соответствии с планами проведения профилактических визитов, утверждаемыми руководителями территориальных органов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проведение профилактических визитов: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и регулирования в области обращения с отходами и биоразнообразия.</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IV. Показатели результативности и эффективности</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программы профилактики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13. Показатели результативности и эффективности программы профилактики при осуществлении информирования: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при информировании соответствующие сведения размещаются как посредством официального сайта контрольного органа, так и через личные кабинеты контролируемых лиц в </w:t>
      </w:r>
      <w:r w:rsidRPr="007C1947">
        <w:rPr>
          <w:rFonts w:ascii="Times New Roman" w:hAnsi="Times New Roman" w:cs="Times New Roman"/>
        </w:rPr>
        <w:lastRenderedPageBreak/>
        <w:t>государственных информационных системах.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14. Показатели результативности и эффективности программы профилактики при обобщении правоприменительной практики: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публичное обсуждение проекта доклада о правоприменительной практике обеспечено в Росприроднадзоре и во всех территориальных органах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15. Показатели результативности и эффективности программы профилактики при объявлении предостережений: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количество объявленных предостережений.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16. Показатели результативности и эффективности программы профилактики при консультировании: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количество осуществленных консультирований.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17. Показатели результативности и эффективности программы профилактики при проведении профилактических визитов: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доля контролируемых лиц, приступающих к осуществлению деятельности в отношении объектов контроля, отнесенных к категориям чрезвычайно высокого, высокого и значительного рисков, которым предложено проведение профилактического визита, не позднее чем в течение одного года с момента начала такой деятельности.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right"/>
        <w:outlineLvl w:val="0"/>
        <w:rPr>
          <w:rFonts w:ascii="Times New Roman" w:hAnsi="Times New Roman" w:cs="Times New Roman"/>
        </w:rPr>
      </w:pPr>
      <w:r w:rsidRPr="007C1947">
        <w:rPr>
          <w:rFonts w:ascii="Times New Roman" w:hAnsi="Times New Roman" w:cs="Times New Roman"/>
        </w:rPr>
        <w:t>Приложение 7</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к приказу Федеральной</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службы по надзору в сфере</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природопользования</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от 20.12 N 571</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rPr>
          <w:rFonts w:ascii="Times New Roman" w:hAnsi="Times New Roman" w:cs="Times New Roman"/>
        </w:rPr>
      </w:pPr>
      <w:bookmarkStart w:id="11" w:name="P1185"/>
      <w:bookmarkEnd w:id="11"/>
      <w:r w:rsidRPr="007C1947">
        <w:rPr>
          <w:rFonts w:ascii="Times New Roman" w:hAnsi="Times New Roman" w:cs="Times New Roman"/>
        </w:rPr>
        <w:t>ПРОГРАММА</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ПРОФИЛАКТИКИ РИСКОВ ПРИЧИНЕНИЯ ВРЕДА (УЩЕРБА) ОХРАНЯЕМЫМ</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ЗАКОНОМ ЦЕННОСТЯМ ПО ФЕДЕРАЛЬНОМУ ГОСУДАРСТВЕННОМУ</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ОХОТНИЧЬЕМУ КОНТРОЛЮ (НАДЗОРУ)</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 Анализ текущего состояния осуществления</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федерального государственного охотничьего контроля</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(надзора), описание текущего развития профилактической</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деятельности Федеральной службы по надзору в сфере</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природопользования и ее территориальных органов,</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характеристика проблем, на решение которых направлена</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программа профилактики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 xml:space="preserve">1. Федеральный государственный охотничий контроль (надзор) осуществляется на основании </w:t>
      </w:r>
      <w:hyperlink r:id="rId58">
        <w:r w:rsidRPr="007C1947">
          <w:rPr>
            <w:rFonts w:ascii="Times New Roman" w:hAnsi="Times New Roman" w:cs="Times New Roman"/>
            <w:color w:val="0000FF"/>
          </w:rPr>
          <w:t>статьи 40</w:t>
        </w:r>
      </w:hyperlink>
      <w:r w:rsidRPr="007C1947">
        <w:rPr>
          <w:rFonts w:ascii="Times New Roman" w:hAnsi="Times New Roman" w:cs="Times New Roman"/>
        </w:rPr>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 (далее - Федеральный закон об охоте) и </w:t>
      </w:r>
      <w:hyperlink r:id="rId59">
        <w:r w:rsidRPr="007C1947">
          <w:rPr>
            <w:rFonts w:ascii="Times New Roman" w:hAnsi="Times New Roman" w:cs="Times New Roman"/>
            <w:color w:val="0000FF"/>
          </w:rPr>
          <w:t>Положения</w:t>
        </w:r>
      </w:hyperlink>
      <w:r w:rsidRPr="007C1947">
        <w:rPr>
          <w:rFonts w:ascii="Times New Roman" w:hAnsi="Times New Roman" w:cs="Times New Roman"/>
        </w:rPr>
        <w:t xml:space="preserve"> о федеральном государственном охотничьем контроле (надзоре), утвержденного постановлением Правительства Российской Федерации от 30.06.2021 N 1065.</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2. Предметом федерального государственного охотничьего контроля (надзора) является соблюдение юридическими лицами, индивидуальными предпринимателями и гражданами </w:t>
      </w:r>
      <w:r w:rsidRPr="007C1947">
        <w:rPr>
          <w:rFonts w:ascii="Times New Roman" w:hAnsi="Times New Roman" w:cs="Times New Roman"/>
        </w:rPr>
        <w:lastRenderedPageBreak/>
        <w:t>требований, установленных Федеральным законом об охоте,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 (далее - обязательные требования).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Федеральная служба по надзору в сфере природопользования (ее территориальными органами) осуществляют федеральный государственный охотничий контроль (надзор) на особо охраняемых природных территориях федерального значения и в границах их охранных зон, управление которыми не осуществляется федеральными государственными бюджетными учреждениями.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3. Объектам федерального государственного охотничьего контроля (надзора) являются деятельность контролируемых лиц в сфере охотничьего хозяйства, а также охотничье угодье или иная территория, являющаяся средой обитания охотничьих ресурсов (далее - объект контроля).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4. Информация о развитии профилактической деятельности Федеральной службы по надзору в сфере природопользования и ее территориальных органов в 2022 году (по состоянию на 30.09.2022):</w:t>
      </w:r>
    </w:p>
    <w:p w:rsidR="007C1947" w:rsidRPr="007C1947" w:rsidRDefault="007C194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59"/>
        <w:gridCol w:w="907"/>
        <w:gridCol w:w="907"/>
        <w:gridCol w:w="963"/>
        <w:gridCol w:w="1133"/>
      </w:tblGrid>
      <w:tr w:rsidR="007C1947" w:rsidRPr="007C1947">
        <w:tc>
          <w:tcPr>
            <w:tcW w:w="9069" w:type="dxa"/>
            <w:gridSpan w:val="5"/>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Федеральный государственный охотничий контроль (надзор)</w:t>
            </w:r>
          </w:p>
        </w:tc>
      </w:tr>
      <w:tr w:rsidR="007C1947" w:rsidRPr="007C1947">
        <w:tc>
          <w:tcPr>
            <w:tcW w:w="5159" w:type="dxa"/>
          </w:tcPr>
          <w:p w:rsidR="007C1947" w:rsidRPr="007C1947" w:rsidRDefault="007C1947">
            <w:pPr>
              <w:pStyle w:val="ConsPlusNormal"/>
              <w:rPr>
                <w:rFonts w:ascii="Times New Roman" w:hAnsi="Times New Roman" w:cs="Times New Roman"/>
              </w:rPr>
            </w:pPr>
          </w:p>
        </w:tc>
        <w:tc>
          <w:tcPr>
            <w:tcW w:w="90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I кв.</w:t>
            </w:r>
          </w:p>
        </w:tc>
        <w:tc>
          <w:tcPr>
            <w:tcW w:w="90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II кв.</w:t>
            </w:r>
          </w:p>
        </w:tc>
        <w:tc>
          <w:tcPr>
            <w:tcW w:w="96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III кв.</w:t>
            </w:r>
          </w:p>
        </w:tc>
        <w:tc>
          <w:tcPr>
            <w:tcW w:w="113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Всего</w:t>
            </w:r>
          </w:p>
        </w:tc>
      </w:tr>
      <w:tr w:rsidR="007C1947" w:rsidRPr="007C1947">
        <w:tc>
          <w:tcPr>
            <w:tcW w:w="5159" w:type="dxa"/>
          </w:tcPr>
          <w:p w:rsidR="007C1947" w:rsidRPr="007C1947" w:rsidRDefault="007C1947">
            <w:pPr>
              <w:pStyle w:val="ConsPlusNormal"/>
              <w:jc w:val="both"/>
              <w:rPr>
                <w:rFonts w:ascii="Times New Roman" w:hAnsi="Times New Roman" w:cs="Times New Roman"/>
              </w:rPr>
            </w:pPr>
            <w:r w:rsidRPr="007C1947">
              <w:rPr>
                <w:rFonts w:ascii="Times New Roman" w:hAnsi="Times New Roman" w:cs="Times New Roman"/>
              </w:rPr>
              <w:t>Количество выданных предостережений о недопустимости нарушения обязательных требований</w:t>
            </w:r>
          </w:p>
        </w:tc>
        <w:tc>
          <w:tcPr>
            <w:tcW w:w="90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90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2</w:t>
            </w:r>
          </w:p>
        </w:tc>
        <w:tc>
          <w:tcPr>
            <w:tcW w:w="96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3</w:t>
            </w:r>
          </w:p>
        </w:tc>
        <w:tc>
          <w:tcPr>
            <w:tcW w:w="113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5</w:t>
            </w:r>
          </w:p>
        </w:tc>
      </w:tr>
      <w:tr w:rsidR="007C1947" w:rsidRPr="007C1947">
        <w:tc>
          <w:tcPr>
            <w:tcW w:w="5159"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поступивших возражений</w:t>
            </w:r>
          </w:p>
        </w:tc>
        <w:tc>
          <w:tcPr>
            <w:tcW w:w="90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90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96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113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r>
      <w:tr w:rsidR="007C1947" w:rsidRPr="007C1947">
        <w:tc>
          <w:tcPr>
            <w:tcW w:w="5159"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исполненных предостережений (уведомлений об исполнении)</w:t>
            </w:r>
          </w:p>
        </w:tc>
        <w:tc>
          <w:tcPr>
            <w:tcW w:w="90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90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96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113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r>
      <w:tr w:rsidR="007C1947" w:rsidRPr="007C1947">
        <w:tc>
          <w:tcPr>
            <w:tcW w:w="5159"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проведенных профилактических визитов</w:t>
            </w:r>
          </w:p>
        </w:tc>
        <w:tc>
          <w:tcPr>
            <w:tcW w:w="90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90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96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113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r>
      <w:tr w:rsidR="007C1947" w:rsidRPr="007C1947">
        <w:tc>
          <w:tcPr>
            <w:tcW w:w="5159"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отказов контролируемого лица от проведения обязательного профилактического визита</w:t>
            </w:r>
          </w:p>
        </w:tc>
        <w:tc>
          <w:tcPr>
            <w:tcW w:w="90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90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96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113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r>
      <w:tr w:rsidR="007C1947" w:rsidRPr="007C1947">
        <w:tc>
          <w:tcPr>
            <w:tcW w:w="5159"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консультирований</w:t>
            </w:r>
          </w:p>
        </w:tc>
        <w:tc>
          <w:tcPr>
            <w:tcW w:w="90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w:t>
            </w:r>
          </w:p>
        </w:tc>
        <w:tc>
          <w:tcPr>
            <w:tcW w:w="90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96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0</w:t>
            </w:r>
          </w:p>
        </w:tc>
        <w:tc>
          <w:tcPr>
            <w:tcW w:w="113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w:t>
            </w:r>
          </w:p>
        </w:tc>
      </w:tr>
    </w:tbl>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5. Одной из основных проблем, на решение которой направлена программа профилактики, является сокращение количества типовых нарушений обязательных требований, которые допускаются в силу отсутствия у контролируемых лиц информации об исчерпывающем перечне обязательных требований и предъявляемых общих требований к их соблюдению.</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II. Цели и задачи реализации программы профилактики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6. Основными целями программы профилактики являются: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снижение числа случаев причинения вреда жизни, здоровью граждан, вреда животным, растениям, окружающей среде, предотвращение возникновения чрезвычайных ситуаций техногенного характера при осуществлении природопользователями хозяйственной и иной деятельности по контролируемым видам рисков;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снижение уровня материального ущерба по контролируемым видам рисков;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сокращение числа нарушений обязательных требований в области охраны окружающей среды и снижение негативного воздействия на окружающую среду;</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увеличение доли профилактических мероприятий в общем объеме контрольной (надзорной) деятельности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7. Для достижения целей программы профилактики необходимо выполнение следующих задач:</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приоритизация и систематизация мер профилактики нарушений обязательных требований, в контрольной (надзорной) деятельности Росприроднадзора, расширение перечня применяемых в Росприроднадзоре профилактических мер и круга поднадзорных субъектов, принимающих активное участие в профилактических мероприятиях, повышение эффективности реализуемых органом профилактических мероприятий;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выявление причин, факторов и условий, способствующих нарушению обязательных требований в области охраны окружающей среды, определение способов устранения или снижения рисков их возникновения;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определение перечня видов данных, сбор статистических данных, необходимых для организации профилактической работы по сокращению числа нарушений обязательных требований в области охраны окружающей среды и снижению негативного воздействия на окружающую среду;</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установление и оценка зависимости видов, форм и интенсивности профилактических мероприятий от особенностей конкретных объектов контроля, и присвоенной им категории риска, проведение профилактических мероприятий с учетом данных факторов;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разработка механизмов эффективного, законопослушного поведения природопользователей, повышение уровня их правовой грамотности и мотивация к добросовестному поведению подконтрольных субъектов;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увеличение публичности, понятности и открытости контрольной (надзорной) деятельности Росприроднадзора.</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III. Перечень профилактических мероприятий, сроки</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(периодичность) их проведения</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8. Информирование.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Росприроднадзор осуществляет информирование контролируемых лиц и иных заинтересованных лиц по вопросам соблюдения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Информирование осуществляется посредством размещения соответствующих сведений на официальных сайтах надзорных органов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Росприроднадзор размещает и поддерживает в актуальном состоянии на своем официальном сайте в сети "Интернет":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 тексты нормативных правовых актов, регулирующих осуществление федерального государственного охотничьего контроля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2) сведения об изменениях, внесенных в нормативные правовые акты, регулирующие осуществление федерального государственного охотничьего контроля (надзора), о сроках и порядке их вступления в силу;</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4) утвержденные проверочные листы в формате, допускающем их использование для самообследования;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5) руководства по соблюдению обязательных требований, разработанные и утвержденные в соответствии с Федеральным </w:t>
      </w:r>
      <w:hyperlink r:id="rId60">
        <w:r w:rsidRPr="007C1947">
          <w:rPr>
            <w:rFonts w:ascii="Times New Roman" w:hAnsi="Times New Roman" w:cs="Times New Roman"/>
            <w:color w:val="0000FF"/>
          </w:rPr>
          <w:t>законом</w:t>
        </w:r>
      </w:hyperlink>
      <w:r w:rsidRPr="007C1947">
        <w:rPr>
          <w:rFonts w:ascii="Times New Roman" w:hAnsi="Times New Roman" w:cs="Times New Roman"/>
        </w:rPr>
        <w:t xml:space="preserve"> от 31.07.2020 N 247-ФЗ "Об обязательных требованиях в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6) перечень индикаторов риска нарушения обязательных требований, порядок отнесения объектов контроля к категориям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8) программу профилактики рисков причинения вреда и план проведения плановых контрольных (надзорных) мероприятий контрольным (надзорным) органом;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9) исчерпывающий перечень сведений, которые могут запрашиваться контрольным (надзорным) органом у контролируемого лица;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10) сведения о способах получения консультаций по вопросам соблюдения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11) сведения о применении контрольным (надзорным) органом мер стимулирования добросовестности контролируемых лиц;</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12) сведения о порядке досудебного обжалования решений контрольного (надзорного) органа, действий (бездействия) его должностных лиц;</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13) доклады, содержащие результаты обобщения правоприменительной практики контрольного (надзорного) органа;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14) доклады о государственном контроле (надзоре);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15)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проведения информирования: постоянно.</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реализацию информирования: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Организационно-аналитическое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Правовое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и регулирования в области обращения с отходами и биоразнообразия;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9. Обобщение правоприменительной практики.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Обобщение правоприменительной практики проводится для решения следующих задач:</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2) выявление типичных нарушений обязательных требований, причин, факторов и условий, </w:t>
      </w:r>
      <w:r w:rsidRPr="007C1947">
        <w:rPr>
          <w:rFonts w:ascii="Times New Roman" w:hAnsi="Times New Roman" w:cs="Times New Roman"/>
        </w:rPr>
        <w:lastRenderedPageBreak/>
        <w:t>способствующих возникновению указанных нарушений;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3) анализ случаев причинения вреда (ущерба) охраняемым законом ценностям, выявление источников и факторов риска причинения вреда (ущерба);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4) подготовка предложений об актуализации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5) подготовка предложений о внесении изменений в законодательство Российской Федерации о государственном контроле (надзоре).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Обобщение правоприменительной практики осуществляется органами государственного надзора (их территориальными органами) посредством сбора и анализа данных о проведенных контрольных (надзорных) мероприятиях и их результатах.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Доклад о правоприменительной практике утверждается приказом (распоряжением) руководителя каждого надзорного органа и ежегодно, до 1 апреля года, следующего за отчетным, размещается на официальном сайте надзорного органа в сети "Интернет".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Росприроднадзор и его территориальные органы обеспечивают публичное обсуждение проекта доклада о правоприменительной практике.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проведения обобщения правоприменительной практики: ежегодно, не позднее 1 апреля года, следующего за отчетным.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реализацию обобщения правоприменительной практики: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Правовое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Организационно-аналитическое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и регулирования в области обращения с отходами и биоразнообразия;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10. Объявление предостережения.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w:t>
      </w:r>
      <w:hyperlink r:id="rId61">
        <w:r w:rsidRPr="007C1947">
          <w:rPr>
            <w:rFonts w:ascii="Times New Roman" w:hAnsi="Times New Roman" w:cs="Times New Roman"/>
            <w:color w:val="0000FF"/>
          </w:rPr>
          <w:t>законом</w:t>
        </w:r>
      </w:hyperlink>
      <w:r w:rsidRPr="007C1947">
        <w:rPr>
          <w:rFonts w:ascii="Times New Roman" w:hAnsi="Times New Roman" w:cs="Times New Roman"/>
        </w:rPr>
        <w:t xml:space="preserve"> от 31.07.2020 N 248-ФЗ "О государственном контроле (надзоре) и муниципальном контроле в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котором указываются следующие сведения: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наименование юридического лица, фамилия, имя, отчество (при наличии) индивидуального предпринимателя, гражданина;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идентификационный номер налогоплательщика - юридического лица, индивидуального </w:t>
      </w:r>
      <w:r w:rsidRPr="007C1947">
        <w:rPr>
          <w:rFonts w:ascii="Times New Roman" w:hAnsi="Times New Roman" w:cs="Times New Roman"/>
        </w:rPr>
        <w:lastRenderedPageBreak/>
        <w:t>предпринимателя, гражданина;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дата и номер предостережения;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способ получения ответа.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Возражения направляются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Результат рассмотрения возражения на предостережение направляется контролируемому лицу в течение 20 рабочих дней со дня получения возражения на адрес, указанный в возражении.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Учет предостережений о недопустимости нарушения обязательных требований осуществляется каждым надзорным органом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указанной информации.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объявления предостережений: постоянно, по мере необходимости.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объявление предостережений: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и регулирования в области обращения с отходами и биоразнообразия.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11. Консультирование.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Должностные лица контрольного (надзорного) органа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государственного надзора). Консультирование осуществляется без взимания платы.</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Консультирование осуществляется по следующим вопросам: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разъяснение положений нормативных правовых актов, содержащих обязательные требования, оценка соблюдения которых осуществляется в рамках федерального государственного охотничьего контроля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разъяснение положений нормативных правовых актов, регламентирующих порядок осуществления федерального государственного охотничьего контроля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порядок обжалования решений надзорных органов, действий (бездействия) государственных охотничьих инспекторов.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Время консультирования при личном обращении устанавливается руководителем надзорного органа и размещается на стенде надзорного органа в доступном для ознакомления месте и официальном сайте надзорного органа в сети "Интернет".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Консультирование контролируемых лиц при личном обращении осуществляется в </w:t>
      </w:r>
      <w:r w:rsidRPr="007C1947">
        <w:rPr>
          <w:rFonts w:ascii="Times New Roman" w:hAnsi="Times New Roman" w:cs="Times New Roman"/>
        </w:rPr>
        <w:lastRenderedPageBreak/>
        <w:t>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Контролируемым лицам, желающим получить консультацию по вопросам, связанным с организацией и осуществлением федерального государственного охотничьего контроля (надзора), предоставляется право ее получения в порядке очереди.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ожидания в очереди при личном обращении контролируемых лиц не должен превышать 15 минут.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Должностное лицо контрольного (надзорного) органа, осуществляющее консультирование, дает ответ по существу каждого поставленного вопроса или устное разъяснение о том, куда и в каком порядке контролируемым лицам следует обратиться.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По итогам консультирования информация в письменной форме контролируемым лицам и их представителям не направляется, за исключением случаев представления письменного ответа на обращение, поданное в соответствии с Федеральным </w:t>
      </w:r>
      <w:hyperlink r:id="rId62">
        <w:r w:rsidRPr="007C1947">
          <w:rPr>
            <w:rFonts w:ascii="Times New Roman" w:hAnsi="Times New Roman" w:cs="Times New Roman"/>
            <w:color w:val="0000FF"/>
          </w:rPr>
          <w:t>законом</w:t>
        </w:r>
      </w:hyperlink>
      <w:r w:rsidRPr="007C1947">
        <w:rPr>
          <w:rFonts w:ascii="Times New Roman" w:hAnsi="Times New Roman" w:cs="Times New Roman"/>
        </w:rPr>
        <w:t xml:space="preserve"> от 02.05.2006 N 59-ФЗ "О порядке рассмотрения обращений граждан Российской Федерации". Учет консультирований осуществляется в порядке, определяемом надзорным органом.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При осуществлении консультирования должностные лица контрольного (надзорного) органа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w:t>
      </w:r>
      <w:hyperlink r:id="rId63">
        <w:r w:rsidRPr="007C1947">
          <w:rPr>
            <w:rFonts w:ascii="Times New Roman" w:hAnsi="Times New Roman" w:cs="Times New Roman"/>
            <w:color w:val="0000FF"/>
          </w:rPr>
          <w:t>законом</w:t>
        </w:r>
      </w:hyperlink>
      <w:r w:rsidRPr="007C1947">
        <w:rPr>
          <w:rFonts w:ascii="Times New Roman" w:hAnsi="Times New Roman" w:cs="Times New Roman"/>
        </w:rPr>
        <w:t xml:space="preserve"> от 31.07.2020 N 248-ФЗ "О государственном контроле (надзоре) и муниципальном контроле в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Росприроднадзор и его территориальные органы осуществляют учет консультирований.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осуществления консультирования: постоянно, по мере необходимости.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осуществление консультирования: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и регулирования в области обращения с отходами и биоразнообразия.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12. Профилактический визит.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Профилактический визит проводится государственным охотничьим инспектором в форме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w:t>
      </w:r>
      <w:r w:rsidRPr="007C1947">
        <w:rPr>
          <w:rFonts w:ascii="Times New Roman" w:hAnsi="Times New Roman" w:cs="Times New Roman"/>
        </w:rPr>
        <w:lastRenderedPageBreak/>
        <w:t>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Профилактический визит проводится в порядке и объеме, определенном </w:t>
      </w:r>
      <w:hyperlink r:id="rId64">
        <w:r w:rsidRPr="007C1947">
          <w:rPr>
            <w:rFonts w:ascii="Times New Roman" w:hAnsi="Times New Roman" w:cs="Times New Roman"/>
            <w:color w:val="0000FF"/>
          </w:rPr>
          <w:t>статьей 52</w:t>
        </w:r>
      </w:hyperlink>
      <w:r w:rsidRPr="007C1947">
        <w:rPr>
          <w:rFonts w:ascii="Times New Roman" w:hAnsi="Times New Roman" w:cs="Times New Roman"/>
        </w:rPr>
        <w:t xml:space="preserve"> Федерального закона от 31.07.2020 N 248-ФЗ "О государственном контроле (надзоре) и муниципальном контроле в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ходе профилактического визита государственным охотничьим инспектором может осуществляться консультирование контролируемого лица.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Обязательные профилактические визиты проводятся в отношении контролируемых лиц, приступающих к осуществлению деятельности в сфере охотничьего хозяйства, а также в отношении объектов контроля, отнесенных к категориям риска - чрезвычайно высокий и значительный.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Надзорный орган обязан предложить проведение профилактического визита лицам, приступающим к осуществлению деятельности в сфере охотничьего хозяйства, не позднее 1 года со дня начала такой деятельности.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3 рабочих дня до даты его проведения.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проведения профилактического визита (обязательного профилактического визита) не может превышать 1 рабочий день.</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Профилактический визит (обязательный профилактический визит) проводится не менее чем за 20 рабочих дней до начала проведения плановой и внеплановой проверки.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Учет профилактических визитов, в том числе обязательных, осуществляется в порядке, определяемом каждым надзорным органом.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случае если при проведении профилактического визита установлено, что объекты надзора представляют явную непосредственную угрозу причинения вреда (ущерба) охраняемым законом ценностям или такой вред (ущерб) причинен, должностные лица Федеральной службы по надзору в сфере природопользования незамедлительно направляют информацию об этом руководителю (заместителю руководителя) Федеральной службы по надзору в сфере природопользования (ее территориального органа), которые являются уполномоченными на принятие решения о проведении контрольных (надзорных) мероприятий, для принятия таких решений.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проведения профилактических визитов: январь - декабрь (I - IV кварталы) 2023 года, в соответствии с планами проведения профилактических визитов, утверждаемыми руководителями территориальных органов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проведение профилактических визитов: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Управление государственного надзора и регулирования в области обращения с отходами и биоразнообразия.</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IV. Показатели результативности и эффективности</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программы профилактики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13. Показатели результативности и эффективности программы профилактики при осуществлении информирования: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при информировании соответствующие сведения размещаются как посредством официального сайта контрольного органа, так и через личные кабинеты контролируемых лиц в государственных информационных системах.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14. Показатели результативности и эффективности программы профилактики при обобщении правоприменительной практики: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публичное обсуждение проекта доклада о правоприменительной практике обеспечено в Росприроднадзоре и во всех территориальных органах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15. Показатели результативности и эффективности программы профилактики при объявлении предостережений: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количество объявленных предостережений.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16. Показатели результативности и эффективности программы профилактики при консультировании: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количество осуществленных консультирований.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17. Показатели результативности и эффективности программы профилактики при проведении профилактических визитов: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доля контролируемых лиц, приступающих к осуществлению деятельности в отношении объектов контроля, отнесенных к категориям чрезвычайно высокого и значительного рисков, которым предложено проведение профилактического визита, не позднее чем в течение одного года с момента начала такой деятельности.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right"/>
        <w:outlineLvl w:val="0"/>
        <w:rPr>
          <w:rFonts w:ascii="Times New Roman" w:hAnsi="Times New Roman" w:cs="Times New Roman"/>
        </w:rPr>
      </w:pPr>
      <w:r w:rsidRPr="007C1947">
        <w:rPr>
          <w:rFonts w:ascii="Times New Roman" w:hAnsi="Times New Roman" w:cs="Times New Roman"/>
        </w:rPr>
        <w:t>Приложение 8</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к приказу Федеральной</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службы по надзору в сфере</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природопользования</w:t>
      </w:r>
    </w:p>
    <w:p w:rsidR="007C1947" w:rsidRPr="007C1947" w:rsidRDefault="007C1947">
      <w:pPr>
        <w:pStyle w:val="ConsPlusNormal"/>
        <w:jc w:val="right"/>
        <w:rPr>
          <w:rFonts w:ascii="Times New Roman" w:hAnsi="Times New Roman" w:cs="Times New Roman"/>
        </w:rPr>
      </w:pPr>
      <w:r w:rsidRPr="007C1947">
        <w:rPr>
          <w:rFonts w:ascii="Times New Roman" w:hAnsi="Times New Roman" w:cs="Times New Roman"/>
        </w:rPr>
        <w:t>от 20.12 N 571</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rPr>
          <w:rFonts w:ascii="Times New Roman" w:hAnsi="Times New Roman" w:cs="Times New Roman"/>
        </w:rPr>
      </w:pPr>
      <w:bookmarkStart w:id="12" w:name="P1383"/>
      <w:bookmarkEnd w:id="12"/>
      <w:r w:rsidRPr="007C1947">
        <w:rPr>
          <w:rFonts w:ascii="Times New Roman" w:hAnsi="Times New Roman" w:cs="Times New Roman"/>
        </w:rPr>
        <w:t>ПРОГРАММА</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ПРОФИЛАКТИКИ РИСКОВ ПРИЧИНЕНИЯ ВРЕДА (УЩЕРБА) ОХРАНЯЕМЫМ</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ЗАКОНОМ ЦЕННОСТЯМ ПО ФЕДЕРАЛЬНОМУ ГОСУДАРСТВЕННОМУ</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ЭКОЛОГИЧЕСКОМУ КОНТРОЛЮ (НАДЗОРУ)</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 Анализ текущего состояния осуществления</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федерального государственного экологического контроля</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(надзора), описание текущего развития профилактической</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деятельности Федеральной службы по надзору в сфере</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природопользования, характеристика проблем, на решение</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которых направлена программа профилактики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 xml:space="preserve">1. Федеральный государственный экологический контроль (надзор) осуществляется на основании </w:t>
      </w:r>
      <w:hyperlink r:id="rId65">
        <w:r w:rsidRPr="007C1947">
          <w:rPr>
            <w:rFonts w:ascii="Times New Roman" w:hAnsi="Times New Roman" w:cs="Times New Roman"/>
            <w:color w:val="0000FF"/>
          </w:rPr>
          <w:t>статьи 65</w:t>
        </w:r>
      </w:hyperlink>
      <w:r w:rsidRPr="007C1947">
        <w:rPr>
          <w:rFonts w:ascii="Times New Roman" w:hAnsi="Times New Roman" w:cs="Times New Roman"/>
        </w:rPr>
        <w:t xml:space="preserve"> Федерального закона от 10.01.2002 N 7-ФЗ "Об охране окружающей среды" и </w:t>
      </w:r>
      <w:hyperlink r:id="rId66">
        <w:r w:rsidRPr="007C1947">
          <w:rPr>
            <w:rFonts w:ascii="Times New Roman" w:hAnsi="Times New Roman" w:cs="Times New Roman"/>
            <w:color w:val="0000FF"/>
          </w:rPr>
          <w:t>Положения</w:t>
        </w:r>
      </w:hyperlink>
      <w:r w:rsidRPr="007C1947">
        <w:rPr>
          <w:rFonts w:ascii="Times New Roman" w:hAnsi="Times New Roman" w:cs="Times New Roman"/>
        </w:rPr>
        <w:t xml:space="preserve"> о федеральном государственном экологическом контроле (надзоре), утвержденного постановлением Правительства Российской Федерации от 30.06.2021 N 1096.</w:t>
      </w:r>
    </w:p>
    <w:p w:rsidR="007C1947" w:rsidRPr="007C1947" w:rsidRDefault="007C1947">
      <w:pPr>
        <w:pStyle w:val="ConsPlusNormal"/>
        <w:spacing w:before="220"/>
        <w:ind w:firstLine="540"/>
        <w:jc w:val="both"/>
        <w:rPr>
          <w:rFonts w:ascii="Times New Roman" w:hAnsi="Times New Roman" w:cs="Times New Roman"/>
        </w:rPr>
      </w:pPr>
      <w:bookmarkStart w:id="13" w:name="P1396"/>
      <w:bookmarkEnd w:id="13"/>
      <w:r w:rsidRPr="007C1947">
        <w:rPr>
          <w:rFonts w:ascii="Times New Roman" w:hAnsi="Times New Roman" w:cs="Times New Roman"/>
        </w:rPr>
        <w:t>2. Предметом федерального государственного экологического контроля (надзора) является:</w:t>
      </w:r>
    </w:p>
    <w:p w:rsidR="007C1947" w:rsidRPr="007C1947" w:rsidRDefault="007C1947">
      <w:pPr>
        <w:pStyle w:val="ConsPlusNormal"/>
        <w:spacing w:before="220"/>
        <w:ind w:firstLine="540"/>
        <w:jc w:val="both"/>
        <w:rPr>
          <w:rFonts w:ascii="Times New Roman" w:hAnsi="Times New Roman" w:cs="Times New Roman"/>
        </w:rPr>
      </w:pPr>
      <w:bookmarkStart w:id="14" w:name="P1397"/>
      <w:bookmarkEnd w:id="14"/>
      <w:r w:rsidRPr="007C1947">
        <w:rPr>
          <w:rFonts w:ascii="Times New Roman" w:hAnsi="Times New Roman" w:cs="Times New Roman"/>
        </w:rPr>
        <w:t xml:space="preserve">а) соблюдение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Федеральным </w:t>
      </w:r>
      <w:hyperlink r:id="rId67">
        <w:r w:rsidRPr="007C1947">
          <w:rPr>
            <w:rFonts w:ascii="Times New Roman" w:hAnsi="Times New Roman" w:cs="Times New Roman"/>
            <w:color w:val="0000FF"/>
          </w:rPr>
          <w:t>законом</w:t>
        </w:r>
      </w:hyperlink>
      <w:r w:rsidRPr="007C1947">
        <w:rPr>
          <w:rFonts w:ascii="Times New Roman" w:hAnsi="Times New Roman" w:cs="Times New Roman"/>
        </w:rPr>
        <w:t xml:space="preserve"> от 10.01.2002 N 7-ФЗ "Об охране окружающей среды", Федеральным </w:t>
      </w:r>
      <w:hyperlink r:id="rId68">
        <w:r w:rsidRPr="007C1947">
          <w:rPr>
            <w:rFonts w:ascii="Times New Roman" w:hAnsi="Times New Roman" w:cs="Times New Roman"/>
            <w:color w:val="0000FF"/>
          </w:rPr>
          <w:t>законом</w:t>
        </w:r>
      </w:hyperlink>
      <w:r w:rsidRPr="007C1947">
        <w:rPr>
          <w:rFonts w:ascii="Times New Roman" w:hAnsi="Times New Roman" w:cs="Times New Roman"/>
        </w:rPr>
        <w:t xml:space="preserve"> от 23.11.1995 N 174-ФЗ "Об экологической экспертизе", Федеральным </w:t>
      </w:r>
      <w:hyperlink r:id="rId69">
        <w:r w:rsidRPr="007C1947">
          <w:rPr>
            <w:rFonts w:ascii="Times New Roman" w:hAnsi="Times New Roman" w:cs="Times New Roman"/>
            <w:color w:val="0000FF"/>
          </w:rPr>
          <w:t>законом</w:t>
        </w:r>
      </w:hyperlink>
      <w:r w:rsidRPr="007C1947">
        <w:rPr>
          <w:rFonts w:ascii="Times New Roman" w:hAnsi="Times New Roman" w:cs="Times New Roman"/>
        </w:rPr>
        <w:t xml:space="preserve"> от 30.11.1995 N 187-ФЗ "О континентальном шельфе Российской Федерации", Федеральным </w:t>
      </w:r>
      <w:hyperlink r:id="rId70">
        <w:r w:rsidRPr="007C1947">
          <w:rPr>
            <w:rFonts w:ascii="Times New Roman" w:hAnsi="Times New Roman" w:cs="Times New Roman"/>
            <w:color w:val="0000FF"/>
          </w:rPr>
          <w:t>законом</w:t>
        </w:r>
      </w:hyperlink>
      <w:r w:rsidRPr="007C1947">
        <w:rPr>
          <w:rFonts w:ascii="Times New Roman" w:hAnsi="Times New Roman" w:cs="Times New Roman"/>
        </w:rPr>
        <w:t xml:space="preserve"> от 19.07.1997 N 109-ФЗ "О безопасном обращении с пестицидами и агрохимикатами", Федеральным </w:t>
      </w:r>
      <w:hyperlink r:id="rId71">
        <w:r w:rsidRPr="007C1947">
          <w:rPr>
            <w:rFonts w:ascii="Times New Roman" w:hAnsi="Times New Roman" w:cs="Times New Roman"/>
            <w:color w:val="0000FF"/>
          </w:rPr>
          <w:t>законом</w:t>
        </w:r>
      </w:hyperlink>
      <w:r w:rsidRPr="007C1947">
        <w:rPr>
          <w:rFonts w:ascii="Times New Roman" w:hAnsi="Times New Roman" w:cs="Times New Roman"/>
        </w:rPr>
        <w:t xml:space="preserve"> от 24.06.1998 N 89-ФЗ "Об отходах производства и потребления", Федеральным </w:t>
      </w:r>
      <w:hyperlink r:id="rId72">
        <w:r w:rsidRPr="007C1947">
          <w:rPr>
            <w:rFonts w:ascii="Times New Roman" w:hAnsi="Times New Roman" w:cs="Times New Roman"/>
            <w:color w:val="0000FF"/>
          </w:rPr>
          <w:t>законом</w:t>
        </w:r>
      </w:hyperlink>
      <w:r w:rsidRPr="007C1947">
        <w:rPr>
          <w:rFonts w:ascii="Times New Roman" w:hAnsi="Times New Roman" w:cs="Times New Roman"/>
        </w:rPr>
        <w:t xml:space="preserve"> от 04.05.1999 N 96-ФЗ "Об охране атмосферного воздуха", Федеральным законом от 30.07.1998 N 155-ФЗ "О внутренних морских водах, территориальном море и прилежащей зоне Российской Федерации", Федеральным </w:t>
      </w:r>
      <w:hyperlink r:id="rId73">
        <w:r w:rsidRPr="007C1947">
          <w:rPr>
            <w:rFonts w:ascii="Times New Roman" w:hAnsi="Times New Roman" w:cs="Times New Roman"/>
            <w:color w:val="0000FF"/>
          </w:rPr>
          <w:t>законом</w:t>
        </w:r>
      </w:hyperlink>
      <w:r w:rsidRPr="007C1947">
        <w:rPr>
          <w:rFonts w:ascii="Times New Roman" w:hAnsi="Times New Roman" w:cs="Times New Roman"/>
        </w:rPr>
        <w:t xml:space="preserve"> от 17.12.1998 N 191-ФЗ "Об исключительной экономической зоне Российской Федерации", Федеральным </w:t>
      </w:r>
      <w:hyperlink r:id="rId74">
        <w:r w:rsidRPr="007C1947">
          <w:rPr>
            <w:rFonts w:ascii="Times New Roman" w:hAnsi="Times New Roman" w:cs="Times New Roman"/>
            <w:color w:val="0000FF"/>
          </w:rPr>
          <w:t>законом</w:t>
        </w:r>
      </w:hyperlink>
      <w:r w:rsidRPr="007C1947">
        <w:rPr>
          <w:rFonts w:ascii="Times New Roman" w:hAnsi="Times New Roman" w:cs="Times New Roman"/>
        </w:rPr>
        <w:t xml:space="preserve"> от 01.05.1999 N 94-ФЗ "Об охране озера Байкал", Градостроительным </w:t>
      </w:r>
      <w:hyperlink r:id="rId75">
        <w:r w:rsidRPr="007C1947">
          <w:rPr>
            <w:rFonts w:ascii="Times New Roman" w:hAnsi="Times New Roman" w:cs="Times New Roman"/>
            <w:color w:val="0000FF"/>
          </w:rPr>
          <w:t>кодексом</w:t>
        </w:r>
      </w:hyperlink>
      <w:r w:rsidRPr="007C1947">
        <w:rPr>
          <w:rFonts w:ascii="Times New Roman" w:hAnsi="Times New Roman" w:cs="Times New Roman"/>
        </w:rPr>
        <w:t xml:space="preserve"> Российской Федерации, Водным </w:t>
      </w:r>
      <w:hyperlink r:id="rId76">
        <w:r w:rsidRPr="007C1947">
          <w:rPr>
            <w:rFonts w:ascii="Times New Roman" w:hAnsi="Times New Roman" w:cs="Times New Roman"/>
            <w:color w:val="0000FF"/>
          </w:rPr>
          <w:t>кодексом</w:t>
        </w:r>
      </w:hyperlink>
      <w:r w:rsidRPr="007C1947">
        <w:rPr>
          <w:rFonts w:ascii="Times New Roman" w:hAnsi="Times New Roman" w:cs="Times New Roman"/>
        </w:rPr>
        <w:t xml:space="preserve"> Российской Федерации, Федеральным </w:t>
      </w:r>
      <w:hyperlink r:id="rId77">
        <w:r w:rsidRPr="007C1947">
          <w:rPr>
            <w:rFonts w:ascii="Times New Roman" w:hAnsi="Times New Roman" w:cs="Times New Roman"/>
            <w:color w:val="0000FF"/>
          </w:rPr>
          <w:t>законом</w:t>
        </w:r>
      </w:hyperlink>
      <w:r w:rsidRPr="007C1947">
        <w:rPr>
          <w:rFonts w:ascii="Times New Roman" w:hAnsi="Times New Roman" w:cs="Times New Roman"/>
        </w:rPr>
        <w:t xml:space="preserve"> от 07.12.2011 N 416-ФЗ "О водоснабжении и водоотведении", Федеральным </w:t>
      </w:r>
      <w:hyperlink r:id="rId78">
        <w:r w:rsidRPr="007C1947">
          <w:rPr>
            <w:rFonts w:ascii="Times New Roman" w:hAnsi="Times New Roman" w:cs="Times New Roman"/>
            <w:color w:val="0000FF"/>
          </w:rPr>
          <w:t>законом</w:t>
        </w:r>
      </w:hyperlink>
      <w:r w:rsidRPr="007C1947">
        <w:rPr>
          <w:rFonts w:ascii="Times New Roman" w:hAnsi="Times New Roman" w:cs="Times New Roman"/>
        </w:rPr>
        <w:t xml:space="preserve"> от 21.07.2014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79">
        <w:r w:rsidRPr="007C1947">
          <w:rPr>
            <w:rFonts w:ascii="Times New Roman" w:hAnsi="Times New Roman" w:cs="Times New Roman"/>
            <w:color w:val="0000FF"/>
          </w:rPr>
          <w:t>законом</w:t>
        </w:r>
      </w:hyperlink>
      <w:r w:rsidRPr="007C1947">
        <w:rPr>
          <w:rFonts w:ascii="Times New Roman" w:hAnsi="Times New Roman" w:cs="Times New Roman"/>
        </w:rPr>
        <w:t xml:space="preserve"> от 26.07.2019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размещению отходов I - IV классов опасности;</w:t>
      </w:r>
    </w:p>
    <w:p w:rsidR="007C1947" w:rsidRPr="007C1947" w:rsidRDefault="007C1947">
      <w:pPr>
        <w:pStyle w:val="ConsPlusNormal"/>
        <w:spacing w:before="220"/>
        <w:ind w:firstLine="540"/>
        <w:jc w:val="both"/>
        <w:rPr>
          <w:rFonts w:ascii="Times New Roman" w:hAnsi="Times New Roman" w:cs="Times New Roman"/>
        </w:rPr>
      </w:pPr>
      <w:bookmarkStart w:id="15" w:name="P1398"/>
      <w:bookmarkEnd w:id="15"/>
      <w:r w:rsidRPr="007C1947">
        <w:rPr>
          <w:rFonts w:ascii="Times New Roman" w:hAnsi="Times New Roman" w:cs="Times New Roman"/>
        </w:rP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80">
        <w:r w:rsidRPr="007C1947">
          <w:rPr>
            <w:rFonts w:ascii="Times New Roman" w:hAnsi="Times New Roman" w:cs="Times New Roman"/>
            <w:color w:val="0000FF"/>
          </w:rPr>
          <w:t>законом</w:t>
        </w:r>
      </w:hyperlink>
      <w:r w:rsidRPr="007C1947">
        <w:rPr>
          <w:rFonts w:ascii="Times New Roman" w:hAnsi="Times New Roman" w:cs="Times New Roman"/>
        </w:rPr>
        <w:t xml:space="preserve"> от 27.12.2002 N 184-ФЗ "О техническом регулировании":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технический регламент о безопасности объектов морского транспорта, утвержденный постановлением Правительства Российской Федерации от 12.08.2010 N 620 "Об утверждении технического регламента о безопасности объектов морского транспорта" (</w:t>
      </w:r>
      <w:hyperlink r:id="rId81">
        <w:r w:rsidRPr="007C1947">
          <w:rPr>
            <w:rFonts w:ascii="Times New Roman" w:hAnsi="Times New Roman" w:cs="Times New Roman"/>
            <w:color w:val="0000FF"/>
          </w:rPr>
          <w:t>пункты 2</w:t>
        </w:r>
      </w:hyperlink>
      <w:r w:rsidRPr="007C1947">
        <w:rPr>
          <w:rFonts w:ascii="Times New Roman" w:hAnsi="Times New Roman" w:cs="Times New Roman"/>
        </w:rPr>
        <w:t xml:space="preserve">, </w:t>
      </w:r>
      <w:hyperlink r:id="rId82">
        <w:r w:rsidRPr="007C1947">
          <w:rPr>
            <w:rFonts w:ascii="Times New Roman" w:hAnsi="Times New Roman" w:cs="Times New Roman"/>
            <w:color w:val="0000FF"/>
          </w:rPr>
          <w:t>4</w:t>
        </w:r>
      </w:hyperlink>
      <w:r w:rsidRPr="007C1947">
        <w:rPr>
          <w:rFonts w:ascii="Times New Roman" w:hAnsi="Times New Roman" w:cs="Times New Roman"/>
        </w:rPr>
        <w:t xml:space="preserve">, </w:t>
      </w:r>
      <w:hyperlink r:id="rId83">
        <w:r w:rsidRPr="007C1947">
          <w:rPr>
            <w:rFonts w:ascii="Times New Roman" w:hAnsi="Times New Roman" w:cs="Times New Roman"/>
            <w:color w:val="0000FF"/>
          </w:rPr>
          <w:t>8</w:t>
        </w:r>
      </w:hyperlink>
      <w:r w:rsidRPr="007C1947">
        <w:rPr>
          <w:rFonts w:ascii="Times New Roman" w:hAnsi="Times New Roman" w:cs="Times New Roman"/>
        </w:rPr>
        <w:t xml:space="preserve">, </w:t>
      </w:r>
      <w:hyperlink r:id="rId84">
        <w:r w:rsidRPr="007C1947">
          <w:rPr>
            <w:rFonts w:ascii="Times New Roman" w:hAnsi="Times New Roman" w:cs="Times New Roman"/>
            <w:color w:val="0000FF"/>
          </w:rPr>
          <w:t>10</w:t>
        </w:r>
      </w:hyperlink>
      <w:r w:rsidRPr="007C1947">
        <w:rPr>
          <w:rFonts w:ascii="Times New Roman" w:hAnsi="Times New Roman" w:cs="Times New Roman"/>
        </w:rPr>
        <w:t xml:space="preserve">, </w:t>
      </w:r>
      <w:hyperlink r:id="rId85">
        <w:r w:rsidRPr="007C1947">
          <w:rPr>
            <w:rFonts w:ascii="Times New Roman" w:hAnsi="Times New Roman" w:cs="Times New Roman"/>
            <w:color w:val="0000FF"/>
          </w:rPr>
          <w:t>11</w:t>
        </w:r>
      </w:hyperlink>
      <w:r w:rsidRPr="007C1947">
        <w:rPr>
          <w:rFonts w:ascii="Times New Roman" w:hAnsi="Times New Roman" w:cs="Times New Roman"/>
        </w:rPr>
        <w:t xml:space="preserve">, </w:t>
      </w:r>
      <w:hyperlink r:id="rId86">
        <w:r w:rsidRPr="007C1947">
          <w:rPr>
            <w:rFonts w:ascii="Times New Roman" w:hAnsi="Times New Roman" w:cs="Times New Roman"/>
            <w:color w:val="0000FF"/>
          </w:rPr>
          <w:t>15</w:t>
        </w:r>
      </w:hyperlink>
      <w:r w:rsidRPr="007C1947">
        <w:rPr>
          <w:rFonts w:ascii="Times New Roman" w:hAnsi="Times New Roman" w:cs="Times New Roman"/>
        </w:rPr>
        <w:t xml:space="preserve"> - </w:t>
      </w:r>
      <w:hyperlink r:id="rId87">
        <w:r w:rsidRPr="007C1947">
          <w:rPr>
            <w:rFonts w:ascii="Times New Roman" w:hAnsi="Times New Roman" w:cs="Times New Roman"/>
            <w:color w:val="0000FF"/>
          </w:rPr>
          <w:t>23</w:t>
        </w:r>
      </w:hyperlink>
      <w:r w:rsidRPr="007C1947">
        <w:rPr>
          <w:rFonts w:ascii="Times New Roman" w:hAnsi="Times New Roman" w:cs="Times New Roman"/>
        </w:rPr>
        <w:t xml:space="preserve">, </w:t>
      </w:r>
      <w:hyperlink r:id="rId88">
        <w:r w:rsidRPr="007C1947">
          <w:rPr>
            <w:rFonts w:ascii="Times New Roman" w:hAnsi="Times New Roman" w:cs="Times New Roman"/>
            <w:color w:val="0000FF"/>
          </w:rPr>
          <w:t>70</w:t>
        </w:r>
      </w:hyperlink>
      <w:r w:rsidRPr="007C1947">
        <w:rPr>
          <w:rFonts w:ascii="Times New Roman" w:hAnsi="Times New Roman" w:cs="Times New Roman"/>
        </w:rPr>
        <w:t xml:space="preserve">, </w:t>
      </w:r>
      <w:hyperlink r:id="rId89">
        <w:r w:rsidRPr="007C1947">
          <w:rPr>
            <w:rFonts w:ascii="Times New Roman" w:hAnsi="Times New Roman" w:cs="Times New Roman"/>
            <w:color w:val="0000FF"/>
          </w:rPr>
          <w:t>92</w:t>
        </w:r>
      </w:hyperlink>
      <w:r w:rsidRPr="007C1947">
        <w:rPr>
          <w:rFonts w:ascii="Times New Roman" w:hAnsi="Times New Roman" w:cs="Times New Roman"/>
        </w:rPr>
        <w:t xml:space="preserve"> - </w:t>
      </w:r>
      <w:hyperlink r:id="rId90">
        <w:r w:rsidRPr="007C1947">
          <w:rPr>
            <w:rFonts w:ascii="Times New Roman" w:hAnsi="Times New Roman" w:cs="Times New Roman"/>
            <w:color w:val="0000FF"/>
          </w:rPr>
          <w:t>104</w:t>
        </w:r>
      </w:hyperlink>
      <w:r w:rsidRPr="007C1947">
        <w:rPr>
          <w:rFonts w:ascii="Times New Roman" w:hAnsi="Times New Roman" w:cs="Times New Roman"/>
        </w:rPr>
        <w:t xml:space="preserve">, </w:t>
      </w:r>
      <w:hyperlink r:id="rId91">
        <w:r w:rsidRPr="007C1947">
          <w:rPr>
            <w:rFonts w:ascii="Times New Roman" w:hAnsi="Times New Roman" w:cs="Times New Roman"/>
            <w:color w:val="0000FF"/>
          </w:rPr>
          <w:t>131</w:t>
        </w:r>
      </w:hyperlink>
      <w:r w:rsidRPr="007C1947">
        <w:rPr>
          <w:rFonts w:ascii="Times New Roman" w:hAnsi="Times New Roman" w:cs="Times New Roman"/>
        </w:rPr>
        <w:t xml:space="preserve">, </w:t>
      </w:r>
      <w:hyperlink r:id="rId92">
        <w:r w:rsidRPr="007C1947">
          <w:rPr>
            <w:rFonts w:ascii="Times New Roman" w:hAnsi="Times New Roman" w:cs="Times New Roman"/>
            <w:color w:val="0000FF"/>
          </w:rPr>
          <w:t>146</w:t>
        </w:r>
      </w:hyperlink>
      <w:r w:rsidRPr="007C1947">
        <w:rPr>
          <w:rFonts w:ascii="Times New Roman" w:hAnsi="Times New Roman" w:cs="Times New Roman"/>
        </w:rPr>
        <w:t xml:space="preserve">, </w:t>
      </w:r>
      <w:hyperlink r:id="rId93">
        <w:r w:rsidRPr="007C1947">
          <w:rPr>
            <w:rFonts w:ascii="Times New Roman" w:hAnsi="Times New Roman" w:cs="Times New Roman"/>
            <w:color w:val="0000FF"/>
          </w:rPr>
          <w:t>147</w:t>
        </w:r>
      </w:hyperlink>
      <w:r w:rsidRPr="007C1947">
        <w:rPr>
          <w:rFonts w:ascii="Times New Roman" w:hAnsi="Times New Roman" w:cs="Times New Roman"/>
        </w:rPr>
        <w:t xml:space="preserve">, </w:t>
      </w:r>
      <w:hyperlink r:id="rId94">
        <w:r w:rsidRPr="007C1947">
          <w:rPr>
            <w:rFonts w:ascii="Times New Roman" w:hAnsi="Times New Roman" w:cs="Times New Roman"/>
            <w:color w:val="0000FF"/>
          </w:rPr>
          <w:t>159</w:t>
        </w:r>
      </w:hyperlink>
      <w:r w:rsidRPr="007C1947">
        <w:rPr>
          <w:rFonts w:ascii="Times New Roman" w:hAnsi="Times New Roman" w:cs="Times New Roman"/>
        </w:rPr>
        <w:t xml:space="preserve">, </w:t>
      </w:r>
      <w:hyperlink r:id="rId95">
        <w:r w:rsidRPr="007C1947">
          <w:rPr>
            <w:rFonts w:ascii="Times New Roman" w:hAnsi="Times New Roman" w:cs="Times New Roman"/>
            <w:color w:val="0000FF"/>
          </w:rPr>
          <w:t>160</w:t>
        </w:r>
      </w:hyperlink>
      <w:r w:rsidRPr="007C1947">
        <w:rPr>
          <w:rFonts w:ascii="Times New Roman" w:hAnsi="Times New Roman" w:cs="Times New Roman"/>
        </w:rPr>
        <w:t xml:space="preserve">, </w:t>
      </w:r>
      <w:hyperlink r:id="rId96">
        <w:r w:rsidRPr="007C1947">
          <w:rPr>
            <w:rFonts w:ascii="Times New Roman" w:hAnsi="Times New Roman" w:cs="Times New Roman"/>
            <w:color w:val="0000FF"/>
          </w:rPr>
          <w:t>165</w:t>
        </w:r>
      </w:hyperlink>
      <w:r w:rsidRPr="007C1947">
        <w:rPr>
          <w:rFonts w:ascii="Times New Roman" w:hAnsi="Times New Roman" w:cs="Times New Roman"/>
        </w:rPr>
        <w:t xml:space="preserve">, </w:t>
      </w:r>
      <w:hyperlink r:id="rId97">
        <w:r w:rsidRPr="007C1947">
          <w:rPr>
            <w:rFonts w:ascii="Times New Roman" w:hAnsi="Times New Roman" w:cs="Times New Roman"/>
            <w:color w:val="0000FF"/>
          </w:rPr>
          <w:t>169</w:t>
        </w:r>
      </w:hyperlink>
      <w:r w:rsidRPr="007C1947">
        <w:rPr>
          <w:rFonts w:ascii="Times New Roman" w:hAnsi="Times New Roman" w:cs="Times New Roman"/>
        </w:rPr>
        <w:t xml:space="preserve"> - </w:t>
      </w:r>
      <w:hyperlink r:id="rId98">
        <w:r w:rsidRPr="007C1947">
          <w:rPr>
            <w:rFonts w:ascii="Times New Roman" w:hAnsi="Times New Roman" w:cs="Times New Roman"/>
            <w:color w:val="0000FF"/>
          </w:rPr>
          <w:t>178(1)</w:t>
        </w:r>
      </w:hyperlink>
      <w:r w:rsidRPr="007C1947">
        <w:rPr>
          <w:rFonts w:ascii="Times New Roman" w:hAnsi="Times New Roman" w:cs="Times New Roman"/>
        </w:rPr>
        <w:t xml:space="preserve">, </w:t>
      </w:r>
      <w:hyperlink r:id="rId99">
        <w:r w:rsidRPr="007C1947">
          <w:rPr>
            <w:rFonts w:ascii="Times New Roman" w:hAnsi="Times New Roman" w:cs="Times New Roman"/>
            <w:color w:val="0000FF"/>
          </w:rPr>
          <w:t>181</w:t>
        </w:r>
      </w:hyperlink>
      <w:r w:rsidRPr="007C1947">
        <w:rPr>
          <w:rFonts w:ascii="Times New Roman" w:hAnsi="Times New Roman" w:cs="Times New Roman"/>
        </w:rPr>
        <w:t xml:space="preserve">, </w:t>
      </w:r>
      <w:hyperlink r:id="rId100">
        <w:r w:rsidRPr="007C1947">
          <w:rPr>
            <w:rFonts w:ascii="Times New Roman" w:hAnsi="Times New Roman" w:cs="Times New Roman"/>
            <w:color w:val="0000FF"/>
          </w:rPr>
          <w:t>182</w:t>
        </w:r>
      </w:hyperlink>
      <w:r w:rsidRPr="007C1947">
        <w:rPr>
          <w:rFonts w:ascii="Times New Roman" w:hAnsi="Times New Roman" w:cs="Times New Roman"/>
        </w:rPr>
        <w:t xml:space="preserve">, </w:t>
      </w:r>
      <w:hyperlink r:id="rId101">
        <w:r w:rsidRPr="007C1947">
          <w:rPr>
            <w:rFonts w:ascii="Times New Roman" w:hAnsi="Times New Roman" w:cs="Times New Roman"/>
            <w:color w:val="0000FF"/>
          </w:rPr>
          <w:t>200</w:t>
        </w:r>
      </w:hyperlink>
      <w:r w:rsidRPr="007C1947">
        <w:rPr>
          <w:rFonts w:ascii="Times New Roman" w:hAnsi="Times New Roman" w:cs="Times New Roman"/>
        </w:rPr>
        <w:t xml:space="preserve">, </w:t>
      </w:r>
      <w:hyperlink r:id="rId102">
        <w:r w:rsidRPr="007C1947">
          <w:rPr>
            <w:rFonts w:ascii="Times New Roman" w:hAnsi="Times New Roman" w:cs="Times New Roman"/>
            <w:color w:val="0000FF"/>
          </w:rPr>
          <w:t>201</w:t>
        </w:r>
      </w:hyperlink>
      <w:r w:rsidRPr="007C1947">
        <w:rPr>
          <w:rFonts w:ascii="Times New Roman" w:hAnsi="Times New Roman" w:cs="Times New Roman"/>
        </w:rPr>
        <w:t xml:space="preserve">, </w:t>
      </w:r>
      <w:hyperlink r:id="rId103">
        <w:r w:rsidRPr="007C1947">
          <w:rPr>
            <w:rFonts w:ascii="Times New Roman" w:hAnsi="Times New Roman" w:cs="Times New Roman"/>
            <w:color w:val="0000FF"/>
          </w:rPr>
          <w:t>206</w:t>
        </w:r>
      </w:hyperlink>
      <w:r w:rsidRPr="007C1947">
        <w:rPr>
          <w:rFonts w:ascii="Times New Roman" w:hAnsi="Times New Roman" w:cs="Times New Roman"/>
        </w:rPr>
        <w:t xml:space="preserve">, </w:t>
      </w:r>
      <w:hyperlink r:id="rId104">
        <w:r w:rsidRPr="007C1947">
          <w:rPr>
            <w:rFonts w:ascii="Times New Roman" w:hAnsi="Times New Roman" w:cs="Times New Roman"/>
            <w:color w:val="0000FF"/>
          </w:rPr>
          <w:t>209</w:t>
        </w:r>
      </w:hyperlink>
      <w:r w:rsidRPr="007C1947">
        <w:rPr>
          <w:rFonts w:ascii="Times New Roman" w:hAnsi="Times New Roman" w:cs="Times New Roman"/>
        </w:rPr>
        <w:t xml:space="preserve">, </w:t>
      </w:r>
      <w:hyperlink r:id="rId105">
        <w:r w:rsidRPr="007C1947">
          <w:rPr>
            <w:rFonts w:ascii="Times New Roman" w:hAnsi="Times New Roman" w:cs="Times New Roman"/>
            <w:color w:val="0000FF"/>
          </w:rPr>
          <w:t>подпункт "е" пункта 214</w:t>
        </w:r>
      </w:hyperlink>
      <w:r w:rsidRPr="007C1947">
        <w:rPr>
          <w:rFonts w:ascii="Times New Roman" w:hAnsi="Times New Roman" w:cs="Times New Roman"/>
        </w:rPr>
        <w:t xml:space="preserve">, </w:t>
      </w:r>
      <w:hyperlink r:id="rId106">
        <w:r w:rsidRPr="007C1947">
          <w:rPr>
            <w:rFonts w:ascii="Times New Roman" w:hAnsi="Times New Roman" w:cs="Times New Roman"/>
            <w:color w:val="0000FF"/>
          </w:rPr>
          <w:t>пункты 216(1)</w:t>
        </w:r>
      </w:hyperlink>
      <w:r w:rsidRPr="007C1947">
        <w:rPr>
          <w:rFonts w:ascii="Times New Roman" w:hAnsi="Times New Roman" w:cs="Times New Roman"/>
        </w:rPr>
        <w:t xml:space="preserve">, </w:t>
      </w:r>
      <w:hyperlink r:id="rId107">
        <w:r w:rsidRPr="007C1947">
          <w:rPr>
            <w:rFonts w:ascii="Times New Roman" w:hAnsi="Times New Roman" w:cs="Times New Roman"/>
            <w:color w:val="0000FF"/>
          </w:rPr>
          <w:t>220</w:t>
        </w:r>
      </w:hyperlink>
      <w:r w:rsidRPr="007C1947">
        <w:rPr>
          <w:rFonts w:ascii="Times New Roman" w:hAnsi="Times New Roman" w:cs="Times New Roman"/>
        </w:rPr>
        <w:t xml:space="preserve">, </w:t>
      </w:r>
      <w:hyperlink r:id="rId108">
        <w:r w:rsidRPr="007C1947">
          <w:rPr>
            <w:rFonts w:ascii="Times New Roman" w:hAnsi="Times New Roman" w:cs="Times New Roman"/>
            <w:color w:val="0000FF"/>
          </w:rPr>
          <w:t>221</w:t>
        </w:r>
      </w:hyperlink>
      <w:r w:rsidRPr="007C1947">
        <w:rPr>
          <w:rFonts w:ascii="Times New Roman" w:hAnsi="Times New Roman" w:cs="Times New Roman"/>
        </w:rPr>
        <w:t xml:space="preserve">, </w:t>
      </w:r>
      <w:hyperlink r:id="rId109">
        <w:r w:rsidRPr="007C1947">
          <w:rPr>
            <w:rFonts w:ascii="Times New Roman" w:hAnsi="Times New Roman" w:cs="Times New Roman"/>
            <w:color w:val="0000FF"/>
          </w:rPr>
          <w:t>225</w:t>
        </w:r>
      </w:hyperlink>
      <w:r w:rsidRPr="007C1947">
        <w:rPr>
          <w:rFonts w:ascii="Times New Roman" w:hAnsi="Times New Roman" w:cs="Times New Roman"/>
        </w:rPr>
        <w:t xml:space="preserve">, </w:t>
      </w:r>
      <w:hyperlink r:id="rId110">
        <w:r w:rsidRPr="007C1947">
          <w:rPr>
            <w:rFonts w:ascii="Times New Roman" w:hAnsi="Times New Roman" w:cs="Times New Roman"/>
            <w:color w:val="0000FF"/>
          </w:rPr>
          <w:t>подпункт "в" пункта 233</w:t>
        </w:r>
      </w:hyperlink>
      <w:r w:rsidRPr="007C1947">
        <w:rPr>
          <w:rFonts w:ascii="Times New Roman" w:hAnsi="Times New Roman" w:cs="Times New Roman"/>
        </w:rPr>
        <w:t xml:space="preserve">, </w:t>
      </w:r>
      <w:hyperlink r:id="rId111">
        <w:r w:rsidRPr="007C1947">
          <w:rPr>
            <w:rFonts w:ascii="Times New Roman" w:hAnsi="Times New Roman" w:cs="Times New Roman"/>
            <w:color w:val="0000FF"/>
          </w:rPr>
          <w:t>раздел 2</w:t>
        </w:r>
      </w:hyperlink>
      <w:r w:rsidRPr="007C1947">
        <w:rPr>
          <w:rFonts w:ascii="Times New Roman" w:hAnsi="Times New Roman" w:cs="Times New Roman"/>
        </w:rPr>
        <w:t xml:space="preserve"> приложения N 1 к техническому регламенту о безопасности объектов морского транспорта);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технический регламент о безопасности объектов внутреннего водного транспорта, утвержденный постановлением Правительства Российской Федерации от 12.08.2010 N 623 "Об утверждении технического регламента о безопасности объектов внутреннего водного транспорта" (</w:t>
      </w:r>
      <w:hyperlink r:id="rId112">
        <w:r w:rsidRPr="007C1947">
          <w:rPr>
            <w:rFonts w:ascii="Times New Roman" w:hAnsi="Times New Roman" w:cs="Times New Roman"/>
            <w:color w:val="0000FF"/>
          </w:rPr>
          <w:t>пункт 3</w:t>
        </w:r>
      </w:hyperlink>
      <w:r w:rsidRPr="007C1947">
        <w:rPr>
          <w:rFonts w:ascii="Times New Roman" w:hAnsi="Times New Roman" w:cs="Times New Roman"/>
        </w:rPr>
        <w:t xml:space="preserve">, </w:t>
      </w:r>
      <w:hyperlink r:id="rId113">
        <w:r w:rsidRPr="007C1947">
          <w:rPr>
            <w:rFonts w:ascii="Times New Roman" w:hAnsi="Times New Roman" w:cs="Times New Roman"/>
            <w:color w:val="0000FF"/>
          </w:rPr>
          <w:t>подпункты "л"</w:t>
        </w:r>
      </w:hyperlink>
      <w:r w:rsidRPr="007C1947">
        <w:rPr>
          <w:rFonts w:ascii="Times New Roman" w:hAnsi="Times New Roman" w:cs="Times New Roman"/>
        </w:rPr>
        <w:t xml:space="preserve">, </w:t>
      </w:r>
      <w:hyperlink r:id="rId114">
        <w:r w:rsidRPr="007C1947">
          <w:rPr>
            <w:rFonts w:ascii="Times New Roman" w:hAnsi="Times New Roman" w:cs="Times New Roman"/>
            <w:color w:val="0000FF"/>
          </w:rPr>
          <w:t>"м" пункта 4</w:t>
        </w:r>
      </w:hyperlink>
      <w:r w:rsidRPr="007C1947">
        <w:rPr>
          <w:rFonts w:ascii="Times New Roman" w:hAnsi="Times New Roman" w:cs="Times New Roman"/>
        </w:rPr>
        <w:t xml:space="preserve">, </w:t>
      </w:r>
      <w:hyperlink r:id="rId115">
        <w:r w:rsidRPr="007C1947">
          <w:rPr>
            <w:rFonts w:ascii="Times New Roman" w:hAnsi="Times New Roman" w:cs="Times New Roman"/>
            <w:color w:val="0000FF"/>
          </w:rPr>
          <w:t>пункты 6</w:t>
        </w:r>
      </w:hyperlink>
      <w:r w:rsidRPr="007C1947">
        <w:rPr>
          <w:rFonts w:ascii="Times New Roman" w:hAnsi="Times New Roman" w:cs="Times New Roman"/>
        </w:rPr>
        <w:t xml:space="preserve">, </w:t>
      </w:r>
      <w:hyperlink r:id="rId116">
        <w:r w:rsidRPr="007C1947">
          <w:rPr>
            <w:rFonts w:ascii="Times New Roman" w:hAnsi="Times New Roman" w:cs="Times New Roman"/>
            <w:color w:val="0000FF"/>
          </w:rPr>
          <w:t>9</w:t>
        </w:r>
      </w:hyperlink>
      <w:r w:rsidRPr="007C1947">
        <w:rPr>
          <w:rFonts w:ascii="Times New Roman" w:hAnsi="Times New Roman" w:cs="Times New Roman"/>
        </w:rPr>
        <w:t xml:space="preserve">, </w:t>
      </w:r>
      <w:hyperlink r:id="rId117">
        <w:r w:rsidRPr="007C1947">
          <w:rPr>
            <w:rFonts w:ascii="Times New Roman" w:hAnsi="Times New Roman" w:cs="Times New Roman"/>
            <w:color w:val="0000FF"/>
          </w:rPr>
          <w:t>11</w:t>
        </w:r>
      </w:hyperlink>
      <w:r w:rsidRPr="007C1947">
        <w:rPr>
          <w:rFonts w:ascii="Times New Roman" w:hAnsi="Times New Roman" w:cs="Times New Roman"/>
        </w:rPr>
        <w:t xml:space="preserve"> - </w:t>
      </w:r>
      <w:hyperlink r:id="rId118">
        <w:r w:rsidRPr="007C1947">
          <w:rPr>
            <w:rFonts w:ascii="Times New Roman" w:hAnsi="Times New Roman" w:cs="Times New Roman"/>
            <w:color w:val="0000FF"/>
          </w:rPr>
          <w:t>18</w:t>
        </w:r>
      </w:hyperlink>
      <w:r w:rsidRPr="007C1947">
        <w:rPr>
          <w:rFonts w:ascii="Times New Roman" w:hAnsi="Times New Roman" w:cs="Times New Roman"/>
        </w:rPr>
        <w:t xml:space="preserve">, </w:t>
      </w:r>
      <w:hyperlink r:id="rId119">
        <w:r w:rsidRPr="007C1947">
          <w:rPr>
            <w:rFonts w:ascii="Times New Roman" w:hAnsi="Times New Roman" w:cs="Times New Roman"/>
            <w:color w:val="0000FF"/>
          </w:rPr>
          <w:t>23</w:t>
        </w:r>
      </w:hyperlink>
      <w:r w:rsidRPr="007C1947">
        <w:rPr>
          <w:rFonts w:ascii="Times New Roman" w:hAnsi="Times New Roman" w:cs="Times New Roman"/>
        </w:rPr>
        <w:t xml:space="preserve">, </w:t>
      </w:r>
      <w:hyperlink r:id="rId120">
        <w:r w:rsidRPr="007C1947">
          <w:rPr>
            <w:rFonts w:ascii="Times New Roman" w:hAnsi="Times New Roman" w:cs="Times New Roman"/>
            <w:color w:val="0000FF"/>
          </w:rPr>
          <w:t>25</w:t>
        </w:r>
      </w:hyperlink>
      <w:r w:rsidRPr="007C1947">
        <w:rPr>
          <w:rFonts w:ascii="Times New Roman" w:hAnsi="Times New Roman" w:cs="Times New Roman"/>
        </w:rPr>
        <w:t xml:space="preserve">, </w:t>
      </w:r>
      <w:hyperlink r:id="rId121">
        <w:r w:rsidRPr="007C1947">
          <w:rPr>
            <w:rFonts w:ascii="Times New Roman" w:hAnsi="Times New Roman" w:cs="Times New Roman"/>
            <w:color w:val="0000FF"/>
          </w:rPr>
          <w:t>27</w:t>
        </w:r>
      </w:hyperlink>
      <w:r w:rsidRPr="007C1947">
        <w:rPr>
          <w:rFonts w:ascii="Times New Roman" w:hAnsi="Times New Roman" w:cs="Times New Roman"/>
        </w:rPr>
        <w:t xml:space="preserve">, </w:t>
      </w:r>
      <w:hyperlink r:id="rId122">
        <w:r w:rsidRPr="007C1947">
          <w:rPr>
            <w:rFonts w:ascii="Times New Roman" w:hAnsi="Times New Roman" w:cs="Times New Roman"/>
            <w:color w:val="0000FF"/>
          </w:rPr>
          <w:t>93</w:t>
        </w:r>
      </w:hyperlink>
      <w:r w:rsidRPr="007C1947">
        <w:rPr>
          <w:rFonts w:ascii="Times New Roman" w:hAnsi="Times New Roman" w:cs="Times New Roman"/>
        </w:rPr>
        <w:t xml:space="preserve">, </w:t>
      </w:r>
      <w:hyperlink r:id="rId123">
        <w:r w:rsidRPr="007C1947">
          <w:rPr>
            <w:rFonts w:ascii="Times New Roman" w:hAnsi="Times New Roman" w:cs="Times New Roman"/>
            <w:color w:val="0000FF"/>
          </w:rPr>
          <w:t>108</w:t>
        </w:r>
      </w:hyperlink>
      <w:r w:rsidRPr="007C1947">
        <w:rPr>
          <w:rFonts w:ascii="Times New Roman" w:hAnsi="Times New Roman" w:cs="Times New Roman"/>
        </w:rPr>
        <w:t xml:space="preserve">, </w:t>
      </w:r>
      <w:hyperlink r:id="rId124">
        <w:r w:rsidRPr="007C1947">
          <w:rPr>
            <w:rFonts w:ascii="Times New Roman" w:hAnsi="Times New Roman" w:cs="Times New Roman"/>
            <w:color w:val="0000FF"/>
          </w:rPr>
          <w:t>119</w:t>
        </w:r>
      </w:hyperlink>
      <w:r w:rsidRPr="007C1947">
        <w:rPr>
          <w:rFonts w:ascii="Times New Roman" w:hAnsi="Times New Roman" w:cs="Times New Roman"/>
        </w:rPr>
        <w:t xml:space="preserve">, </w:t>
      </w:r>
      <w:hyperlink r:id="rId125">
        <w:r w:rsidRPr="007C1947">
          <w:rPr>
            <w:rFonts w:ascii="Times New Roman" w:hAnsi="Times New Roman" w:cs="Times New Roman"/>
            <w:color w:val="0000FF"/>
          </w:rPr>
          <w:t>126</w:t>
        </w:r>
      </w:hyperlink>
      <w:r w:rsidRPr="007C1947">
        <w:rPr>
          <w:rFonts w:ascii="Times New Roman" w:hAnsi="Times New Roman" w:cs="Times New Roman"/>
        </w:rPr>
        <w:t xml:space="preserve">, </w:t>
      </w:r>
      <w:hyperlink r:id="rId126">
        <w:r w:rsidRPr="007C1947">
          <w:rPr>
            <w:rFonts w:ascii="Times New Roman" w:hAnsi="Times New Roman" w:cs="Times New Roman"/>
            <w:color w:val="0000FF"/>
          </w:rPr>
          <w:t>197</w:t>
        </w:r>
      </w:hyperlink>
      <w:r w:rsidRPr="007C1947">
        <w:rPr>
          <w:rFonts w:ascii="Times New Roman" w:hAnsi="Times New Roman" w:cs="Times New Roman"/>
        </w:rPr>
        <w:t xml:space="preserve">, </w:t>
      </w:r>
      <w:hyperlink r:id="rId127">
        <w:r w:rsidRPr="007C1947">
          <w:rPr>
            <w:rFonts w:ascii="Times New Roman" w:hAnsi="Times New Roman" w:cs="Times New Roman"/>
            <w:color w:val="0000FF"/>
          </w:rPr>
          <w:t>201</w:t>
        </w:r>
      </w:hyperlink>
      <w:r w:rsidRPr="007C1947">
        <w:rPr>
          <w:rFonts w:ascii="Times New Roman" w:hAnsi="Times New Roman" w:cs="Times New Roman"/>
        </w:rPr>
        <w:t xml:space="preserve">, </w:t>
      </w:r>
      <w:hyperlink r:id="rId128">
        <w:r w:rsidRPr="007C1947">
          <w:rPr>
            <w:rFonts w:ascii="Times New Roman" w:hAnsi="Times New Roman" w:cs="Times New Roman"/>
            <w:color w:val="0000FF"/>
          </w:rPr>
          <w:t>215</w:t>
        </w:r>
      </w:hyperlink>
      <w:r w:rsidRPr="007C1947">
        <w:rPr>
          <w:rFonts w:ascii="Times New Roman" w:hAnsi="Times New Roman" w:cs="Times New Roman"/>
        </w:rPr>
        <w:t xml:space="preserve">, </w:t>
      </w:r>
      <w:hyperlink r:id="rId129">
        <w:r w:rsidRPr="007C1947">
          <w:rPr>
            <w:rFonts w:ascii="Times New Roman" w:hAnsi="Times New Roman" w:cs="Times New Roman"/>
            <w:color w:val="0000FF"/>
          </w:rPr>
          <w:t>234</w:t>
        </w:r>
      </w:hyperlink>
      <w:r w:rsidRPr="007C1947">
        <w:rPr>
          <w:rFonts w:ascii="Times New Roman" w:hAnsi="Times New Roman" w:cs="Times New Roman"/>
        </w:rPr>
        <w:t xml:space="preserve">, </w:t>
      </w:r>
      <w:hyperlink r:id="rId130">
        <w:r w:rsidRPr="007C1947">
          <w:rPr>
            <w:rFonts w:ascii="Times New Roman" w:hAnsi="Times New Roman" w:cs="Times New Roman"/>
            <w:color w:val="0000FF"/>
          </w:rPr>
          <w:t>подпункт "в" пункта 236</w:t>
        </w:r>
      </w:hyperlink>
      <w:r w:rsidRPr="007C1947">
        <w:rPr>
          <w:rFonts w:ascii="Times New Roman" w:hAnsi="Times New Roman" w:cs="Times New Roman"/>
        </w:rPr>
        <w:t xml:space="preserve">, </w:t>
      </w:r>
      <w:hyperlink r:id="rId131">
        <w:r w:rsidRPr="007C1947">
          <w:rPr>
            <w:rFonts w:ascii="Times New Roman" w:hAnsi="Times New Roman" w:cs="Times New Roman"/>
            <w:color w:val="0000FF"/>
          </w:rPr>
          <w:t>пункты 257</w:t>
        </w:r>
      </w:hyperlink>
      <w:r w:rsidRPr="007C1947">
        <w:rPr>
          <w:rFonts w:ascii="Times New Roman" w:hAnsi="Times New Roman" w:cs="Times New Roman"/>
        </w:rPr>
        <w:t xml:space="preserve">, </w:t>
      </w:r>
      <w:hyperlink r:id="rId132">
        <w:r w:rsidRPr="007C1947">
          <w:rPr>
            <w:rFonts w:ascii="Times New Roman" w:hAnsi="Times New Roman" w:cs="Times New Roman"/>
            <w:color w:val="0000FF"/>
          </w:rPr>
          <w:t>274</w:t>
        </w:r>
      </w:hyperlink>
      <w:r w:rsidRPr="007C1947">
        <w:rPr>
          <w:rFonts w:ascii="Times New Roman" w:hAnsi="Times New Roman" w:cs="Times New Roman"/>
        </w:rPr>
        <w:t xml:space="preserve">, </w:t>
      </w:r>
      <w:hyperlink r:id="rId133">
        <w:r w:rsidRPr="007C1947">
          <w:rPr>
            <w:rFonts w:ascii="Times New Roman" w:hAnsi="Times New Roman" w:cs="Times New Roman"/>
            <w:color w:val="0000FF"/>
          </w:rPr>
          <w:t>340</w:t>
        </w:r>
      </w:hyperlink>
      <w:r w:rsidRPr="007C1947">
        <w:rPr>
          <w:rFonts w:ascii="Times New Roman" w:hAnsi="Times New Roman" w:cs="Times New Roman"/>
        </w:rPr>
        <w:t xml:space="preserve">, </w:t>
      </w:r>
      <w:hyperlink r:id="rId134">
        <w:r w:rsidRPr="007C1947">
          <w:rPr>
            <w:rFonts w:ascii="Times New Roman" w:hAnsi="Times New Roman" w:cs="Times New Roman"/>
            <w:color w:val="0000FF"/>
          </w:rPr>
          <w:t>351</w:t>
        </w:r>
      </w:hyperlink>
      <w:r w:rsidRPr="007C1947">
        <w:rPr>
          <w:rFonts w:ascii="Times New Roman" w:hAnsi="Times New Roman" w:cs="Times New Roman"/>
        </w:rPr>
        <w:t xml:space="preserve">, </w:t>
      </w:r>
      <w:hyperlink r:id="rId135">
        <w:r w:rsidRPr="007C1947">
          <w:rPr>
            <w:rFonts w:ascii="Times New Roman" w:hAnsi="Times New Roman" w:cs="Times New Roman"/>
            <w:color w:val="0000FF"/>
          </w:rPr>
          <w:t>352</w:t>
        </w:r>
      </w:hyperlink>
      <w:r w:rsidRPr="007C1947">
        <w:rPr>
          <w:rFonts w:ascii="Times New Roman" w:hAnsi="Times New Roman" w:cs="Times New Roman"/>
        </w:rPr>
        <w:t xml:space="preserve">, </w:t>
      </w:r>
      <w:hyperlink r:id="rId136">
        <w:r w:rsidRPr="007C1947">
          <w:rPr>
            <w:rFonts w:ascii="Times New Roman" w:hAnsi="Times New Roman" w:cs="Times New Roman"/>
            <w:color w:val="0000FF"/>
          </w:rPr>
          <w:t>375</w:t>
        </w:r>
      </w:hyperlink>
      <w:r w:rsidRPr="007C1947">
        <w:rPr>
          <w:rFonts w:ascii="Times New Roman" w:hAnsi="Times New Roman" w:cs="Times New Roman"/>
        </w:rPr>
        <w:t xml:space="preserve">, </w:t>
      </w:r>
      <w:hyperlink r:id="rId137">
        <w:r w:rsidRPr="007C1947">
          <w:rPr>
            <w:rFonts w:ascii="Times New Roman" w:hAnsi="Times New Roman" w:cs="Times New Roman"/>
            <w:color w:val="0000FF"/>
          </w:rPr>
          <w:t>378</w:t>
        </w:r>
      </w:hyperlink>
      <w:r w:rsidRPr="007C1947">
        <w:rPr>
          <w:rFonts w:ascii="Times New Roman" w:hAnsi="Times New Roman" w:cs="Times New Roman"/>
        </w:rPr>
        <w:t xml:space="preserve"> - </w:t>
      </w:r>
      <w:hyperlink r:id="rId138">
        <w:r w:rsidRPr="007C1947">
          <w:rPr>
            <w:rFonts w:ascii="Times New Roman" w:hAnsi="Times New Roman" w:cs="Times New Roman"/>
            <w:color w:val="0000FF"/>
          </w:rPr>
          <w:t>382</w:t>
        </w:r>
      </w:hyperlink>
      <w:r w:rsidRPr="007C1947">
        <w:rPr>
          <w:rFonts w:ascii="Times New Roman" w:hAnsi="Times New Roman" w:cs="Times New Roman"/>
        </w:rPr>
        <w:t xml:space="preserve">, </w:t>
      </w:r>
      <w:hyperlink r:id="rId139">
        <w:r w:rsidRPr="007C1947">
          <w:rPr>
            <w:rFonts w:ascii="Times New Roman" w:hAnsi="Times New Roman" w:cs="Times New Roman"/>
            <w:color w:val="0000FF"/>
          </w:rPr>
          <w:t>385</w:t>
        </w:r>
      </w:hyperlink>
      <w:r w:rsidRPr="007C1947">
        <w:rPr>
          <w:rFonts w:ascii="Times New Roman" w:hAnsi="Times New Roman" w:cs="Times New Roman"/>
        </w:rPr>
        <w:t xml:space="preserve">, </w:t>
      </w:r>
      <w:hyperlink r:id="rId140">
        <w:r w:rsidRPr="007C1947">
          <w:rPr>
            <w:rFonts w:ascii="Times New Roman" w:hAnsi="Times New Roman" w:cs="Times New Roman"/>
            <w:color w:val="0000FF"/>
          </w:rPr>
          <w:t>386</w:t>
        </w:r>
      </w:hyperlink>
      <w:r w:rsidRPr="007C1947">
        <w:rPr>
          <w:rFonts w:ascii="Times New Roman" w:hAnsi="Times New Roman" w:cs="Times New Roman"/>
        </w:rPr>
        <w:t xml:space="preserve">, </w:t>
      </w:r>
      <w:hyperlink r:id="rId141">
        <w:r w:rsidRPr="007C1947">
          <w:rPr>
            <w:rFonts w:ascii="Times New Roman" w:hAnsi="Times New Roman" w:cs="Times New Roman"/>
            <w:color w:val="0000FF"/>
          </w:rPr>
          <w:t>401</w:t>
        </w:r>
      </w:hyperlink>
      <w:r w:rsidRPr="007C1947">
        <w:rPr>
          <w:rFonts w:ascii="Times New Roman" w:hAnsi="Times New Roman" w:cs="Times New Roman"/>
        </w:rPr>
        <w:t xml:space="preserve">, </w:t>
      </w:r>
      <w:hyperlink r:id="rId142">
        <w:r w:rsidRPr="007C1947">
          <w:rPr>
            <w:rFonts w:ascii="Times New Roman" w:hAnsi="Times New Roman" w:cs="Times New Roman"/>
            <w:color w:val="0000FF"/>
          </w:rPr>
          <w:t>406</w:t>
        </w:r>
      </w:hyperlink>
      <w:r w:rsidRPr="007C1947">
        <w:rPr>
          <w:rFonts w:ascii="Times New Roman" w:hAnsi="Times New Roman" w:cs="Times New Roman"/>
        </w:rPr>
        <w:t xml:space="preserve"> - </w:t>
      </w:r>
      <w:hyperlink r:id="rId143">
        <w:r w:rsidRPr="007C1947">
          <w:rPr>
            <w:rFonts w:ascii="Times New Roman" w:hAnsi="Times New Roman" w:cs="Times New Roman"/>
            <w:color w:val="0000FF"/>
          </w:rPr>
          <w:t>413</w:t>
        </w:r>
      </w:hyperlink>
      <w:r w:rsidRPr="007C1947">
        <w:rPr>
          <w:rFonts w:ascii="Times New Roman" w:hAnsi="Times New Roman" w:cs="Times New Roman"/>
        </w:rPr>
        <w:t xml:space="preserve">, </w:t>
      </w:r>
      <w:hyperlink r:id="rId144">
        <w:r w:rsidRPr="007C1947">
          <w:rPr>
            <w:rFonts w:ascii="Times New Roman" w:hAnsi="Times New Roman" w:cs="Times New Roman"/>
            <w:color w:val="0000FF"/>
          </w:rPr>
          <w:t>415</w:t>
        </w:r>
      </w:hyperlink>
      <w:r w:rsidRPr="007C1947">
        <w:rPr>
          <w:rFonts w:ascii="Times New Roman" w:hAnsi="Times New Roman" w:cs="Times New Roman"/>
        </w:rPr>
        <w:t xml:space="preserve">, </w:t>
      </w:r>
      <w:hyperlink r:id="rId145">
        <w:r w:rsidRPr="007C1947">
          <w:rPr>
            <w:rFonts w:ascii="Times New Roman" w:hAnsi="Times New Roman" w:cs="Times New Roman"/>
            <w:color w:val="0000FF"/>
          </w:rPr>
          <w:t>435</w:t>
        </w:r>
      </w:hyperlink>
      <w:r w:rsidRPr="007C1947">
        <w:rPr>
          <w:rFonts w:ascii="Times New Roman" w:hAnsi="Times New Roman" w:cs="Times New Roman"/>
        </w:rPr>
        <w:t xml:space="preserve">, </w:t>
      </w:r>
      <w:hyperlink r:id="rId146">
        <w:r w:rsidRPr="007C1947">
          <w:rPr>
            <w:rFonts w:ascii="Times New Roman" w:hAnsi="Times New Roman" w:cs="Times New Roman"/>
            <w:color w:val="0000FF"/>
          </w:rPr>
          <w:t>438</w:t>
        </w:r>
      </w:hyperlink>
      <w:r w:rsidRPr="007C1947">
        <w:rPr>
          <w:rFonts w:ascii="Times New Roman" w:hAnsi="Times New Roman" w:cs="Times New Roman"/>
        </w:rPr>
        <w:t xml:space="preserve">, </w:t>
      </w:r>
      <w:hyperlink r:id="rId147">
        <w:r w:rsidRPr="007C1947">
          <w:rPr>
            <w:rFonts w:ascii="Times New Roman" w:hAnsi="Times New Roman" w:cs="Times New Roman"/>
            <w:color w:val="0000FF"/>
          </w:rPr>
          <w:t>439</w:t>
        </w:r>
      </w:hyperlink>
      <w:r w:rsidRPr="007C1947">
        <w:rPr>
          <w:rFonts w:ascii="Times New Roman" w:hAnsi="Times New Roman" w:cs="Times New Roman"/>
        </w:rPr>
        <w:t xml:space="preserve">, </w:t>
      </w:r>
      <w:hyperlink r:id="rId148">
        <w:r w:rsidRPr="007C1947">
          <w:rPr>
            <w:rFonts w:ascii="Times New Roman" w:hAnsi="Times New Roman" w:cs="Times New Roman"/>
            <w:color w:val="0000FF"/>
          </w:rPr>
          <w:t>470</w:t>
        </w:r>
      </w:hyperlink>
      <w:r w:rsidRPr="007C1947">
        <w:rPr>
          <w:rFonts w:ascii="Times New Roman" w:hAnsi="Times New Roman" w:cs="Times New Roman"/>
        </w:rPr>
        <w:t xml:space="preserve">, </w:t>
      </w:r>
      <w:hyperlink r:id="rId149">
        <w:r w:rsidRPr="007C1947">
          <w:rPr>
            <w:rFonts w:ascii="Times New Roman" w:hAnsi="Times New Roman" w:cs="Times New Roman"/>
            <w:color w:val="0000FF"/>
          </w:rPr>
          <w:t>481</w:t>
        </w:r>
      </w:hyperlink>
      <w:r w:rsidRPr="007C1947">
        <w:rPr>
          <w:rFonts w:ascii="Times New Roman" w:hAnsi="Times New Roman" w:cs="Times New Roman"/>
        </w:rPr>
        <w:t xml:space="preserve">, </w:t>
      </w:r>
      <w:hyperlink r:id="rId150">
        <w:r w:rsidRPr="007C1947">
          <w:rPr>
            <w:rFonts w:ascii="Times New Roman" w:hAnsi="Times New Roman" w:cs="Times New Roman"/>
            <w:color w:val="0000FF"/>
          </w:rPr>
          <w:t>497</w:t>
        </w:r>
      </w:hyperlink>
      <w:r w:rsidRPr="007C1947">
        <w:rPr>
          <w:rFonts w:ascii="Times New Roman" w:hAnsi="Times New Roman" w:cs="Times New Roman"/>
        </w:rPr>
        <w:t xml:space="preserve">, </w:t>
      </w:r>
      <w:hyperlink r:id="rId151">
        <w:r w:rsidRPr="007C1947">
          <w:rPr>
            <w:rFonts w:ascii="Times New Roman" w:hAnsi="Times New Roman" w:cs="Times New Roman"/>
            <w:color w:val="0000FF"/>
          </w:rPr>
          <w:t>498</w:t>
        </w:r>
      </w:hyperlink>
      <w:r w:rsidRPr="007C1947">
        <w:rPr>
          <w:rFonts w:ascii="Times New Roman" w:hAnsi="Times New Roman" w:cs="Times New Roman"/>
        </w:rPr>
        <w:t xml:space="preserve">, </w:t>
      </w:r>
      <w:hyperlink r:id="rId152">
        <w:r w:rsidRPr="007C1947">
          <w:rPr>
            <w:rFonts w:ascii="Times New Roman" w:hAnsi="Times New Roman" w:cs="Times New Roman"/>
            <w:color w:val="0000FF"/>
          </w:rPr>
          <w:t>501</w:t>
        </w:r>
      </w:hyperlink>
      <w:r w:rsidRPr="007C1947">
        <w:rPr>
          <w:rFonts w:ascii="Times New Roman" w:hAnsi="Times New Roman" w:cs="Times New Roman"/>
        </w:rPr>
        <w:t xml:space="preserve">, </w:t>
      </w:r>
      <w:hyperlink r:id="rId153">
        <w:r w:rsidRPr="007C1947">
          <w:rPr>
            <w:rFonts w:ascii="Times New Roman" w:hAnsi="Times New Roman" w:cs="Times New Roman"/>
            <w:color w:val="0000FF"/>
          </w:rPr>
          <w:t>502</w:t>
        </w:r>
      </w:hyperlink>
      <w:r w:rsidRPr="007C1947">
        <w:rPr>
          <w:rFonts w:ascii="Times New Roman" w:hAnsi="Times New Roman" w:cs="Times New Roman"/>
        </w:rPr>
        <w:t xml:space="preserve">, </w:t>
      </w:r>
      <w:hyperlink r:id="rId154">
        <w:r w:rsidRPr="007C1947">
          <w:rPr>
            <w:rFonts w:ascii="Times New Roman" w:hAnsi="Times New Roman" w:cs="Times New Roman"/>
            <w:color w:val="0000FF"/>
          </w:rPr>
          <w:t>подпункт "в" пункта 503</w:t>
        </w:r>
      </w:hyperlink>
      <w:r w:rsidRPr="007C1947">
        <w:rPr>
          <w:rFonts w:ascii="Times New Roman" w:hAnsi="Times New Roman" w:cs="Times New Roman"/>
        </w:rPr>
        <w:t xml:space="preserve">, </w:t>
      </w:r>
      <w:hyperlink r:id="rId155">
        <w:r w:rsidRPr="007C1947">
          <w:rPr>
            <w:rFonts w:ascii="Times New Roman" w:hAnsi="Times New Roman" w:cs="Times New Roman"/>
            <w:color w:val="0000FF"/>
          </w:rPr>
          <w:t>пункт 8 раздела II</w:t>
        </w:r>
      </w:hyperlink>
      <w:r w:rsidRPr="007C1947">
        <w:rPr>
          <w:rFonts w:ascii="Times New Roman" w:hAnsi="Times New Roman" w:cs="Times New Roman"/>
        </w:rPr>
        <w:t xml:space="preserve"> приложения N 1 к техническому регламенту о безопасности объектов внутреннего водного транспорта, </w:t>
      </w:r>
      <w:hyperlink r:id="rId156">
        <w:r w:rsidRPr="007C1947">
          <w:rPr>
            <w:rFonts w:ascii="Times New Roman" w:hAnsi="Times New Roman" w:cs="Times New Roman"/>
            <w:color w:val="0000FF"/>
          </w:rPr>
          <w:t>приложение N 4</w:t>
        </w:r>
      </w:hyperlink>
      <w:r w:rsidRPr="007C1947">
        <w:rPr>
          <w:rFonts w:ascii="Times New Roman" w:hAnsi="Times New Roman" w:cs="Times New Roman"/>
        </w:rPr>
        <w:t xml:space="preserve"> к техническому регламенту о безопасности объектов внутреннего водного транспорта);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технический </w:t>
      </w:r>
      <w:hyperlink r:id="rId157">
        <w:r w:rsidRPr="007C1947">
          <w:rPr>
            <w:rFonts w:ascii="Times New Roman" w:hAnsi="Times New Roman" w:cs="Times New Roman"/>
            <w:color w:val="0000FF"/>
          </w:rPr>
          <w:t>регламент</w:t>
        </w:r>
      </w:hyperlink>
      <w:r w:rsidRPr="007C1947">
        <w:rPr>
          <w:rFonts w:ascii="Times New Roman" w:hAnsi="Times New Roman" w:cs="Times New Roman"/>
        </w:rPr>
        <w:t xml:space="preserve"> Таможенного союза "О безопасности маломерных судов";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технический </w:t>
      </w:r>
      <w:hyperlink r:id="rId158">
        <w:r w:rsidRPr="007C1947">
          <w:rPr>
            <w:rFonts w:ascii="Times New Roman" w:hAnsi="Times New Roman" w:cs="Times New Roman"/>
            <w:color w:val="0000FF"/>
          </w:rPr>
          <w:t>регламент</w:t>
        </w:r>
      </w:hyperlink>
      <w:r w:rsidRPr="007C1947">
        <w:rPr>
          <w:rFonts w:ascii="Times New Roman" w:hAnsi="Times New Roman" w:cs="Times New Roman"/>
        </w:rPr>
        <w:t xml:space="preserve"> Таможенного союза "О требованиях к смазочным материалам, маслам и специальным жидкостям".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3. Федеральная служба по надзору в сфере природопользования осуществляет федеральный государственный экологический контроль (надзор) в отношении следующих объектов государственного экологического контроля (далее - объекты контроля):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а) деятельность (действия (бездействие)) юридических лиц, индивидуальных предпринимателей, граждан, в рамках которой должны соблюдаться обязательные требования в области охраны окружающей среды, указанные в </w:t>
      </w:r>
      <w:hyperlink w:anchor="P1396">
        <w:r w:rsidRPr="007C1947">
          <w:rPr>
            <w:rFonts w:ascii="Times New Roman" w:hAnsi="Times New Roman" w:cs="Times New Roman"/>
            <w:color w:val="0000FF"/>
          </w:rPr>
          <w:t>пункте 1.2</w:t>
        </w:r>
      </w:hyperlink>
      <w:r w:rsidRPr="007C1947">
        <w:rPr>
          <w:rFonts w:ascii="Times New Roman" w:hAnsi="Times New Roman" w:cs="Times New Roman"/>
        </w:rPr>
        <w:t xml:space="preserve"> настоящей Программы, в том числе при осуществлении хозяйственной и (или) иной деятельности на объектах, указанных в </w:t>
      </w:r>
      <w:hyperlink w:anchor="P1405">
        <w:r w:rsidRPr="007C1947">
          <w:rPr>
            <w:rFonts w:ascii="Times New Roman" w:hAnsi="Times New Roman" w:cs="Times New Roman"/>
            <w:color w:val="0000FF"/>
          </w:rPr>
          <w:t>подпунктах "б"</w:t>
        </w:r>
      </w:hyperlink>
      <w:r w:rsidRPr="007C1947">
        <w:rPr>
          <w:rFonts w:ascii="Times New Roman" w:hAnsi="Times New Roman" w:cs="Times New Roman"/>
        </w:rPr>
        <w:t xml:space="preserve"> - </w:t>
      </w:r>
      <w:hyperlink w:anchor="P1451">
        <w:r w:rsidRPr="007C1947">
          <w:rPr>
            <w:rFonts w:ascii="Times New Roman" w:hAnsi="Times New Roman" w:cs="Times New Roman"/>
            <w:color w:val="0000FF"/>
          </w:rPr>
          <w:t>"к"</w:t>
        </w:r>
      </w:hyperlink>
      <w:r w:rsidRPr="007C1947">
        <w:rPr>
          <w:rFonts w:ascii="Times New Roman" w:hAnsi="Times New Roman" w:cs="Times New Roman"/>
        </w:rPr>
        <w:t xml:space="preserve"> настоящего пункта, а также соблюдение изготовителем, исполнителем (лицом, выполняющим функции иностранного изготовителя), продавцом требований в рамках соблюдения обязательных требований, указанных в </w:t>
      </w:r>
      <w:hyperlink w:anchor="P1398">
        <w:r w:rsidRPr="007C1947">
          <w:rPr>
            <w:rFonts w:ascii="Times New Roman" w:hAnsi="Times New Roman" w:cs="Times New Roman"/>
            <w:color w:val="0000FF"/>
          </w:rPr>
          <w:t>подпункте "б" пункта 1.2</w:t>
        </w:r>
      </w:hyperlink>
      <w:r w:rsidRPr="007C1947">
        <w:rPr>
          <w:rFonts w:ascii="Times New Roman" w:hAnsi="Times New Roman" w:cs="Times New Roman"/>
        </w:rPr>
        <w:t xml:space="preserve"> настоящей Программы;</w:t>
      </w:r>
    </w:p>
    <w:p w:rsidR="007C1947" w:rsidRPr="007C1947" w:rsidRDefault="007C1947">
      <w:pPr>
        <w:pStyle w:val="ConsPlusNormal"/>
        <w:spacing w:before="220"/>
        <w:ind w:firstLine="540"/>
        <w:jc w:val="both"/>
        <w:rPr>
          <w:rFonts w:ascii="Times New Roman" w:hAnsi="Times New Roman" w:cs="Times New Roman"/>
        </w:rPr>
      </w:pPr>
      <w:bookmarkStart w:id="16" w:name="P1405"/>
      <w:bookmarkEnd w:id="16"/>
      <w:r w:rsidRPr="007C1947">
        <w:rPr>
          <w:rFonts w:ascii="Times New Roman" w:hAnsi="Times New Roman" w:cs="Times New Roman"/>
        </w:rPr>
        <w:t>б) следующие водные объекты и территории их водоохранных зон и прибрежных защитных полос:</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поверхностные водные объекты, расположенные на территориях двух и более субъектов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водные объекты или их части, находящиеся на землях обороны и безопасности, а также используемые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особо охраняемые водные объекты либо водные объекты, расположенные полностью или частично в границах особо охраняемых природных территорий федерального значения;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водные объекты или их части, объявленные рыбохозяйственными заповедными зонами;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водные объекты, являющиеся средой обитания анадромных и катадромных видов рыб;</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водные объекты, по которым проходит государственная граница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водные объекты или их части для нужд городов с численностью населения 100 тыс. человек и более, а также для нужд предприятий и других организаций, производящих забор воды или сброс сточных вод в объеме более 15 млн. куб. метров в год;</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внутренние морские воды Российской Федерации, территориальное море Российской Федерации, исключительная экономическая зона Российской Федерации, континентальный шельф Российской Федерации, российская часть (российский сектор) Каспийского моря;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в) объекты, указанные в </w:t>
      </w:r>
      <w:hyperlink r:id="rId159">
        <w:r w:rsidRPr="007C1947">
          <w:rPr>
            <w:rFonts w:ascii="Times New Roman" w:hAnsi="Times New Roman" w:cs="Times New Roman"/>
            <w:color w:val="0000FF"/>
          </w:rPr>
          <w:t>пункте 3 части 1 статьи 16</w:t>
        </w:r>
      </w:hyperlink>
      <w:r w:rsidRPr="007C1947">
        <w:rPr>
          <w:rFonts w:ascii="Times New Roman" w:hAnsi="Times New Roman" w:cs="Times New Roman"/>
        </w:rPr>
        <w:t xml:space="preserve"> Федерального закона от 31.07.2020 N 248-ФЗ "О государственном контроле (надзоре) и муниципальном контроле в Российской Федерации" (далее - производственный объект), расположенные: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границах особо охраняемой природной территории федерального значения;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границах водно-болотного угодья международного значения, особо ценного водно-болотного угодья;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г) производственные объекты, используемые в целях обеспечения космической деятельности, обороны страны и безопасности государства;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д) производственные объекты, являющиеся: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морскими портами, в том числе в границах которых осуществляется деятельность по перевалке, дроблению и сортировке угля;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объектами инфраструктуры железнодорожного транспорта;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объектами, на которых осуществляется деятельность по хранению и (или) уничтожению химического оружия;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е) производственные объекты, на которых эксплуатируются: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ж) производственные объекты, оказывающие негативное воздействие на окружающую среду и согласно критериям, установленным в соответствии со </w:t>
      </w:r>
      <w:hyperlink r:id="rId160">
        <w:r w:rsidRPr="007C1947">
          <w:rPr>
            <w:rFonts w:ascii="Times New Roman" w:hAnsi="Times New Roman" w:cs="Times New Roman"/>
            <w:color w:val="0000FF"/>
          </w:rPr>
          <w:t>статьей 4.2</w:t>
        </w:r>
      </w:hyperlink>
      <w:r w:rsidRPr="007C1947">
        <w:rPr>
          <w:rFonts w:ascii="Times New Roman" w:hAnsi="Times New Roman" w:cs="Times New Roman"/>
        </w:rPr>
        <w:t xml:space="preserve"> Федерального закона от 10.01.2002 N 7-ФЗ "Об охране окружающей среды", относящиеся: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 объектам I категории;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 объектам II категории, на которые выдано комплексное экологическое разрешение;</w:t>
      </w:r>
    </w:p>
    <w:p w:rsidR="007C1947" w:rsidRPr="007C1947" w:rsidRDefault="007C1947">
      <w:pPr>
        <w:pStyle w:val="ConsPlusNormal"/>
        <w:spacing w:before="220"/>
        <w:ind w:firstLine="540"/>
        <w:jc w:val="both"/>
        <w:rPr>
          <w:rFonts w:ascii="Times New Roman" w:hAnsi="Times New Roman" w:cs="Times New Roman"/>
        </w:rPr>
      </w:pPr>
      <w:bookmarkStart w:id="17" w:name="P1432"/>
      <w:bookmarkEnd w:id="17"/>
      <w:r w:rsidRPr="007C1947">
        <w:rPr>
          <w:rFonts w:ascii="Times New Roman" w:hAnsi="Times New Roman" w:cs="Times New Roman"/>
        </w:rPr>
        <w:t>з) производственный объект, соответствующий следующим критериям: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размещается в границах водных объектов, территорий их водоохранных зон и прибрежных полос, указанных в </w:t>
      </w:r>
      <w:hyperlink w:anchor="P1405">
        <w:r w:rsidRPr="007C1947">
          <w:rPr>
            <w:rFonts w:ascii="Times New Roman" w:hAnsi="Times New Roman" w:cs="Times New Roman"/>
            <w:color w:val="0000FF"/>
          </w:rPr>
          <w:t>подпункте "б"</w:t>
        </w:r>
      </w:hyperlink>
      <w:r w:rsidRPr="007C1947">
        <w:rPr>
          <w:rFonts w:ascii="Times New Roman" w:hAnsi="Times New Roman" w:cs="Times New Roman"/>
        </w:rPr>
        <w:t xml:space="preserve"> настоящего пункта;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является портом, расположенным на внутренних водных путях Российской Федерации, допускающим проход судов водоизмещением 1350 тонн и более;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на производственном объекте осуществляется деятельность:</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с использованием водных объектов, указанных в </w:t>
      </w:r>
      <w:hyperlink w:anchor="P1405">
        <w:r w:rsidRPr="007C1947">
          <w:rPr>
            <w:rFonts w:ascii="Times New Roman" w:hAnsi="Times New Roman" w:cs="Times New Roman"/>
            <w:color w:val="0000FF"/>
          </w:rPr>
          <w:t>подпункте "б"</w:t>
        </w:r>
      </w:hyperlink>
      <w:r w:rsidRPr="007C1947">
        <w:rPr>
          <w:rFonts w:ascii="Times New Roman" w:hAnsi="Times New Roman" w:cs="Times New Roman"/>
        </w:rPr>
        <w:t xml:space="preserve"> настоящего пункта;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по приему и отправке воздушных судов, обслуживанию воздушных перевозок при наличии взлетно-посадочной полосы длиной 2100 метров и более;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по утилизации пестицидов и агрохимикатов, пришедших в негодность и (или) запрещенных к применению;</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по хранению и складированию нефти, продуктов переработки нефти с проектной вместимостью 200 тыс. тонн и более;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по хранению пестицидов и агрохимикатов с проектной вместимостью 50 тонн и более;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по сбору, транспортированию, обработке, утилизации, обезвреживанию, размещению </w:t>
      </w:r>
      <w:r w:rsidRPr="007C1947">
        <w:rPr>
          <w:rFonts w:ascii="Times New Roman" w:hAnsi="Times New Roman" w:cs="Times New Roman"/>
        </w:rPr>
        <w:lastRenderedPageBreak/>
        <w:t xml:space="preserve">отходов I - IV классов опасности, подлежащей лицензированию в соответствии со </w:t>
      </w:r>
      <w:hyperlink r:id="rId161">
        <w:r w:rsidRPr="007C1947">
          <w:rPr>
            <w:rFonts w:ascii="Times New Roman" w:hAnsi="Times New Roman" w:cs="Times New Roman"/>
            <w:color w:val="0000FF"/>
          </w:rPr>
          <w:t>статьей 12</w:t>
        </w:r>
      </w:hyperlink>
      <w:r w:rsidRPr="007C1947">
        <w:rPr>
          <w:rFonts w:ascii="Times New Roman" w:hAnsi="Times New Roman" w:cs="Times New Roman"/>
        </w:rPr>
        <w:t xml:space="preserve"> Федерального закона от 04.05.2011 N 99-ФЗ "О лицензировании отдельных видов деятельности";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по выращиванию и разведению крупного рогатого скота с проектной мощностью 400 мест и более;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по хранению и (или) уничтожению химического оружия;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осуществляет деятельность с использованием оборудования: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для графитизации или производства искусственного графита с проектной производительностью 24 тыс. тонн искусственного графита в год и более;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для газификации и сжижения угля, битуминозных сланцев, других твердых топлив с номинальной проектной мощностью 20 МВт и более;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для производства обработанных асбестовых волокон, смесей на основе асбеста и изделий из них, изделий из асбестоцемента и волокнистого цемента;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для расплава минеральных веществ, включая производство минеральных волокон, с проектным объемом плавки 20 тонн в сутки и более;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для производства силикатного кирпича с проектной мощностью 1 млн. штук в год и более;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и) объекты, указанные в </w:t>
      </w:r>
      <w:hyperlink r:id="rId162">
        <w:r w:rsidRPr="007C1947">
          <w:rPr>
            <w:rFonts w:ascii="Times New Roman" w:hAnsi="Times New Roman" w:cs="Times New Roman"/>
            <w:color w:val="0000FF"/>
          </w:rPr>
          <w:t>подпунктах "б"</w:t>
        </w:r>
      </w:hyperlink>
      <w:r w:rsidRPr="007C1947">
        <w:rPr>
          <w:rFonts w:ascii="Times New Roman" w:hAnsi="Times New Roman" w:cs="Times New Roman"/>
        </w:rPr>
        <w:t xml:space="preserve"> - </w:t>
      </w:r>
      <w:hyperlink w:anchor="P1432">
        <w:r w:rsidRPr="007C1947">
          <w:rPr>
            <w:rFonts w:ascii="Times New Roman" w:hAnsi="Times New Roman" w:cs="Times New Roman"/>
            <w:color w:val="0000FF"/>
          </w:rPr>
          <w:t>"з"</w:t>
        </w:r>
      </w:hyperlink>
      <w:r w:rsidRPr="007C1947">
        <w:rPr>
          <w:rFonts w:ascii="Times New Roman" w:hAnsi="Times New Roman" w:cs="Times New Roman"/>
        </w:rPr>
        <w:t xml:space="preserve"> настоящего пункта, на которых и (или) с использованием которых в прошлом осуществлялась хозяйственная и (или) иная деятельность и (или) на которых расположены бесхозяйственные объекты капитального строительства, объекты размещения отходов;</w:t>
      </w:r>
    </w:p>
    <w:p w:rsidR="007C1947" w:rsidRPr="007C1947" w:rsidRDefault="007C1947">
      <w:pPr>
        <w:pStyle w:val="ConsPlusNormal"/>
        <w:spacing w:before="220"/>
        <w:ind w:firstLine="540"/>
        <w:jc w:val="both"/>
        <w:rPr>
          <w:rFonts w:ascii="Times New Roman" w:hAnsi="Times New Roman" w:cs="Times New Roman"/>
        </w:rPr>
      </w:pPr>
      <w:bookmarkStart w:id="18" w:name="P1451"/>
      <w:bookmarkEnd w:id="18"/>
      <w:r w:rsidRPr="007C1947">
        <w:rPr>
          <w:rFonts w:ascii="Times New Roman" w:hAnsi="Times New Roman" w:cs="Times New Roman"/>
        </w:rPr>
        <w:t>к) объекты капитального строительства,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российской части (российском секторе) Каспийского моря, в границах особо охраняемых природных территорий, на искусственных земельных участках, созданных на водных объектах, а также объекты капитального строительства, относящиеся в соответствии с законодательством в области охраны окружающей среды к объектам I категории (далее - объекты капитального строительства).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4. К разрешительным документам, указанным в </w:t>
      </w:r>
      <w:hyperlink w:anchor="P1397">
        <w:r w:rsidRPr="007C1947">
          <w:rPr>
            <w:rFonts w:ascii="Times New Roman" w:hAnsi="Times New Roman" w:cs="Times New Roman"/>
            <w:color w:val="0000FF"/>
          </w:rPr>
          <w:t>подпункте "а" пункта 1.2</w:t>
        </w:r>
      </w:hyperlink>
      <w:r w:rsidRPr="007C1947">
        <w:rPr>
          <w:rFonts w:ascii="Times New Roman" w:hAnsi="Times New Roman" w:cs="Times New Roman"/>
        </w:rPr>
        <w:t xml:space="preserve"> настоящей Программы, относятся: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разрешение на сбросы загрязняющих веществ (за исключением радиоактивных веществ) и микроорганизмов в водные объекты, лимиты на сбросы загрязняющих веществ;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установленные нормативы допустимых выбросов, временно разрешенные выбросы, разрешение на выбросы загрязняющих веществ в атмосферный воздух (за исключением радиоактивных);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утвержденные нормативы допустимых сбросов веществ (за исключением радиоактивных веществ) и микроорганизмов в водные объекты для водопользователей;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разрешение на временные выбросы (</w:t>
      </w:r>
      <w:hyperlink r:id="rId163">
        <w:r w:rsidRPr="007C1947">
          <w:rPr>
            <w:rFonts w:ascii="Times New Roman" w:hAnsi="Times New Roman" w:cs="Times New Roman"/>
            <w:color w:val="0000FF"/>
          </w:rPr>
          <w:t>пункт 1 статьи 23.1</w:t>
        </w:r>
      </w:hyperlink>
      <w:r w:rsidRPr="007C1947">
        <w:rPr>
          <w:rFonts w:ascii="Times New Roman" w:hAnsi="Times New Roman" w:cs="Times New Roman"/>
        </w:rPr>
        <w:t xml:space="preserve"> Федерального закона от 10.01.2002 N 7-ФЗ "Об охране окружающей среды");</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разрешение на временные сбросы;</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положительное заключение государственной экологической экспертизы;</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комплексное экологическое разрешение;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свидетельство о постановке объекта, оказывающего негативное воздействие на окружающую среду, на государственный учет, свидетельство об актуализации сведений об объекте, оказывающем негативное воздействие на окружающую среду;</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согласование мероприятий по уменьшению выбросов загрязняющих веществ в атмосферный воздух;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согласование проекта работ по ликвидации накопленного вреда окружающей среде;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согласование плана предупреждения и ликвидации разливов нефти и нефтепродуктов;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решение о подтверждении отнесения отходов к конкретному классу опасности;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утвержденные нормативы образования отходов и лимиты на их размещение;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разрешение на трансграничное перемещение отходов;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разрешение на транзит через территорию Российской Федерации ядовитых веществ;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заключение о возможности уничтожения, способе и месте уничтожения товаров для помещения таких товаров под таможенную процедуру уничтожения;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разрешение на вредное физическое воздействие на атмосферный воздух;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договор водопользования;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решение о предоставлении водного объекта в пользование;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согласование плана снижения сбросов в централизованные системы водоотведения;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заключение (разрешительный документ)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в отношении следующих групп товаров: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озоноразрушающие вещества и продукция, их содержащая;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опасные отходы;</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ядовитые вещества, не являющиеся прекурсорами наркотических средств и психотропных веществ (при импорте);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разрешение на прокладку подводных кабелей и трубопроводов во внутренних морских водах и в территориальном море Российской Федерации, на континентальном шельфе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разрешение на создание, эксплуатацию, использование искусственных островов, установок, сооружений во внутренних морских водах и в территориальном море Российской Федерации, на континентальном шельфе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разрешение на проведение буровых работ во внутренних морских водах и в территориальном море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разрешение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разрешение на строительство, реконструкцию, проведение изыскательских работ для проектирования и ликвидацию подводных линий связи во внутренних морских водах и в территориальном море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разрешение на создание искусственного земельного участка во внутренних морских водах и в территориальном море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разрешение на проведение морских научных исследований во внутренних морских водах 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регистрация искусственных островов, установок, сооружений, расположенных на континентальном шельфе Российской Федерации, и искусственных островов, установок, сооружений (за исключением плавучих (подвижных) буровых установок (платформ), морских плавучих (передвижных) платформ), расположенных во внутренних морских водах Российской Федерации, в территориальном море Российской Федерации и в пределах российского сектора Каспийского моря, и прав на них;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разрешение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разрешение на захоронение отходов и других материалов на континентальном шельфе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разрешение на вывоз из Российской Федерации и ввоз в Российскую Федерацию видов дикой флоры, находящихся под угрозой исчезновения, их частей или дериватов, подпадающих под действие </w:t>
      </w:r>
      <w:hyperlink r:id="rId164">
        <w:r w:rsidRPr="007C1947">
          <w:rPr>
            <w:rFonts w:ascii="Times New Roman" w:hAnsi="Times New Roman" w:cs="Times New Roman"/>
            <w:color w:val="0000FF"/>
          </w:rPr>
          <w:t>Конвенции</w:t>
        </w:r>
      </w:hyperlink>
      <w:r w:rsidRPr="007C1947">
        <w:rPr>
          <w:rFonts w:ascii="Times New Roman" w:hAnsi="Times New Roman" w:cs="Times New Roman"/>
        </w:rPr>
        <w:t xml:space="preserve"> о международной торговле видами дикой фауны и флоры, находящимися под угрозой исчезновения, кроме осетровых видов рыб и продукции из них, включая икру (в части флоры);</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разрешение на использование объектов растительного мира, занесенных в Красную книгу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разрешение на использование объектов растительного мира, находящихся на особо охраняемых природных территориях федерального значения.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5. Информация о развитии профилактической деятельности Федеральной службы по надзору в сфере природопользования и ее территориальных органов в 2022 году (по состоянию на 30.09.2022):</w:t>
      </w:r>
    </w:p>
    <w:p w:rsidR="007C1947" w:rsidRPr="007C1947" w:rsidRDefault="007C194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1020"/>
        <w:gridCol w:w="1077"/>
        <w:gridCol w:w="963"/>
        <w:gridCol w:w="1247"/>
      </w:tblGrid>
      <w:tr w:rsidR="007C1947" w:rsidRPr="007C1947">
        <w:tc>
          <w:tcPr>
            <w:tcW w:w="9069" w:type="dxa"/>
            <w:gridSpan w:val="5"/>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Федеральный государственный экологический контроль (надзор)</w:t>
            </w:r>
          </w:p>
        </w:tc>
      </w:tr>
      <w:tr w:rsidR="007C1947" w:rsidRPr="007C1947">
        <w:tc>
          <w:tcPr>
            <w:tcW w:w="4762" w:type="dxa"/>
          </w:tcPr>
          <w:p w:rsidR="007C1947" w:rsidRPr="007C1947" w:rsidRDefault="007C1947">
            <w:pPr>
              <w:pStyle w:val="ConsPlusNormal"/>
              <w:rPr>
                <w:rFonts w:ascii="Times New Roman" w:hAnsi="Times New Roman" w:cs="Times New Roman"/>
              </w:rPr>
            </w:pPr>
          </w:p>
        </w:tc>
        <w:tc>
          <w:tcPr>
            <w:tcW w:w="102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I кв.</w:t>
            </w:r>
          </w:p>
        </w:tc>
        <w:tc>
          <w:tcPr>
            <w:tcW w:w="107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II кв.</w:t>
            </w:r>
          </w:p>
        </w:tc>
        <w:tc>
          <w:tcPr>
            <w:tcW w:w="96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III кв.</w:t>
            </w:r>
          </w:p>
        </w:tc>
        <w:tc>
          <w:tcPr>
            <w:tcW w:w="124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Всего</w:t>
            </w:r>
          </w:p>
        </w:tc>
      </w:tr>
      <w:tr w:rsidR="007C1947" w:rsidRPr="007C1947">
        <w:tc>
          <w:tcPr>
            <w:tcW w:w="4762"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выданных предостережений о недопустимости нарушения обязательных требований</w:t>
            </w:r>
          </w:p>
        </w:tc>
        <w:tc>
          <w:tcPr>
            <w:tcW w:w="102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578</w:t>
            </w:r>
          </w:p>
        </w:tc>
        <w:tc>
          <w:tcPr>
            <w:tcW w:w="107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2786</w:t>
            </w:r>
          </w:p>
        </w:tc>
        <w:tc>
          <w:tcPr>
            <w:tcW w:w="96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2659</w:t>
            </w:r>
          </w:p>
        </w:tc>
        <w:tc>
          <w:tcPr>
            <w:tcW w:w="124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6023</w:t>
            </w:r>
          </w:p>
        </w:tc>
      </w:tr>
      <w:tr w:rsidR="007C1947" w:rsidRPr="007C1947">
        <w:tc>
          <w:tcPr>
            <w:tcW w:w="4762"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поступивших возражений</w:t>
            </w:r>
          </w:p>
        </w:tc>
        <w:tc>
          <w:tcPr>
            <w:tcW w:w="102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23</w:t>
            </w:r>
          </w:p>
        </w:tc>
        <w:tc>
          <w:tcPr>
            <w:tcW w:w="107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126</w:t>
            </w:r>
          </w:p>
        </w:tc>
        <w:tc>
          <w:tcPr>
            <w:tcW w:w="96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152</w:t>
            </w:r>
          </w:p>
        </w:tc>
        <w:tc>
          <w:tcPr>
            <w:tcW w:w="124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301</w:t>
            </w:r>
          </w:p>
        </w:tc>
      </w:tr>
      <w:tr w:rsidR="007C1947" w:rsidRPr="007C1947">
        <w:tc>
          <w:tcPr>
            <w:tcW w:w="4762"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исполненных предостережений (уведомлений об исполнении)</w:t>
            </w:r>
          </w:p>
        </w:tc>
        <w:tc>
          <w:tcPr>
            <w:tcW w:w="102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221</w:t>
            </w:r>
          </w:p>
        </w:tc>
        <w:tc>
          <w:tcPr>
            <w:tcW w:w="107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900</w:t>
            </w:r>
          </w:p>
        </w:tc>
        <w:tc>
          <w:tcPr>
            <w:tcW w:w="96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1026</w:t>
            </w:r>
          </w:p>
        </w:tc>
        <w:tc>
          <w:tcPr>
            <w:tcW w:w="124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2147</w:t>
            </w:r>
          </w:p>
        </w:tc>
      </w:tr>
      <w:tr w:rsidR="007C1947" w:rsidRPr="007C1947">
        <w:tc>
          <w:tcPr>
            <w:tcW w:w="4762"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проведенных профилактических визитов</w:t>
            </w:r>
          </w:p>
        </w:tc>
        <w:tc>
          <w:tcPr>
            <w:tcW w:w="102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209</w:t>
            </w:r>
          </w:p>
        </w:tc>
        <w:tc>
          <w:tcPr>
            <w:tcW w:w="107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1031</w:t>
            </w:r>
          </w:p>
        </w:tc>
        <w:tc>
          <w:tcPr>
            <w:tcW w:w="96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1097</w:t>
            </w:r>
          </w:p>
        </w:tc>
        <w:tc>
          <w:tcPr>
            <w:tcW w:w="124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2337</w:t>
            </w:r>
          </w:p>
        </w:tc>
      </w:tr>
      <w:tr w:rsidR="007C1947" w:rsidRPr="007C1947">
        <w:tc>
          <w:tcPr>
            <w:tcW w:w="4762"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отказов контролируемого лица от проведения обязательного профилактического визита</w:t>
            </w:r>
          </w:p>
        </w:tc>
        <w:tc>
          <w:tcPr>
            <w:tcW w:w="102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92</w:t>
            </w:r>
          </w:p>
        </w:tc>
        <w:tc>
          <w:tcPr>
            <w:tcW w:w="107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258</w:t>
            </w:r>
          </w:p>
        </w:tc>
        <w:tc>
          <w:tcPr>
            <w:tcW w:w="96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354</w:t>
            </w:r>
          </w:p>
        </w:tc>
        <w:tc>
          <w:tcPr>
            <w:tcW w:w="124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704</w:t>
            </w:r>
          </w:p>
        </w:tc>
      </w:tr>
      <w:tr w:rsidR="007C1947" w:rsidRPr="007C1947">
        <w:tc>
          <w:tcPr>
            <w:tcW w:w="4762" w:type="dxa"/>
          </w:tcPr>
          <w:p w:rsidR="007C1947" w:rsidRPr="007C1947" w:rsidRDefault="007C1947">
            <w:pPr>
              <w:pStyle w:val="ConsPlusNormal"/>
              <w:rPr>
                <w:rFonts w:ascii="Times New Roman" w:hAnsi="Times New Roman" w:cs="Times New Roman"/>
              </w:rPr>
            </w:pPr>
            <w:r w:rsidRPr="007C1947">
              <w:rPr>
                <w:rFonts w:ascii="Times New Roman" w:hAnsi="Times New Roman" w:cs="Times New Roman"/>
              </w:rPr>
              <w:t>Количество консультирований</w:t>
            </w:r>
          </w:p>
        </w:tc>
        <w:tc>
          <w:tcPr>
            <w:tcW w:w="1020"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323</w:t>
            </w:r>
          </w:p>
        </w:tc>
        <w:tc>
          <w:tcPr>
            <w:tcW w:w="107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463</w:t>
            </w:r>
          </w:p>
        </w:tc>
        <w:tc>
          <w:tcPr>
            <w:tcW w:w="963"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521</w:t>
            </w:r>
          </w:p>
        </w:tc>
        <w:tc>
          <w:tcPr>
            <w:tcW w:w="1247" w:type="dxa"/>
          </w:tcPr>
          <w:p w:rsidR="007C1947" w:rsidRPr="007C1947" w:rsidRDefault="007C1947">
            <w:pPr>
              <w:pStyle w:val="ConsPlusNormal"/>
              <w:jc w:val="center"/>
              <w:rPr>
                <w:rFonts w:ascii="Times New Roman" w:hAnsi="Times New Roman" w:cs="Times New Roman"/>
              </w:rPr>
            </w:pPr>
            <w:r w:rsidRPr="007C1947">
              <w:rPr>
                <w:rFonts w:ascii="Times New Roman" w:hAnsi="Times New Roman" w:cs="Times New Roman"/>
              </w:rPr>
              <w:t>1307</w:t>
            </w:r>
          </w:p>
        </w:tc>
      </w:tr>
    </w:tbl>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lastRenderedPageBreak/>
        <w:t>6. Одной из основных проблем, на решение которой направлена программа профилактики, является сокращение количества типовых нарушений обязательных требований, которые допускаются в силу отсутствия у контролируемых лиц информации об исчерпывающем перечне обязательных требований и предъявляемых общих требований к их соблюдению.</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II. Цели и задачи реализации программы профилактики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7. Основными целями программы профилактики являются: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снижение числа случаев причинения вреда жизни, здоровью граждан, вреда животным, растениям, окружающей среде, предотвращение возникновения чрезвычайных ситуаций техногенного характера при осуществлении природопользователями хозяйственной и иной деятельности по контролируемым видам рисков;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снижение уровня материального ущерба по контролируемым видам рисков;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сокращение числа нарушений обязательных требований в области охраны окружающей среды и снижение негативного воздействия на окружающую среду;</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увеличение доли профилактических мероприятий в общем объеме контрольной (надзорной) деятельности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8. Для достижения целей программы профилактики необходимо выполнение следующих задач:</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приоритизация и систематизация мер профилактики нарушений обязательных требований, в контрольной (надзорной) деятельности Росприроднадзора, расширение перечня применяемых в Росприроднадзоре профилактических мер и круга поднадзорных субъектов, принимающих активное участие в профилактических мероприятиях, повышение эффективности реализуемых органом профилактических мероприятий;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выявление причин, факторов и условий, способствующих нарушению обязательных требований в области охраны окружающей среды, определение способов устранения или снижения рисков их возникновения;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определение перечня видов данных, сбор статистических данных, необходимых для организации профилактической работы по сокращению числа нарушений обязательных требований в области охраны окружающей среды и снижению негативного воздействия на окружающую среду;</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установление и оценка зависимости видов, форм и интенсивности профилактических мероприятий от особенностей конкретных объектов контроля, и присвоенной им категории риска, проведение профилактических мероприятий с учетом данных факторов;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разработка механизмов эффективного, законопослушного поведения природопользователей, повышение уровня их правовой грамотности и мотивация к добросовестному поведению подконтрольных субъектов;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увеличение публичности, понятности и открытости контрольной (надзорной) деятельности Росприроднадзора.</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III. Перечень профилактических мероприятий, сроки</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(периодичность) их проведения</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9. Информирование.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Росприроднадзор 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Информирование осуществляется посредством размещения соответствующих сведений на официальном сайте Росприроднадзора и его территориальных органов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Росприроднадзор размещает и поддерживает в актуальном состоянии на своем официальном сайте в сети "Интернет":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 тексты нормативных правовых актов, регулирующих осуществление федерального государственного экологического контроля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2) сведения об изменениях, внесенных в нормативные правовые акты, регулирующие осуществление федерального государственного экологического контроля (надзора), о сроках и порядке их вступления в силу;</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4) утвержденные проверочные листы в формате, допускающем их использование для самообследования;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5) руководства по соблюдению обязательных требований, разработанные и утвержденные в соответствии с Федеральным </w:t>
      </w:r>
      <w:hyperlink r:id="rId165">
        <w:r w:rsidRPr="007C1947">
          <w:rPr>
            <w:rFonts w:ascii="Times New Roman" w:hAnsi="Times New Roman" w:cs="Times New Roman"/>
            <w:color w:val="0000FF"/>
          </w:rPr>
          <w:t>законом</w:t>
        </w:r>
      </w:hyperlink>
      <w:r w:rsidRPr="007C1947">
        <w:rPr>
          <w:rFonts w:ascii="Times New Roman" w:hAnsi="Times New Roman" w:cs="Times New Roman"/>
        </w:rPr>
        <w:t xml:space="preserve"> от 31.07.2020 N 247-ФЗ "Об обязательных требованиях в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6) перечень индикаторов риска нарушения обязательных требований, порядок отнесения объектов контроля к категориям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8) программу профилактики рисков причинения вреда и план проведения плановых контрольных (надзорных) мероприятий контрольным (надзорным) органом;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9) исчерпывающий перечень сведений, которые могут запрашиваться контрольным (надзорным) органом у контролируемого лица;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10) сведения о способах получения консультаций по вопросам соблюдения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11) сведения о применении контрольным (надзорным) органом мер стимулирования добросовестности контролируемых лиц;</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12) сведения о порядке досудебного обжалования решений контрольного (надзорного) органа, действий (бездействия) его должностных лиц;</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13) доклады, содержащие результаты обобщения правоприменительной практики контрольного (надзорного) органа;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14) доклады о государственном контроле (надзоре);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15)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Срок (периодичность) проведения информирования: постоянно.</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реализацию информирования: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Организационно-аналитическое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Правовое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геологического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в области использования и охраны водных объектов, атмосферного воздуха и земельного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и регулирования в области обращения с отходами и биоразнообразия;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10. Обобщение правоприменительной практики.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Обобщение правоприменительной практики проводится для решения следующих задач:</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2) выявление типичных нарушений обязательных требований, причин, факторов и условий, способствующих возникновению указанных нарушений;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3) анализ случаев причинения вреда (ущерба) охраняемым законом ценностям, выявление источников и факторов риска причинения вреда (ущерба);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4) подготовка предложений об актуализации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5) подготовка предложений о внесении изменений в законодательство Российской Федерации о государственном контроле (надзоре).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Доклад, содержащий результаты обобщения правоприменительной практики контрольного органа, готовится не позднее 1 апреля года, следующего за отчетным годом, утверждается приказом (распоряжением) руководителя контрольного органа и размещается на официальном сайте такого органа в сети "Интернет" в срок до 1 апреля года, следующего за отчетным годом.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Росприроднадзор и его территориальные органы обеспечивают публичное обсуждение проекта доклада о правоприменительной практике.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проведения обобщения правоприменительной практики: ежегодно, не позднее 1 апреля года, следующего за отчетным.</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реализацию обобщения правоприменительной практики: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Правовое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Организационно-аналитическое управление;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геологического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в области использования и охраны водных объектов, атмосферного воздуха и земельного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Управление государственного надзора и регулирования в области обращения с отходами и биоразнообразия;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11. Объявление предостережения.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контрольным органом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объявления предостережений: постоянно, по мере необходимости.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объявление предостережений: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геологического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в области использования и охраны водных объектов, атмосферного воздуха и земельного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и регулирования в области обращения с отходами и биоразнообразия.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12. Профилактический визит.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ходе профилактического визита инспектором может осуществляться консультирование контролируемого лица.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Обязательные профилактические визиты проводятся в отношении объектов контроля, отнесенных к категориям чрезвычайно высокого, высокого и значительного риска, а также в отношении контролируемых лиц, приступающих к осуществлению деятельности на таких объектах контроля.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Обязательный профилактический визит проводится в течение 1 рабочего дня. По ходатайству должностного лица, проводящего профилактический визит, руководитель (заместитель руководителя) контрольного органа может продлить срок проведения профилактического визита на срок не более 3 рабочих дней.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проведения профилактических визитов: январь - декабрь (I - IV кварталы) 2023 года, в соответствии с планами проведения профилактических визитов, утверждаемыми руководителями территориальных органов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проведение профилактических визитов: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геологического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в области использования и охраны водных объектов, атмосферного воздуха и земельного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и регулирования в области обращения с отходами и биоразнообразия.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13. Консультирование.</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Консультирование осуществляется должностными лицами по телефону, посредством видео-конференц-связи, на личном приеме еженедельно, в сроки, определенные руководителем контрольного органа, либо в ходе проведения профилактического мероприятия, контрольного (надзорного) мероприятия. При проведении консультирования осуществляется аудио-, видеозапись.</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Консультирование осуществляется без взимания платы.</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 xml:space="preserve">Консультирование, в том числе письменное, осуществляется по вопросам соблюдения обязательных требований в области охраны окружающей среды, указанных в </w:t>
      </w:r>
      <w:hyperlink w:anchor="P1396">
        <w:r w:rsidRPr="007C1947">
          <w:rPr>
            <w:rFonts w:ascii="Times New Roman" w:hAnsi="Times New Roman" w:cs="Times New Roman"/>
            <w:color w:val="0000FF"/>
          </w:rPr>
          <w:t>пункте 1.2</w:t>
        </w:r>
      </w:hyperlink>
      <w:r w:rsidRPr="007C1947">
        <w:rPr>
          <w:rFonts w:ascii="Times New Roman" w:hAnsi="Times New Roman" w:cs="Times New Roman"/>
        </w:rPr>
        <w:t xml:space="preserve"> настоящей Программы.</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Росприроднадзор и его территориальные органы осуществляют учет консультирований.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Срок (периодичность) осуществления консультирования: постоянно, по мере необходимости.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Перечень подразделений, ответственных за осуществление консультирования: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территориальные органы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геологического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в области использования и охраны водных объектов, атмосферного воздуха и земельного 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Управление государственного надзора и регулирования в области обращения с отходами и биоразнообразия.</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Title"/>
        <w:jc w:val="center"/>
        <w:outlineLvl w:val="1"/>
        <w:rPr>
          <w:rFonts w:ascii="Times New Roman" w:hAnsi="Times New Roman" w:cs="Times New Roman"/>
        </w:rPr>
      </w:pPr>
      <w:r w:rsidRPr="007C1947">
        <w:rPr>
          <w:rFonts w:ascii="Times New Roman" w:hAnsi="Times New Roman" w:cs="Times New Roman"/>
        </w:rPr>
        <w:t>Раздел IV. Показатели результативности и эффективности</w:t>
      </w:r>
    </w:p>
    <w:p w:rsidR="007C1947" w:rsidRPr="007C1947" w:rsidRDefault="007C1947">
      <w:pPr>
        <w:pStyle w:val="ConsPlusTitle"/>
        <w:jc w:val="center"/>
        <w:rPr>
          <w:rFonts w:ascii="Times New Roman" w:hAnsi="Times New Roman" w:cs="Times New Roman"/>
        </w:rPr>
      </w:pPr>
      <w:r w:rsidRPr="007C1947">
        <w:rPr>
          <w:rFonts w:ascii="Times New Roman" w:hAnsi="Times New Roman" w:cs="Times New Roman"/>
        </w:rPr>
        <w:t>программы профилактики</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ind w:firstLine="540"/>
        <w:jc w:val="both"/>
        <w:rPr>
          <w:rFonts w:ascii="Times New Roman" w:hAnsi="Times New Roman" w:cs="Times New Roman"/>
        </w:rPr>
      </w:pPr>
      <w:r w:rsidRPr="007C1947">
        <w:rPr>
          <w:rFonts w:ascii="Times New Roman" w:hAnsi="Times New Roman" w:cs="Times New Roman"/>
        </w:rPr>
        <w:t>14. Показатели результативности и эффективности программы профилактики при осуществлении информирования:</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при информировании соответствующие сведения размещаются как посредством официального сайта контрольного органа, так и через личные кабинеты контролируемых лиц в государственных информационных системах.</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15. Показатели результативности и эффективности программы профилактики при обобщении правоприменительной практики: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публичное обсуждение проекта доклада о правоприменительной практике обеспечено в Росприроднадзоре и во всех территориальных органах Росприроднадзора.</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16. Показатели результативности и эффективности программы профилактики при объявлении предостережений: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количество объявленных предостережений.</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17. Показатели результативности и эффективности программы профилактики при проведении профилактических визитов:</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lastRenderedPageBreak/>
        <w:t>доля контролируемых лиц, приступающих к осуществлению деятельности на объектах контроля, отнесенных к категориям чрезвычайно высокого, высокого и значительного риска, которым предложено проведение профилактического визита, не позднее чем в течение одного года с момента начала такой деятельности.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18. Показатели результативности и эффективности программы профилактики при консультировании:</w:t>
      </w:r>
    </w:p>
    <w:p w:rsidR="007C1947" w:rsidRPr="007C1947" w:rsidRDefault="007C1947">
      <w:pPr>
        <w:pStyle w:val="ConsPlusNormal"/>
        <w:spacing w:before="220"/>
        <w:ind w:firstLine="540"/>
        <w:jc w:val="both"/>
        <w:rPr>
          <w:rFonts w:ascii="Times New Roman" w:hAnsi="Times New Roman" w:cs="Times New Roman"/>
        </w:rPr>
      </w:pPr>
      <w:r w:rsidRPr="007C1947">
        <w:rPr>
          <w:rFonts w:ascii="Times New Roman" w:hAnsi="Times New Roman" w:cs="Times New Roman"/>
        </w:rPr>
        <w:t>количество осуществленных консультирований.</w:t>
      </w: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jc w:val="both"/>
        <w:rPr>
          <w:rFonts w:ascii="Times New Roman" w:hAnsi="Times New Roman" w:cs="Times New Roman"/>
        </w:rPr>
      </w:pPr>
    </w:p>
    <w:p w:rsidR="007C1947" w:rsidRPr="007C1947" w:rsidRDefault="007C1947">
      <w:pPr>
        <w:pStyle w:val="ConsPlusNormal"/>
        <w:pBdr>
          <w:bottom w:val="single" w:sz="6" w:space="0" w:color="auto"/>
        </w:pBdr>
        <w:spacing w:before="100" w:after="100"/>
        <w:jc w:val="both"/>
        <w:rPr>
          <w:rFonts w:ascii="Times New Roman" w:hAnsi="Times New Roman" w:cs="Times New Roman"/>
          <w:sz w:val="2"/>
          <w:szCs w:val="2"/>
        </w:rPr>
      </w:pPr>
    </w:p>
    <w:p w:rsidR="000D17A1" w:rsidRPr="007C1947" w:rsidRDefault="000D17A1">
      <w:pPr>
        <w:rPr>
          <w:rFonts w:ascii="Times New Roman" w:hAnsi="Times New Roman" w:cs="Times New Roman"/>
        </w:rPr>
      </w:pPr>
    </w:p>
    <w:sectPr w:rsidR="000D17A1" w:rsidRPr="007C1947" w:rsidSect="000822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1947"/>
    <w:rsid w:val="000D17A1"/>
    <w:rsid w:val="007C1947"/>
    <w:rsid w:val="00822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7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947"/>
    <w:pPr>
      <w:widowControl w:val="0"/>
      <w:autoSpaceDE w:val="0"/>
      <w:autoSpaceDN w:val="0"/>
      <w:spacing w:line="240" w:lineRule="auto"/>
      <w:ind w:firstLine="0"/>
      <w:jc w:val="left"/>
    </w:pPr>
    <w:rPr>
      <w:rFonts w:ascii="Calibri" w:eastAsiaTheme="minorEastAsia" w:hAnsi="Calibri" w:cs="Calibri"/>
      <w:lang w:eastAsia="ru-RU"/>
    </w:rPr>
  </w:style>
  <w:style w:type="paragraph" w:customStyle="1" w:styleId="ConsPlusNonformat">
    <w:name w:val="ConsPlusNonformat"/>
    <w:rsid w:val="007C1947"/>
    <w:pPr>
      <w:widowControl w:val="0"/>
      <w:autoSpaceDE w:val="0"/>
      <w:autoSpaceDN w:val="0"/>
      <w:spacing w:line="240" w:lineRule="auto"/>
      <w:ind w:firstLine="0"/>
      <w:jc w:val="left"/>
    </w:pPr>
    <w:rPr>
      <w:rFonts w:ascii="Courier New" w:eastAsiaTheme="minorEastAsia" w:hAnsi="Courier New" w:cs="Courier New"/>
      <w:sz w:val="20"/>
      <w:lang w:eastAsia="ru-RU"/>
    </w:rPr>
  </w:style>
  <w:style w:type="paragraph" w:customStyle="1" w:styleId="ConsPlusTitle">
    <w:name w:val="ConsPlusTitle"/>
    <w:rsid w:val="007C1947"/>
    <w:pPr>
      <w:widowControl w:val="0"/>
      <w:autoSpaceDE w:val="0"/>
      <w:autoSpaceDN w:val="0"/>
      <w:spacing w:line="240" w:lineRule="auto"/>
      <w:ind w:firstLine="0"/>
      <w:jc w:val="left"/>
    </w:pPr>
    <w:rPr>
      <w:rFonts w:ascii="Calibri" w:eastAsiaTheme="minorEastAsia" w:hAnsi="Calibri" w:cs="Calibri"/>
      <w:b/>
      <w:lang w:eastAsia="ru-RU"/>
    </w:rPr>
  </w:style>
  <w:style w:type="paragraph" w:customStyle="1" w:styleId="ConsPlusCell">
    <w:name w:val="ConsPlusCell"/>
    <w:rsid w:val="007C1947"/>
    <w:pPr>
      <w:widowControl w:val="0"/>
      <w:autoSpaceDE w:val="0"/>
      <w:autoSpaceDN w:val="0"/>
      <w:spacing w:line="240" w:lineRule="auto"/>
      <w:ind w:firstLine="0"/>
      <w:jc w:val="left"/>
    </w:pPr>
    <w:rPr>
      <w:rFonts w:ascii="Courier New" w:eastAsiaTheme="minorEastAsia" w:hAnsi="Courier New" w:cs="Courier New"/>
      <w:sz w:val="20"/>
      <w:lang w:eastAsia="ru-RU"/>
    </w:rPr>
  </w:style>
  <w:style w:type="paragraph" w:customStyle="1" w:styleId="ConsPlusDocList">
    <w:name w:val="ConsPlusDocList"/>
    <w:rsid w:val="007C1947"/>
    <w:pPr>
      <w:widowControl w:val="0"/>
      <w:autoSpaceDE w:val="0"/>
      <w:autoSpaceDN w:val="0"/>
      <w:spacing w:line="240" w:lineRule="auto"/>
      <w:ind w:firstLine="0"/>
      <w:jc w:val="left"/>
    </w:pPr>
    <w:rPr>
      <w:rFonts w:ascii="Calibri" w:eastAsiaTheme="minorEastAsia" w:hAnsi="Calibri" w:cs="Calibri"/>
      <w:lang w:eastAsia="ru-RU"/>
    </w:rPr>
  </w:style>
  <w:style w:type="paragraph" w:customStyle="1" w:styleId="ConsPlusTitlePage">
    <w:name w:val="ConsPlusTitlePage"/>
    <w:rsid w:val="007C1947"/>
    <w:pPr>
      <w:widowControl w:val="0"/>
      <w:autoSpaceDE w:val="0"/>
      <w:autoSpaceDN w:val="0"/>
      <w:spacing w:line="240" w:lineRule="auto"/>
      <w:ind w:firstLine="0"/>
      <w:jc w:val="left"/>
    </w:pPr>
    <w:rPr>
      <w:rFonts w:ascii="Tahoma" w:eastAsiaTheme="minorEastAsia" w:hAnsi="Tahoma" w:cs="Tahoma"/>
      <w:sz w:val="20"/>
      <w:lang w:eastAsia="ru-RU"/>
    </w:rPr>
  </w:style>
  <w:style w:type="paragraph" w:customStyle="1" w:styleId="ConsPlusJurTerm">
    <w:name w:val="ConsPlusJurTerm"/>
    <w:rsid w:val="007C1947"/>
    <w:pPr>
      <w:widowControl w:val="0"/>
      <w:autoSpaceDE w:val="0"/>
      <w:autoSpaceDN w:val="0"/>
      <w:spacing w:line="240" w:lineRule="auto"/>
      <w:ind w:firstLine="0"/>
      <w:jc w:val="left"/>
    </w:pPr>
    <w:rPr>
      <w:rFonts w:ascii="Tahoma" w:eastAsiaTheme="minorEastAsia" w:hAnsi="Tahoma" w:cs="Tahoma"/>
      <w:sz w:val="26"/>
      <w:lang w:eastAsia="ru-RU"/>
    </w:rPr>
  </w:style>
  <w:style w:type="paragraph" w:customStyle="1" w:styleId="ConsPlusTextList">
    <w:name w:val="ConsPlusTextList"/>
    <w:rsid w:val="007C1947"/>
    <w:pPr>
      <w:widowControl w:val="0"/>
      <w:autoSpaceDE w:val="0"/>
      <w:autoSpaceDN w:val="0"/>
      <w:spacing w:line="240" w:lineRule="auto"/>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4D8FE62715E25F2BEE0715632B0CBB2C7DDBA98FC021EA88ABF530C7CDD1A7332C18CD9931345814245B8CB438V7J" TargetMode="External"/><Relationship Id="rId117" Type="http://schemas.openxmlformats.org/officeDocument/2006/relationships/hyperlink" Target="consultantplus://offline/ref=1E4D8FE62715E25F2BEE0715632B0CBB2B7DD6AD8AC521EA88ABF530C7CDD1A7212C40C19B322A5011310DDDF2D1869F10122DCB5EC83D4436VAJ" TargetMode="External"/><Relationship Id="rId21" Type="http://schemas.openxmlformats.org/officeDocument/2006/relationships/hyperlink" Target="consultantplus://offline/ref=1E4D8FE62715E25F2BEE0715632B0CBB2C7DDEA088C421EA88ABF530C7CDD1A7212C40C19B32295B16310DDDF2D1869F10122DCB5EC83D4436VAJ" TargetMode="External"/><Relationship Id="rId42" Type="http://schemas.openxmlformats.org/officeDocument/2006/relationships/hyperlink" Target="consultantplus://offline/ref=1E4D8FE62715E25F2BEE0715632B0CBB2C7CD6AD86C221EA88ABF530C7CDD1A7212C40C39934210D447E0C81B487959C12122ECA423CV9J" TargetMode="External"/><Relationship Id="rId47" Type="http://schemas.openxmlformats.org/officeDocument/2006/relationships/hyperlink" Target="consultantplus://offline/ref=1E4D8FE62715E25F2BEE0715632B0CBB2C7CDDAC8DC421EA88ABF530C7CDD1A7212C40C19834210D447E0C81B487959C12122ECA423CV9J" TargetMode="External"/><Relationship Id="rId63" Type="http://schemas.openxmlformats.org/officeDocument/2006/relationships/hyperlink" Target="consultantplus://offline/ref=1E4D8FE62715E25F2BEE0715632B0CBB2C7EDFA88DCB21EA88ABF530C7CDD1A7332C18CD9931345814245B8CB438V7J" TargetMode="External"/><Relationship Id="rId68" Type="http://schemas.openxmlformats.org/officeDocument/2006/relationships/hyperlink" Target="consultantplus://offline/ref=1E4D8FE62715E25F2BEE0715632B0CBB2C7DDBA88DC221EA88ABF530C7CDD1A7332C18CD9931345814245B8CB438V7J" TargetMode="External"/><Relationship Id="rId84" Type="http://schemas.openxmlformats.org/officeDocument/2006/relationships/hyperlink" Target="consultantplus://offline/ref=1E4D8FE62715E25F2BEE0715632B0CBB2B7BDAA98AC421EA88ABF530C7CDD1A7212C40C19B322A5C1D310DDDF2D1869F10122DCB5EC83D4436VAJ" TargetMode="External"/><Relationship Id="rId89" Type="http://schemas.openxmlformats.org/officeDocument/2006/relationships/hyperlink" Target="consultantplus://offline/ref=1E4D8FE62715E25F2BEE0715632B0CBB2B7BDAA98AC421EA88ABF530C7CDD1A7212C40C19B32285110310DDDF2D1869F10122DCB5EC83D4436VAJ" TargetMode="External"/><Relationship Id="rId112" Type="http://schemas.openxmlformats.org/officeDocument/2006/relationships/hyperlink" Target="consultantplus://offline/ref=1E4D8FE62715E25F2BEE0715632B0CBB2B7DD6AD8AC521EA88ABF530C7CDD1A7212C40C19B322A5813310DDDF2D1869F10122DCB5EC83D4436VAJ" TargetMode="External"/><Relationship Id="rId133" Type="http://schemas.openxmlformats.org/officeDocument/2006/relationships/hyperlink" Target="consultantplus://offline/ref=1E4D8FE62715E25F2BEE0715632B0CBB2B7DD6AD8AC521EA88ABF530C7CDD1A7212C40C19B332A5A14310DDDF2D1869F10122DCB5EC83D4436VAJ" TargetMode="External"/><Relationship Id="rId138" Type="http://schemas.openxmlformats.org/officeDocument/2006/relationships/hyperlink" Target="consultantplus://offline/ref=1E4D8FE62715E25F2BEE0715632B0CBB2B7DD6AD8AC521EA88ABF530C7CDD1A7212C40C19B332B5D13310DDDF2D1869F10122DCB5EC83D4436VAJ" TargetMode="External"/><Relationship Id="rId154" Type="http://schemas.openxmlformats.org/officeDocument/2006/relationships/hyperlink" Target="consultantplus://offline/ref=1E4D8FE62715E25F2BEE0715632B0CBB2B7DD6AD8AC521EA88ABF530C7CDD1A7212C40C19B332E5A1D310DDDF2D1869F10122DCB5EC83D4436VAJ" TargetMode="External"/><Relationship Id="rId159" Type="http://schemas.openxmlformats.org/officeDocument/2006/relationships/hyperlink" Target="consultantplus://offline/ref=1E4D8FE62715E25F2BEE0715632B0CBB2C7EDFA88DCB21EA88ABF530C7CDD1A7212C40C19B332B5813310DDDF2D1869F10122DCB5EC83D4436VAJ" TargetMode="External"/><Relationship Id="rId16" Type="http://schemas.openxmlformats.org/officeDocument/2006/relationships/hyperlink" Target="consultantplus://offline/ref=1E4D8FE62715E25F2BEE0715632B0CBB2C7DDEA088C421EA88ABF530C7CDD1A7212C40C19B322A5116310DDDF2D1869F10122DCB5EC83D4436VAJ" TargetMode="External"/><Relationship Id="rId107" Type="http://schemas.openxmlformats.org/officeDocument/2006/relationships/hyperlink" Target="consultantplus://offline/ref=1E4D8FE62715E25F2BEE0715632B0CBB2B7BDAA98AC421EA88ABF530C7CDD1A7212C40C19B322D5B17310DDDF2D1869F10122DCB5EC83D4436VAJ" TargetMode="External"/><Relationship Id="rId11" Type="http://schemas.openxmlformats.org/officeDocument/2006/relationships/hyperlink" Target="consultantplus://offline/ref=1E4D8FE62715E25F2BEE0715632B0CBB2C7DDEA088C421EA88ABF530C7CDD1A7212C40C79C3A210D447E0C81B487959C12122ECA423CV9J" TargetMode="External"/><Relationship Id="rId32" Type="http://schemas.openxmlformats.org/officeDocument/2006/relationships/hyperlink" Target="consultantplus://offline/ref=1E4D8FE62715E25F2BEE0715632B0CBB2C7BDFAA87C121EA88ABF530C7CDD1A7212C40C19B322A5B17310DDDF2D1869F10122DCB5EC83D4436VAJ" TargetMode="External"/><Relationship Id="rId37" Type="http://schemas.openxmlformats.org/officeDocument/2006/relationships/hyperlink" Target="consultantplus://offline/ref=1E4D8FE62715E25F2BEE0715632B0CBB2C78DDAC8BC021EA88ABF530C7CDD1A7212C40C19B322A5817310DDDF2D1869F10122DCB5EC83D4436VAJ" TargetMode="External"/><Relationship Id="rId53" Type="http://schemas.openxmlformats.org/officeDocument/2006/relationships/hyperlink" Target="consultantplus://offline/ref=1E4D8FE62715E25F2BEE0715632B0CBB2C78D7A886CA21EA88ABF530C7CDD1A7212C40C19B322A5817310DDDF2D1869F10122DCB5EC83D4436VAJ" TargetMode="External"/><Relationship Id="rId58" Type="http://schemas.openxmlformats.org/officeDocument/2006/relationships/hyperlink" Target="consultantplus://offline/ref=1E4D8FE62715E25F2BEE0715632B0CBB2C7BD6AA8FCA21EA88ABF530C7CDD1A7212C40C29B34210D447E0C81B487959C12122ECA423CV9J" TargetMode="External"/><Relationship Id="rId74" Type="http://schemas.openxmlformats.org/officeDocument/2006/relationships/hyperlink" Target="consultantplus://offline/ref=1E4D8FE62715E25F2BEE0715632B0CBB2C79D9AA8BCA21EA88ABF530C7CDD1A7332C18CD9931345814245B8CB438V7J" TargetMode="External"/><Relationship Id="rId79" Type="http://schemas.openxmlformats.org/officeDocument/2006/relationships/hyperlink" Target="consultantplus://offline/ref=1E4D8FE62715E25F2BEE0715632B0CBB2C79DFAB88C321EA88ABF530C7CDD1A7332C18CD9931345814245B8CB438V7J" TargetMode="External"/><Relationship Id="rId102" Type="http://schemas.openxmlformats.org/officeDocument/2006/relationships/hyperlink" Target="consultantplus://offline/ref=1E4D8FE62715E25F2BEE0715632B0CBB2B7BDAA98AC421EA88ABF530C7CDD1A7212C40C19B322C5015310DDDF2D1869F10122DCB5EC83D4436VAJ" TargetMode="External"/><Relationship Id="rId123" Type="http://schemas.openxmlformats.org/officeDocument/2006/relationships/hyperlink" Target="consultantplus://offline/ref=1E4D8FE62715E25F2BEE0715632B0CBB2B7DD6AD8AC521EA88ABF530C7CDD1A7212C40C19B32295D14310DDDF2D1869F10122DCB5EC83D4436VAJ" TargetMode="External"/><Relationship Id="rId128" Type="http://schemas.openxmlformats.org/officeDocument/2006/relationships/hyperlink" Target="consultantplus://offline/ref=1E4D8FE62715E25F2BEE0715632B0CBB2B7DD6AD8AC521EA88ABF530C7CDD1A7212C40C19B322C5B11310DDDF2D1869F10122DCB5EC83D4436VAJ" TargetMode="External"/><Relationship Id="rId144" Type="http://schemas.openxmlformats.org/officeDocument/2006/relationships/hyperlink" Target="consultantplus://offline/ref=1E4D8FE62715E25F2BEE0715632B0CBB2B7DD6AD8AC521EA88ABF530C7CDD1A7212C40C19B33285916310DDDF2D1869F10122DCB5EC83D4436VAJ" TargetMode="External"/><Relationship Id="rId149" Type="http://schemas.openxmlformats.org/officeDocument/2006/relationships/hyperlink" Target="consultantplus://offline/ref=1E4D8FE62715E25F2BEE0715632B0CBB2B7DD6AD8AC521EA88ABF530C7CDD1A7212C40C19B33295F16310DDDF2D1869F10122DCB5EC83D4436VAJ" TargetMode="External"/><Relationship Id="rId5" Type="http://schemas.openxmlformats.org/officeDocument/2006/relationships/hyperlink" Target="consultantplus://offline/ref=1E4D8FE62715E25F2BEE0715632B0CBB2B70D7AC86C121EA88ABF530C7CDD1A7212C40C19B322A5A17310DDDF2D1869F10122DCB5EC83D4436VAJ" TargetMode="External"/><Relationship Id="rId90" Type="http://schemas.openxmlformats.org/officeDocument/2006/relationships/hyperlink" Target="consultantplus://offline/ref=1E4D8FE62715E25F2BEE0715632B0CBB2B7BDAA98AC421EA88ABF530C7CDD1A7212C40C19B32285012310DDDF2D1869F10122DCB5EC83D4436VAJ" TargetMode="External"/><Relationship Id="rId95" Type="http://schemas.openxmlformats.org/officeDocument/2006/relationships/hyperlink" Target="consultantplus://offline/ref=1E4D8FE62715E25F2BEE0715632B0CBB2B7BDAA98AC421EA88ABF530C7CDD1A7212C40C19B322F501C310DDDF2D1869F10122DCB5EC83D4436VAJ" TargetMode="External"/><Relationship Id="rId160" Type="http://schemas.openxmlformats.org/officeDocument/2006/relationships/hyperlink" Target="consultantplus://offline/ref=1E4D8FE62715E25F2BEE0715632B0CBB2C7DDBA889C221EA88ABF530C7CDD1A7212C40C19235210D447E0C81B487959C12122ECA423CV9J" TargetMode="External"/><Relationship Id="rId165" Type="http://schemas.openxmlformats.org/officeDocument/2006/relationships/hyperlink" Target="consultantplus://offline/ref=1E4D8FE62715E25F2BEE0715632B0CBB2C7AD8AC8EC421EA88ABF530C7CDD1A7332C18CD9931345814245B8CB438V7J" TargetMode="External"/><Relationship Id="rId22" Type="http://schemas.openxmlformats.org/officeDocument/2006/relationships/hyperlink" Target="consultantplus://offline/ref=1E4D8FE62715E25F2BEE0715632B0CBB2C7DDEA088C421EA88ABF530C7CDD1A7212C40C69230210D447E0C81B487959C12122ECA423CV9J" TargetMode="External"/><Relationship Id="rId27" Type="http://schemas.openxmlformats.org/officeDocument/2006/relationships/hyperlink" Target="consultantplus://offline/ref=1E4D8FE62715E25F2BEE0715632B0CBB2C7DDBA98FC021EA88ABF530C7CDD1A7332C18CD9931345814245B8CB438V7J" TargetMode="External"/><Relationship Id="rId43" Type="http://schemas.openxmlformats.org/officeDocument/2006/relationships/hyperlink" Target="consultantplus://offline/ref=1E4D8FE62715E25F2BEE0715632B0CBB2C79DDAF88C721EA88ABF530C7CDD1A7212C40C19B322A5817310DDDF2D1869F10122DCB5EC83D4436VAJ" TargetMode="External"/><Relationship Id="rId48" Type="http://schemas.openxmlformats.org/officeDocument/2006/relationships/hyperlink" Target="consultantplus://offline/ref=1E4D8FE62715E25F2BEE0715632B0CBB2C79DEA18FC321EA88ABF530C7CDD1A7212C40C19B322A5810310DDDF2D1869F10122DCB5EC83D4436VAJ" TargetMode="External"/><Relationship Id="rId64" Type="http://schemas.openxmlformats.org/officeDocument/2006/relationships/hyperlink" Target="consultantplus://offline/ref=1E4D8FE62715E25F2BEE0715632B0CBB2C7EDFA88DCB21EA88ABF530C7CDD1A7212C40C19B322F5E17310DDDF2D1869F10122DCB5EC83D4436VAJ" TargetMode="External"/><Relationship Id="rId69" Type="http://schemas.openxmlformats.org/officeDocument/2006/relationships/hyperlink" Target="consultantplus://offline/ref=1E4D8FE62715E25F2BEE0715632B0CBB2C7ADAAC88C621EA88ABF530C7CDD1A7332C18CD9931345814245B8CB438V7J" TargetMode="External"/><Relationship Id="rId113" Type="http://schemas.openxmlformats.org/officeDocument/2006/relationships/hyperlink" Target="consultantplus://offline/ref=1E4D8FE62715E25F2BEE0715632B0CBB2B7DD6AD8AC521EA88ABF530C7CDD1A7212C40C19B322A5B1D310DDDF2D1869F10122DCB5EC83D4436VAJ" TargetMode="External"/><Relationship Id="rId118" Type="http://schemas.openxmlformats.org/officeDocument/2006/relationships/hyperlink" Target="consultantplus://offline/ref=1E4D8FE62715E25F2BEE0715632B0CBB2B7DD6AD8AC521EA88ABF530C7CDD1A7212C40C19B322B5B1C310DDDF2D1869F10122DCB5EC83D4436VAJ" TargetMode="External"/><Relationship Id="rId134" Type="http://schemas.openxmlformats.org/officeDocument/2006/relationships/hyperlink" Target="consultantplus://offline/ref=1E4D8FE62715E25F2BEE0715632B0CBB2B7DD6AD8AC521EA88ABF530C7CDD1A7212C40C19B332A5F17310DDDF2D1869F10122DCB5EC83D4436VAJ" TargetMode="External"/><Relationship Id="rId139" Type="http://schemas.openxmlformats.org/officeDocument/2006/relationships/hyperlink" Target="consultantplus://offline/ref=1E4D8FE62715E25F2BEE0715632B0CBB2B7DD6AD8AC521EA88ABF530C7CDD1A7212C40C19B332B5C15310DDDF2D1869F10122DCB5EC83D4436VAJ" TargetMode="External"/><Relationship Id="rId80" Type="http://schemas.openxmlformats.org/officeDocument/2006/relationships/hyperlink" Target="consultantplus://offline/ref=1E4D8FE62715E25F2BEE0715632B0CBB2B70D7A98FCA21EA88ABF530C7CDD1A7332C18CD9931345814245B8CB438V7J" TargetMode="External"/><Relationship Id="rId85" Type="http://schemas.openxmlformats.org/officeDocument/2006/relationships/hyperlink" Target="consultantplus://offline/ref=1E4D8FE62715E25F2BEE0715632B0CBB2B7BDAA98AC421EA88ABF530C7CDD1A7212C40C19B322A5C1C310DDDF2D1869F10122DCB5EC83D4436VAJ" TargetMode="External"/><Relationship Id="rId150" Type="http://schemas.openxmlformats.org/officeDocument/2006/relationships/hyperlink" Target="consultantplus://offline/ref=1E4D8FE62715E25F2BEE0715632B0CBB2B7DD6AD8AC521EA88ABF530C7CDD1A7212C40C19B332E5B11310DDDF2D1869F10122DCB5EC83D4436VAJ" TargetMode="External"/><Relationship Id="rId155" Type="http://schemas.openxmlformats.org/officeDocument/2006/relationships/hyperlink" Target="consultantplus://offline/ref=1E4D8FE62715E25F2BEE0715632B0CBB2B7DD6AD8AC521EA88ABF530C7CDD1A7212C40C19B332D5117310DDDF2D1869F10122DCB5EC83D4436VAJ" TargetMode="External"/><Relationship Id="rId12" Type="http://schemas.openxmlformats.org/officeDocument/2006/relationships/hyperlink" Target="consultantplus://offline/ref=1E4D8FE62715E25F2BEE0715632B0CBB2C7DDEA088C421EA88ABF530C7CDD1A7212C40C69230210D447E0C81B487959C12122ECA423CV9J" TargetMode="External"/><Relationship Id="rId17" Type="http://schemas.openxmlformats.org/officeDocument/2006/relationships/hyperlink" Target="consultantplus://offline/ref=1E4D8FE62715E25F2BEE0715632B0CBB2C7DDEA088C421EA88ABF530C7CDD1A7212C40C69230210D447E0C81B487959C12122ECA423CV9J" TargetMode="External"/><Relationship Id="rId33" Type="http://schemas.openxmlformats.org/officeDocument/2006/relationships/hyperlink" Target="consultantplus://offline/ref=1E4D8FE62715E25F2BEE0715632B0CBB2C7CD6AE89C021EA88ABF530C7CDD1A7332C18CD9931345814245B8CB438V7J" TargetMode="External"/><Relationship Id="rId38" Type="http://schemas.openxmlformats.org/officeDocument/2006/relationships/hyperlink" Target="consultantplus://offline/ref=1E4D8FE62715E25F2BEE0715632B0CBB2C7CDFAC86C421EA88ABF530C7CDD1A7332C18CD9931345814245B8CB438V7J" TargetMode="External"/><Relationship Id="rId59" Type="http://schemas.openxmlformats.org/officeDocument/2006/relationships/hyperlink" Target="consultantplus://offline/ref=1E4D8FE62715E25F2BEE0715632B0CBB2C7CDEAF8EC421EA88ABF530C7CDD1A7212C40C19B322A5816310DDDF2D1869F10122DCB5EC83D4436VAJ" TargetMode="External"/><Relationship Id="rId103" Type="http://schemas.openxmlformats.org/officeDocument/2006/relationships/hyperlink" Target="consultantplus://offline/ref=1E4D8FE62715E25F2BEE0715632B0CBB2B7BDAA98AC421EA88ABF530C7CDD1A7212C40C19B322C5010310DDDF2D1869F10122DCB5EC83D4436VAJ" TargetMode="External"/><Relationship Id="rId108" Type="http://schemas.openxmlformats.org/officeDocument/2006/relationships/hyperlink" Target="consultantplus://offline/ref=1E4D8FE62715E25F2BEE0715632B0CBB2B7BDAA98AC421EA88ABF530C7CDD1A7212C40C19B322D5B12310DDDF2D1869F10122DCB5EC83D4436VAJ" TargetMode="External"/><Relationship Id="rId124" Type="http://schemas.openxmlformats.org/officeDocument/2006/relationships/hyperlink" Target="consultantplus://offline/ref=1E4D8FE62715E25F2BEE0715632B0CBB2B7DD6AD8AC521EA88ABF530C7CDD1A7212C40C19B302A5F1D310DDDF2D1869F10122DCB5EC83D4436VAJ" TargetMode="External"/><Relationship Id="rId129" Type="http://schemas.openxmlformats.org/officeDocument/2006/relationships/hyperlink" Target="consultantplus://offline/ref=1E4D8FE62715E25F2BEE0715632B0CBB2B7DD6AD8AC521EA88ABF530C7CDD1A7212C40C19B322D5A1C310DDDF2D1869F10122DCB5EC83D4436VAJ" TargetMode="External"/><Relationship Id="rId54" Type="http://schemas.openxmlformats.org/officeDocument/2006/relationships/hyperlink" Target="consultantplus://offline/ref=1E4D8FE62715E25F2BEE0715632B0CBB2C7DDDA086C221EA88ABF530C7CDD1A7332C18CD9931345814245B8CB438V7J" TargetMode="External"/><Relationship Id="rId70" Type="http://schemas.openxmlformats.org/officeDocument/2006/relationships/hyperlink" Target="consultantplus://offline/ref=1E4D8FE62715E25F2BEE0715632B0CBB2C7CDCAF8ACA21EA88ABF530C7CDD1A7332C18CD9931345814245B8CB438V7J" TargetMode="External"/><Relationship Id="rId75" Type="http://schemas.openxmlformats.org/officeDocument/2006/relationships/hyperlink" Target="consultantplus://offline/ref=1E4D8FE62715E25F2BEE0715632B0CBB2C7BD8A886C721EA88ABF530C7CDD1A7332C18CD9931345814245B8CB438V7J" TargetMode="External"/><Relationship Id="rId91" Type="http://schemas.openxmlformats.org/officeDocument/2006/relationships/hyperlink" Target="consultantplus://offline/ref=1E4D8FE62715E25F2BEE0715632B0CBB2B7BDAA98AC421EA88ABF530C7CDD1A7212C40C19B32295D13310DDDF2D1869F10122DCB5EC83D4436VAJ" TargetMode="External"/><Relationship Id="rId96" Type="http://schemas.openxmlformats.org/officeDocument/2006/relationships/hyperlink" Target="consultantplus://offline/ref=1E4D8FE62715E25F2BEE0715632B0CBB2B7BDAA98AC421EA88ABF530C7CDD1A7212C40C19B322C5813310DDDF2D1869F10122DCB5EC83D4436VAJ" TargetMode="External"/><Relationship Id="rId140" Type="http://schemas.openxmlformats.org/officeDocument/2006/relationships/hyperlink" Target="consultantplus://offline/ref=1E4D8FE62715E25F2BEE0715632B0CBB2B7DD6AD8AC521EA88ABF530C7CDD1A7212C40C19B332B5C14310DDDF2D1869F10122DCB5EC83D4436VAJ" TargetMode="External"/><Relationship Id="rId145" Type="http://schemas.openxmlformats.org/officeDocument/2006/relationships/hyperlink" Target="consultantplus://offline/ref=1E4D8FE62715E25F2BEE0715632B0CBB2B7DD6AD8AC521EA88ABF530C7CDD1A7212C40C19B33285D1D310DDDF2D1869F10122DCB5EC83D4436VAJ" TargetMode="External"/><Relationship Id="rId161" Type="http://schemas.openxmlformats.org/officeDocument/2006/relationships/hyperlink" Target="consultantplus://offline/ref=1E4D8FE62715E25F2BEE0715632B0CBB2C7CD6AC8AC221EA88ABF530C7CDD1A7212C40C19B322A501C310DDDF2D1869F10122DCB5EC83D4436VAJ"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E4D8FE62715E25F2BEE0715632B0CBB2C7DDEA088C421EA88ABF530C7CDD1A7212C40C79D3B210D447E0C81B487959C12122ECA423CV9J" TargetMode="External"/><Relationship Id="rId15" Type="http://schemas.openxmlformats.org/officeDocument/2006/relationships/hyperlink" Target="consultantplus://offline/ref=1E4D8FE62715E25F2BEE0715632B0CBB2C7DDEA088C421EA88ABF530C7CDD1A7212C40C79832210D447E0C81B487959C12122ECA423CV9J" TargetMode="External"/><Relationship Id="rId23" Type="http://schemas.openxmlformats.org/officeDocument/2006/relationships/hyperlink" Target="consultantplus://offline/ref=1E4D8FE62715E25F2BEE0715632B0CBB2C7EDEA08BC321EA88ABF530C7CDD1A7212C40C19B312E5C16310DDDF2D1869F10122DCB5EC83D4436VAJ" TargetMode="External"/><Relationship Id="rId28" Type="http://schemas.openxmlformats.org/officeDocument/2006/relationships/hyperlink" Target="consultantplus://offline/ref=1E4D8FE62715E25F2BEE0715632B0CBB2C7EDFA88DCB21EA88ABF530C7CDD1A7332C18CD9931345814245B8CB438V7J" TargetMode="External"/><Relationship Id="rId36" Type="http://schemas.openxmlformats.org/officeDocument/2006/relationships/hyperlink" Target="consultantplus://offline/ref=1E4D8FE62715E25F2BEE0715632B0CBB2C7CDFAC86C421EA88ABF530C7CDD1A7212C40C199332A52416B1DD9BB868883120D32C840C833VEJ" TargetMode="External"/><Relationship Id="rId49" Type="http://schemas.openxmlformats.org/officeDocument/2006/relationships/hyperlink" Target="consultantplus://offline/ref=1E4D8FE62715E25F2BEE0715632B0CBB2C7CDDAC8DC421EA88ABF530C7CDD1A7332C18CD9931345814245B8CB438V7J" TargetMode="External"/><Relationship Id="rId57" Type="http://schemas.openxmlformats.org/officeDocument/2006/relationships/hyperlink" Target="consultantplus://offline/ref=1E4D8FE62715E25F2BEE0715632B0CBB2C7EDFA88DCB21EA88ABF530C7CDD1A7212C40C19B332B5B12310DDDF2D1869F10122DCB5EC83D4436VAJ" TargetMode="External"/><Relationship Id="rId106" Type="http://schemas.openxmlformats.org/officeDocument/2006/relationships/hyperlink" Target="consultantplus://offline/ref=1E4D8FE62715E25F2BEE0715632B0CBB2B7BDAA98AC421EA88ABF530C7CDD1A7212C40C790667B1D40375B8FA8858A83110C2E3CV9J" TargetMode="External"/><Relationship Id="rId114" Type="http://schemas.openxmlformats.org/officeDocument/2006/relationships/hyperlink" Target="consultantplus://offline/ref=1E4D8FE62715E25F2BEE0715632B0CBB2B7DD6AD8AC521EA88ABF530C7CDD1A7212C40C19B322A5B1C310DDDF2D1869F10122DCB5EC83D4436VAJ" TargetMode="External"/><Relationship Id="rId119" Type="http://schemas.openxmlformats.org/officeDocument/2006/relationships/hyperlink" Target="consultantplus://offline/ref=1E4D8FE62715E25F2BEE0715632B0CBB2B7DD6AD8AC521EA88ABF530C7CDD1A7212C40C19B322B5A12310DDDF2D1869F10122DCB5EC83D4436VAJ" TargetMode="External"/><Relationship Id="rId127" Type="http://schemas.openxmlformats.org/officeDocument/2006/relationships/hyperlink" Target="consultantplus://offline/ref=1E4D8FE62715E25F2BEE0715632B0CBB2B7DD6AD8AC521EA88ABF530C7CDD1A7212C40C19B322F5F17310DDDF2D1869F10122DCB5EC83D4436VAJ" TargetMode="External"/><Relationship Id="rId10" Type="http://schemas.openxmlformats.org/officeDocument/2006/relationships/hyperlink" Target="consultantplus://offline/ref=1E4D8FE62715E25F2BEE0715632B0CBB2C7DDCAC86C121EA88ABF530C7CDD1A7332C18CD9931345814245B8CB438V7J" TargetMode="External"/><Relationship Id="rId31" Type="http://schemas.openxmlformats.org/officeDocument/2006/relationships/hyperlink" Target="consultantplus://offline/ref=1E4D8FE62715E25F2BEE0715632B0CBB2C7DDDAF89C721EA88ABF530C7CDD1A7212C40C298312952416B1DD9BB868883120D32C840C833VEJ" TargetMode="External"/><Relationship Id="rId44" Type="http://schemas.openxmlformats.org/officeDocument/2006/relationships/hyperlink" Target="consultantplus://offline/ref=1E4D8FE62715E25F2BEE0715632B0CBB2C7CD6AD86C221EA88ABF530C7CDD1A7332C18CD9931345814245B8CB438V7J" TargetMode="External"/><Relationship Id="rId52" Type="http://schemas.openxmlformats.org/officeDocument/2006/relationships/hyperlink" Target="consultantplus://offline/ref=1E4D8FE62715E25F2BEE0715632B0CBB2C7DDDA086C221EA88ABF530C7CDD1A7212C40C690667B1D40375B8FA8858A83110C2E3CV9J" TargetMode="External"/><Relationship Id="rId60" Type="http://schemas.openxmlformats.org/officeDocument/2006/relationships/hyperlink" Target="consultantplus://offline/ref=1E4D8FE62715E25F2BEE0715632B0CBB2C7AD8AC8EC421EA88ABF530C7CDD1A7332C18CD9931345814245B8CB438V7J" TargetMode="External"/><Relationship Id="rId65" Type="http://schemas.openxmlformats.org/officeDocument/2006/relationships/hyperlink" Target="consultantplus://offline/ref=1E4D8FE62715E25F2BEE0715632B0CBB2C7DDBA889C221EA88ABF530C7CDD1A7212C40C89836210D447E0C81B487959C12122ECA423CV9J" TargetMode="External"/><Relationship Id="rId73" Type="http://schemas.openxmlformats.org/officeDocument/2006/relationships/hyperlink" Target="consultantplus://offline/ref=1E4D8FE62715E25F2BEE0715632B0CBB2C7ADAAC88C721EA88ABF530C7CDD1A7332C18CD9931345814245B8CB438V7J" TargetMode="External"/><Relationship Id="rId78" Type="http://schemas.openxmlformats.org/officeDocument/2006/relationships/hyperlink" Target="consultantplus://offline/ref=1E4D8FE62715E25F2BEE0715632B0CBB2C7DDBA98DC721EA88ABF530C7CDD1A7332C18CD9931345814245B8CB438V7J" TargetMode="External"/><Relationship Id="rId81" Type="http://schemas.openxmlformats.org/officeDocument/2006/relationships/hyperlink" Target="consultantplus://offline/ref=1E4D8FE62715E25F2BEE0715632B0CBB2B7BDAA98AC421EA88ABF530C7CDD1A7212C40C19B322A5816310DDDF2D1869F10122DCB5EC83D4436VAJ" TargetMode="External"/><Relationship Id="rId86" Type="http://schemas.openxmlformats.org/officeDocument/2006/relationships/hyperlink" Target="consultantplus://offline/ref=1E4D8FE62715E25F2BEE0715632B0CBB2B7BDAA98AC421EA88ABF530C7CDD1A7212C40C19B322A5014310DDDF2D1869F10122DCB5EC83D4436VAJ" TargetMode="External"/><Relationship Id="rId94" Type="http://schemas.openxmlformats.org/officeDocument/2006/relationships/hyperlink" Target="consultantplus://offline/ref=1E4D8FE62715E25F2BEE0715632B0CBB2B7BDAA98AC421EA88ABF530C7CDD1A7212C40C19B322F511D310DDDF2D1869F10122DCB5EC83D4436VAJ" TargetMode="External"/><Relationship Id="rId99" Type="http://schemas.openxmlformats.org/officeDocument/2006/relationships/hyperlink" Target="consultantplus://offline/ref=1E4D8FE62715E25F2BEE0715632B0CBB2B7BDAA98AC421EA88ABF530C7CDD1A7212C40C19B322C5C13310DDDF2D1869F10122DCB5EC83D4436VAJ" TargetMode="External"/><Relationship Id="rId101" Type="http://schemas.openxmlformats.org/officeDocument/2006/relationships/hyperlink" Target="consultantplus://offline/ref=1E4D8FE62715E25F2BEE0715632B0CBB2B7BDAA98AC421EA88ABF530C7CDD1A7212C40C19B322C511C310DDDF2D1869F10122DCB5EC83D4436VAJ" TargetMode="External"/><Relationship Id="rId122" Type="http://schemas.openxmlformats.org/officeDocument/2006/relationships/hyperlink" Target="consultantplus://offline/ref=1E4D8FE62715E25F2BEE0715632B0CBB2B7DD6AD8AC521EA88ABF530C7CDD1A7212C40C19B32285E13310DDDF2D1869F10122DCB5EC83D4436VAJ" TargetMode="External"/><Relationship Id="rId130" Type="http://schemas.openxmlformats.org/officeDocument/2006/relationships/hyperlink" Target="consultantplus://offline/ref=1E4D8FE62715E25F2BEE0715632B0CBB2B7DD6AD8AC521EA88ABF530C7CDD1A7212C40C19B322D5C14310DDDF2D1869F10122DCB5EC83D4436VAJ" TargetMode="External"/><Relationship Id="rId135" Type="http://schemas.openxmlformats.org/officeDocument/2006/relationships/hyperlink" Target="consultantplus://offline/ref=1E4D8FE62715E25F2BEE0715632B0CBB2B7DD6AD8AC521EA88ABF530C7CDD1A7212C40C19B332A5F13310DDDF2D1869F10122DCB5EC83D4436VAJ" TargetMode="External"/><Relationship Id="rId143" Type="http://schemas.openxmlformats.org/officeDocument/2006/relationships/hyperlink" Target="consultantplus://offline/ref=1E4D8FE62715E25F2BEE0715632B0CBB2B7DD6AD8AC521EA88ABF530C7CDD1A7212C40C19B33285915310DDDF2D1869F10122DCB5EC83D4436VAJ" TargetMode="External"/><Relationship Id="rId148" Type="http://schemas.openxmlformats.org/officeDocument/2006/relationships/hyperlink" Target="consultantplus://offline/ref=1E4D8FE62715E25F2BEE0715632B0CBB2B7DD6AD8AC521EA88ABF530C7CDD1A7212C40C19B33295B16310DDDF2D1869F10122DCB5EC83D4436VAJ" TargetMode="External"/><Relationship Id="rId151" Type="http://schemas.openxmlformats.org/officeDocument/2006/relationships/hyperlink" Target="consultantplus://offline/ref=1E4D8FE62715E25F2BEE0715632B0CBB2B7DD6AD8AC521EA88ABF530C7CDD1A7212C40C19B332E5B1C310DDDF2D1869F10122DCB5EC83D4436VAJ" TargetMode="External"/><Relationship Id="rId156" Type="http://schemas.openxmlformats.org/officeDocument/2006/relationships/hyperlink" Target="consultantplus://offline/ref=1E4D8FE62715E25F2BEE0715632B0CBB2B7DD6AD8AC521EA88ABF530C7CDD1A7212C40C19B33235011310DDDF2D1869F10122DCB5EC83D4436VAJ" TargetMode="External"/><Relationship Id="rId164" Type="http://schemas.openxmlformats.org/officeDocument/2006/relationships/hyperlink" Target="consultantplus://offline/ref=1E4D8FE62715E25F2BEE021A602B0CBB297DDBA887C87CE080F2F932C0C28EA2263D40C2982C2B580B38598E3BV5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E4D8FE62715E25F2BEE0715632B0CBB2C7EDEA08BC321EA88ABF530C7CDD1A7332C18CD9931345814245B8CB438V7J" TargetMode="External"/><Relationship Id="rId13" Type="http://schemas.openxmlformats.org/officeDocument/2006/relationships/hyperlink" Target="consultantplus://offline/ref=1E4D8FE62715E25F2BEE0715632B0CBB2C7DDEA088C421EA88ABF530C7CDD1A7212C40C79832210D447E0C81B487959C12122ECA423CV9J" TargetMode="External"/><Relationship Id="rId18" Type="http://schemas.openxmlformats.org/officeDocument/2006/relationships/hyperlink" Target="consultantplus://offline/ref=1E4D8FE62715E25F2BEE0715632B0CBB2C7DDEA088C421EA88ABF530C7CDD1A7212C40C79832210D447E0C81B487959C12122ECA423CV9J" TargetMode="External"/><Relationship Id="rId39" Type="http://schemas.openxmlformats.org/officeDocument/2006/relationships/hyperlink" Target="consultantplus://offline/ref=1E4D8FE62715E25F2BEE0715632B0CBB2C7AD8AC8EC421EA88ABF530C7CDD1A7332C18CD9931345814245B8CB438V7J" TargetMode="External"/><Relationship Id="rId109" Type="http://schemas.openxmlformats.org/officeDocument/2006/relationships/hyperlink" Target="consultantplus://offline/ref=1E4D8FE62715E25F2BEE0715632B0CBB2B7BDAA98AC421EA88ABF530C7CDD1A7212C40C19B322D5A14310DDDF2D1869F10122DCB5EC83D4436VAJ" TargetMode="External"/><Relationship Id="rId34" Type="http://schemas.openxmlformats.org/officeDocument/2006/relationships/hyperlink" Target="consultantplus://offline/ref=1E4D8FE62715E25F2BEE0715632B0CBB2C7AD8AC8EC421EA88ABF530C7CDD1A7332C18CD9931345814245B8CB438V7J" TargetMode="External"/><Relationship Id="rId50" Type="http://schemas.openxmlformats.org/officeDocument/2006/relationships/hyperlink" Target="consultantplus://offline/ref=1E4D8FE62715E25F2BEE0715632B0CBB2C7AD8AC8EC421EA88ABF530C7CDD1A7332C18CD9931345814245B8CB438V7J" TargetMode="External"/><Relationship Id="rId55" Type="http://schemas.openxmlformats.org/officeDocument/2006/relationships/hyperlink" Target="consultantplus://offline/ref=1E4D8FE62715E25F2BEE0715632B0CBB2C7AD8AC8EC421EA88ABF530C7CDD1A7332C18CD9931345814245B8CB438V7J" TargetMode="External"/><Relationship Id="rId76" Type="http://schemas.openxmlformats.org/officeDocument/2006/relationships/hyperlink" Target="consultantplus://offline/ref=1E4D8FE62715E25F2BEE0715632B0CBB2C7CDFAB89C521EA88ABF530C7CDD1A7332C18CD9931345814245B8CB438V7J" TargetMode="External"/><Relationship Id="rId97" Type="http://schemas.openxmlformats.org/officeDocument/2006/relationships/hyperlink" Target="consultantplus://offline/ref=1E4D8FE62715E25F2BEE0715632B0CBB2B7BDAA98AC421EA88ABF530C7CDD1A7212C40C19B322C5D15310DDDF2D1869F10122DCB5EC83D4436VAJ" TargetMode="External"/><Relationship Id="rId104" Type="http://schemas.openxmlformats.org/officeDocument/2006/relationships/hyperlink" Target="consultantplus://offline/ref=1E4D8FE62715E25F2BEE0715632B0CBB2B7BDAA98AC421EA88ABF530C7CDD1A7212C40C19B322C501D310DDDF2D1869F10122DCB5EC83D4436VAJ" TargetMode="External"/><Relationship Id="rId120" Type="http://schemas.openxmlformats.org/officeDocument/2006/relationships/hyperlink" Target="consultantplus://offline/ref=1E4D8FE62715E25F2BEE0715632B0CBB2B7DD6AD8AC521EA88ABF530C7CDD1A7212C40C19B322B5A1C310DDDF2D1869F10122DCB5EC83D4436VAJ" TargetMode="External"/><Relationship Id="rId125" Type="http://schemas.openxmlformats.org/officeDocument/2006/relationships/hyperlink" Target="consultantplus://offline/ref=1E4D8FE62715E25F2BEE0715632B0CBB2B7DD6AD8AC521EA88ABF530C7CDD1A7212C40C19B32295114310DDDF2D1869F10122DCB5EC83D4436VAJ" TargetMode="External"/><Relationship Id="rId141" Type="http://schemas.openxmlformats.org/officeDocument/2006/relationships/hyperlink" Target="consultantplus://offline/ref=1E4D8FE62715E25F2BEE0715632B0CBB2B7DD6AD8AC521EA88ABF530C7CDD1A7212C40C19B332B5F1C310DDDF2D1869F10122DCB5EC83D4436VAJ" TargetMode="External"/><Relationship Id="rId146" Type="http://schemas.openxmlformats.org/officeDocument/2006/relationships/hyperlink" Target="consultantplus://offline/ref=1E4D8FE62715E25F2BEE0715632B0CBB2B7DD6AD8AC521EA88ABF530C7CDD1A7212C40C19B33285C17310DDDF2D1869F10122DCB5EC83D4436VAJ" TargetMode="External"/><Relationship Id="rId167" Type="http://schemas.openxmlformats.org/officeDocument/2006/relationships/theme" Target="theme/theme1.xml"/><Relationship Id="rId7" Type="http://schemas.openxmlformats.org/officeDocument/2006/relationships/hyperlink" Target="consultantplus://offline/ref=1E4D8FE62715E25F2BEE0715632B0CBB2C79DFAC87C221EA88ABF530C7CDD1A7212C40C19B322A5810310DDDF2D1869F10122DCB5EC83D4436VAJ" TargetMode="External"/><Relationship Id="rId71" Type="http://schemas.openxmlformats.org/officeDocument/2006/relationships/hyperlink" Target="consultantplus://offline/ref=1E4D8FE62715E25F2BEE0715632B0CBB2C7DDEAF88C521EA88ABF530C7CDD1A7332C18CD9931345814245B8CB438V7J" TargetMode="External"/><Relationship Id="rId92" Type="http://schemas.openxmlformats.org/officeDocument/2006/relationships/hyperlink" Target="consultantplus://offline/ref=1E4D8FE62715E25F2BEE0715632B0CBB2B7BDAA98AC421EA88ABF530C7CDD1A7212C40C19B322F5C14310DDDF2D1869F10122DCB5EC83D4436VAJ" TargetMode="External"/><Relationship Id="rId162" Type="http://schemas.openxmlformats.org/officeDocument/2006/relationships/hyperlink" Target="consultantplus://offline/ref=1E4D8FE62715E25F2BEE0715632B0CBB2C7EDFA88DCB21EA88ABF530C7CDD1A7212C40C19B322B5F1C310DDDF2D1869F10122DCB5EC83D4436VAJ" TargetMode="External"/><Relationship Id="rId2" Type="http://schemas.openxmlformats.org/officeDocument/2006/relationships/settings" Target="settings.xml"/><Relationship Id="rId29" Type="http://schemas.openxmlformats.org/officeDocument/2006/relationships/hyperlink" Target="consultantplus://offline/ref=1E4D8FE62715E25F2BEE0715632B0CBB2C7EDFA88DCB21EA88ABF530C7CDD1A7212C40C19B322F5E17310DDDF2D1869F10122DCB5EC83D4436VAJ" TargetMode="External"/><Relationship Id="rId24" Type="http://schemas.openxmlformats.org/officeDocument/2006/relationships/hyperlink" Target="consultantplus://offline/ref=1E4D8FE62715E25F2BEE0715632B0CBB2C7AD8AC8EC421EA88ABF530C7CDD1A7332C18CD9931345814245B8CB438V7J" TargetMode="External"/><Relationship Id="rId40" Type="http://schemas.openxmlformats.org/officeDocument/2006/relationships/hyperlink" Target="consultantplus://offline/ref=1E4D8FE62715E25F2BEE0715632B0CBB2C7EDFA88DCB21EA88ABF530C7CDD1A7212C40C19B332B5A14310DDDF2D1869F10122DCB5EC83D4436VAJ" TargetMode="External"/><Relationship Id="rId45" Type="http://schemas.openxmlformats.org/officeDocument/2006/relationships/hyperlink" Target="consultantplus://offline/ref=1E4D8FE62715E25F2BEE0715632B0CBB2C7AD8AC8EC421EA88ABF530C7CDD1A7332C18CD9931345814245B8CB438V7J" TargetMode="External"/><Relationship Id="rId66" Type="http://schemas.openxmlformats.org/officeDocument/2006/relationships/hyperlink" Target="consultantplus://offline/ref=1E4D8FE62715E25F2BEE0715632B0CBB2C79DFAE89C621EA88ABF530C7CDD1A7212C40C19B322A581C310DDDF2D1869F10122DCB5EC83D4436VAJ" TargetMode="External"/><Relationship Id="rId87" Type="http://schemas.openxmlformats.org/officeDocument/2006/relationships/hyperlink" Target="consultantplus://offline/ref=1E4D8FE62715E25F2BEE0715632B0CBB2B7BDAA98AC421EA88ABF530C7CDD1A7212C40C19B322B5915310DDDF2D1869F10122DCB5EC83D4436VAJ" TargetMode="External"/><Relationship Id="rId110" Type="http://schemas.openxmlformats.org/officeDocument/2006/relationships/hyperlink" Target="consultantplus://offline/ref=1E4D8FE62715E25F2BEE0715632B0CBB2B7BDAA98AC421EA88ABF530C7CDD1A7212C40C19B322D5D1C310DDDF2D1869F10122DCB5EC83D4436VAJ" TargetMode="External"/><Relationship Id="rId115" Type="http://schemas.openxmlformats.org/officeDocument/2006/relationships/hyperlink" Target="consultantplus://offline/ref=1E4D8FE62715E25F2BEE0715632B0CBB2B7DD6AD8AC521EA88ABF530C7CDD1A7212C40C19B322A5D16310DDDF2D1869F10122DCB5EC83D4436VAJ" TargetMode="External"/><Relationship Id="rId131" Type="http://schemas.openxmlformats.org/officeDocument/2006/relationships/hyperlink" Target="consultantplus://offline/ref=1E4D8FE62715E25F2BEE0715632B0CBB2B7DD6AD8AC521EA88ABF530C7CDD1A7212C40C19B322D5117310DDDF2D1869F10122DCB5EC83D4436VAJ" TargetMode="External"/><Relationship Id="rId136" Type="http://schemas.openxmlformats.org/officeDocument/2006/relationships/hyperlink" Target="consultantplus://offline/ref=1E4D8FE62715E25F2BEE0715632B0CBB2B7DD6AD8AC521EA88ABF530C7CDD1A7212C40C19B332B5B11310DDDF2D1869F10122DCB5EC83D4436VAJ" TargetMode="External"/><Relationship Id="rId157" Type="http://schemas.openxmlformats.org/officeDocument/2006/relationships/hyperlink" Target="consultantplus://offline/ref=1E4D8FE62715E25F2BEE0715632B0CBB297BDEAB8ECA21EA88ABF530C7CDD1A7212C40C19B322A5814310DDDF2D1869F10122DCB5EC83D4436VAJ" TargetMode="External"/><Relationship Id="rId61" Type="http://schemas.openxmlformats.org/officeDocument/2006/relationships/hyperlink" Target="consultantplus://offline/ref=1E4D8FE62715E25F2BEE0715632B0CBB2C7EDFA88DCB21EA88ABF530C7CDD1A7332C18CD9931345814245B8CB438V7J" TargetMode="External"/><Relationship Id="rId82" Type="http://schemas.openxmlformats.org/officeDocument/2006/relationships/hyperlink" Target="consultantplus://offline/ref=1E4D8FE62715E25F2BEE0715632B0CBB2B7BDAA98AC421EA88ABF530C7CDD1A7212C40C19B322A5B15310DDDF2D1869F10122DCB5EC83D4436VAJ" TargetMode="External"/><Relationship Id="rId152" Type="http://schemas.openxmlformats.org/officeDocument/2006/relationships/hyperlink" Target="consultantplus://offline/ref=1E4D8FE62715E25F2BEE0715632B0CBB2B7DD6AD8AC521EA88ABF530C7CDD1A7212C40C19B332E5A17310DDDF2D1869F10122DCB5EC83D4436VAJ" TargetMode="External"/><Relationship Id="rId19" Type="http://schemas.openxmlformats.org/officeDocument/2006/relationships/hyperlink" Target="consultantplus://offline/ref=1E4D8FE62715E25F2BEE0715632B0CBB2C7DDEA088C421EA88ABF530C7CDD1A7212C40C19B322A5017310DDDF2D1869F10122DCB5EC83D4436VAJ" TargetMode="External"/><Relationship Id="rId14" Type="http://schemas.openxmlformats.org/officeDocument/2006/relationships/hyperlink" Target="consultantplus://offline/ref=1E4D8FE62715E25F2BEE0715632B0CBB2C7DDEA088C421EA88ABF530C7CDD1A7212C40C69230210D447E0C81B487959C12122ECA423CV9J" TargetMode="External"/><Relationship Id="rId30" Type="http://schemas.openxmlformats.org/officeDocument/2006/relationships/hyperlink" Target="consultantplus://offline/ref=1E4D8FE62715E25F2BEE0715632B0CBB2C7EDFA88DCB21EA88ABF530C7CDD1A7212C40C19B322F5C16310DDDF2D1869F10122DCB5EC83D4436VAJ" TargetMode="External"/><Relationship Id="rId35" Type="http://schemas.openxmlformats.org/officeDocument/2006/relationships/hyperlink" Target="consultantplus://offline/ref=1E4D8FE62715E25F2BEE0715632B0CBB2C7EDFA88DCB21EA88ABF530C7CDD1A7212C40C19B332B5B12310DDDF2D1869F10122DCB5EC83D4436VAJ" TargetMode="External"/><Relationship Id="rId56" Type="http://schemas.openxmlformats.org/officeDocument/2006/relationships/hyperlink" Target="consultantplus://offline/ref=1E4D8FE62715E25F2BEE0715632B0CBB2C7DDBA98FC021EA88ABF530C7CDD1A7332C18CD9931345814245B8CB438V7J" TargetMode="External"/><Relationship Id="rId77" Type="http://schemas.openxmlformats.org/officeDocument/2006/relationships/hyperlink" Target="consultantplus://offline/ref=1E4D8FE62715E25F2BEE0715632B0CBB2C7CD6AE8BC521EA88ABF530C7CDD1A7332C18CD9931345814245B8CB438V7J" TargetMode="External"/><Relationship Id="rId100" Type="http://schemas.openxmlformats.org/officeDocument/2006/relationships/hyperlink" Target="consultantplus://offline/ref=1E4D8FE62715E25F2BEE0715632B0CBB2B7BDAA98AC421EA88ABF530C7CDD1A7212C40C19B322C5F15310DDDF2D1869F10122DCB5EC83D4436VAJ" TargetMode="External"/><Relationship Id="rId105" Type="http://schemas.openxmlformats.org/officeDocument/2006/relationships/hyperlink" Target="consultantplus://offline/ref=1E4D8FE62715E25F2BEE0715632B0CBB2B7BDAA98AC421EA88ABF530C7CDD1A7212C40C19B322D591C310DDDF2D1869F10122DCB5EC83D4436VAJ" TargetMode="External"/><Relationship Id="rId126" Type="http://schemas.openxmlformats.org/officeDocument/2006/relationships/hyperlink" Target="consultantplus://offline/ref=1E4D8FE62715E25F2BEE0715632B0CBB2B7DD6AD8AC521EA88ABF530C7CDD1A7212C40C19B322F5C1D310DDDF2D1869F10122DCB5EC83D4436VAJ" TargetMode="External"/><Relationship Id="rId147" Type="http://schemas.openxmlformats.org/officeDocument/2006/relationships/hyperlink" Target="consultantplus://offline/ref=1E4D8FE62715E25F2BEE0715632B0CBB2B7DD6AD8AC521EA88ABF530C7CDD1A7212C40C19B33285C16310DDDF2D1869F10122DCB5EC83D4436VAJ" TargetMode="External"/><Relationship Id="rId8" Type="http://schemas.openxmlformats.org/officeDocument/2006/relationships/hyperlink" Target="consultantplus://offline/ref=1E4D8FE62715E25F2BEE0715632B0CBB2C7DDEA088C421EA88ABF530C7CDD1A7332C18CD9931345814245B8CB438V7J" TargetMode="External"/><Relationship Id="rId51" Type="http://schemas.openxmlformats.org/officeDocument/2006/relationships/hyperlink" Target="consultantplus://offline/ref=1E4D8FE62715E25F2BEE0715632B0CBB2C7DDBA98FC021EA88ABF530C7CDD1A7332C18CD9931345814245B8CB438V7J" TargetMode="External"/><Relationship Id="rId72" Type="http://schemas.openxmlformats.org/officeDocument/2006/relationships/hyperlink" Target="consultantplus://offline/ref=1E4D8FE62715E25F2BEE0715632B0CBB2C7CD6AE89CA21EA88ABF530C7CDD1A7332C18CD9931345814245B8CB438V7J" TargetMode="External"/><Relationship Id="rId93" Type="http://schemas.openxmlformats.org/officeDocument/2006/relationships/hyperlink" Target="consultantplus://offline/ref=1E4D8FE62715E25F2BEE0715632B0CBB2B7BDAA98AC421EA88ABF530C7CDD1A7212C40C19B322F5C1C310DDDF2D1869F10122DCB5EC83D4436VAJ" TargetMode="External"/><Relationship Id="rId98" Type="http://schemas.openxmlformats.org/officeDocument/2006/relationships/hyperlink" Target="consultantplus://offline/ref=1E4D8FE62715E25F2BEE0715632B0CBB2B7BDAA98AC421EA88ABF530C7CDD1A7212C40C490667B1D40375B8FA8858A83110C2E3CV9J" TargetMode="External"/><Relationship Id="rId121" Type="http://schemas.openxmlformats.org/officeDocument/2006/relationships/hyperlink" Target="consultantplus://offline/ref=1E4D8FE62715E25F2BEE0715632B0CBB2B7DD6AD8AC521EA88ABF530C7CDD1A7212C40C19B322B5D14310DDDF2D1869F10122DCB5EC83D4436VAJ" TargetMode="External"/><Relationship Id="rId142" Type="http://schemas.openxmlformats.org/officeDocument/2006/relationships/hyperlink" Target="consultantplus://offline/ref=1E4D8FE62715E25F2BEE0715632B0CBB2B7DD6AD8AC521EA88ABF530C7CDD1A7212C40C19B332B5116310DDDF2D1869F10122DCB5EC83D4436VAJ" TargetMode="External"/><Relationship Id="rId163" Type="http://schemas.openxmlformats.org/officeDocument/2006/relationships/hyperlink" Target="consultantplus://offline/ref=1E4D8FE62715E25F2BEE0715632B0CBB2C7DDBA889C221EA88ABF530C7CDD1A7212C40C69837210D447E0C81B487959C12122ECA423CV9J" TargetMode="External"/><Relationship Id="rId3" Type="http://schemas.openxmlformats.org/officeDocument/2006/relationships/webSettings" Target="webSettings.xml"/><Relationship Id="rId25" Type="http://schemas.openxmlformats.org/officeDocument/2006/relationships/hyperlink" Target="consultantplus://offline/ref=1E4D8FE62715E25F2BEE0715632B0CBB2C7EDFA88DCB21EA88ABF530C7CDD1A7212C40C19B332B5A14310DDDF2D1869F10122DCB5EC83D4436VAJ" TargetMode="External"/><Relationship Id="rId46" Type="http://schemas.openxmlformats.org/officeDocument/2006/relationships/hyperlink" Target="consultantplus://offline/ref=1E4D8FE62715E25F2BEE0715632B0CBB2C7DDBA98FC021EA88ABF530C7CDD1A7332C18CD9931345814245B8CB438V7J" TargetMode="External"/><Relationship Id="rId67" Type="http://schemas.openxmlformats.org/officeDocument/2006/relationships/hyperlink" Target="consultantplus://offline/ref=1E4D8FE62715E25F2BEE0715632B0CBB2C7DDBA889C221EA88ABF530C7CDD1A7332C18CD9931345814245B8CB438V7J" TargetMode="External"/><Relationship Id="rId116" Type="http://schemas.openxmlformats.org/officeDocument/2006/relationships/hyperlink" Target="consultantplus://offline/ref=1E4D8FE62715E25F2BEE0715632B0CBB2B7DD6AD8AC521EA88ABF530C7CDD1A7212C40C19B322A5D13310DDDF2D1869F10122DCB5EC83D4436VAJ" TargetMode="External"/><Relationship Id="rId137" Type="http://schemas.openxmlformats.org/officeDocument/2006/relationships/hyperlink" Target="consultantplus://offline/ref=1E4D8FE62715E25F2BEE0715632B0CBB2B7DD6AD8AC521EA88ABF530C7CDD1A7212C40C19B332B5B1D310DDDF2D1869F10122DCB5EC83D4436VAJ" TargetMode="External"/><Relationship Id="rId158" Type="http://schemas.openxmlformats.org/officeDocument/2006/relationships/hyperlink" Target="consultantplus://offline/ref=1E4D8FE62715E25F2BEE0715632B0CBB2B78DAAA86C221EA88ABF530C7CDD1A7212C40C19B322A5814310DDDF2D1869F10122DCB5EC83D4436VAJ" TargetMode="External"/><Relationship Id="rId20" Type="http://schemas.openxmlformats.org/officeDocument/2006/relationships/hyperlink" Target="consultantplus://offline/ref=1E4D8FE62715E25F2BEE0715632B0CBB2C7DDEA088C421EA88ABF530C7CDD1A7212C40C19B32295916310DDDF2D1869F10122DCB5EC83D4436VAJ" TargetMode="External"/><Relationship Id="rId41" Type="http://schemas.openxmlformats.org/officeDocument/2006/relationships/hyperlink" Target="consultantplus://offline/ref=1E4D8FE62715E25F2BEE0715632B0CBB2C7EDFA88DCB21EA88ABF530C7CDD1A7212C40C19B332B5B12310DDDF2D1869F10122DCB5EC83D4436VAJ" TargetMode="External"/><Relationship Id="rId62" Type="http://schemas.openxmlformats.org/officeDocument/2006/relationships/hyperlink" Target="consultantplus://offline/ref=1E4D8FE62715E25F2BEE0715632B0CBB2C7DDBA98FC021EA88ABF530C7CDD1A7332C18CD9931345814245B8CB438V7J" TargetMode="External"/><Relationship Id="rId83" Type="http://schemas.openxmlformats.org/officeDocument/2006/relationships/hyperlink" Target="consultantplus://offline/ref=1E4D8FE62715E25F2BEE0715632B0CBB2B7BDAA98AC421EA88ABF530C7CDD1A7212C40C19B322A5A15310DDDF2D1869F10122DCB5EC83D4436VAJ" TargetMode="External"/><Relationship Id="rId88" Type="http://schemas.openxmlformats.org/officeDocument/2006/relationships/hyperlink" Target="consultantplus://offline/ref=1E4D8FE62715E25F2BEE0715632B0CBB2B7BDAA98AC421EA88ABF530C7CDD1A7212C40C19B32285F16310DDDF2D1869F10122DCB5EC83D4436VAJ" TargetMode="External"/><Relationship Id="rId111" Type="http://schemas.openxmlformats.org/officeDocument/2006/relationships/hyperlink" Target="consultantplus://offline/ref=1E4D8FE62715E25F2BEE0715632B0CBB2B7BDAA98AC421EA88ABF530C7CDD1A7212C40C19B332B5111310DDDF2D1869F10122DCB5EC83D4436VAJ" TargetMode="External"/><Relationship Id="rId132" Type="http://schemas.openxmlformats.org/officeDocument/2006/relationships/hyperlink" Target="consultantplus://offline/ref=1E4D8FE62715E25F2BEE0715632B0CBB2B7DD6AD8AC521EA88ABF530C7CDD1A7212C40C19B32225A14310DDDF2D1869F10122DCB5EC83D4436VAJ" TargetMode="External"/><Relationship Id="rId153" Type="http://schemas.openxmlformats.org/officeDocument/2006/relationships/hyperlink" Target="consultantplus://offline/ref=1E4D8FE62715E25F2BEE0715632B0CBB2B7DD6AD8AC521EA88ABF530C7CDD1A7212C40C19B332E5A16310DDDF2D1869F10122DCB5EC83D4436V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33011</Words>
  <Characters>188167</Characters>
  <Application>Microsoft Office Word</Application>
  <DocSecurity>0</DocSecurity>
  <Lines>1568</Lines>
  <Paragraphs>441</Paragraphs>
  <ScaleCrop>false</ScaleCrop>
  <Company/>
  <LinksUpToDate>false</LinksUpToDate>
  <CharactersWithSpaces>220737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Федосеева</dc:creator>
  <cp:lastModifiedBy>Федосеева </cp:lastModifiedBy>
  <cp:revision>1</cp:revision>
  <dcterms:created xsi:type="dcterms:W3CDTF">2023-11-23T09:21:00Z</dcterms:created>
  <dcterms:modified xsi:type="dcterms:W3CDTF">2023-11-23T09:23:00Z</dcterms:modified>
</cp:coreProperties>
</file>