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Отдел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г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осударственной экологической экспертизы и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разрешительной деятельности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информирует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 завершении работы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организованной приказом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ния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Федеральной службы по надзору в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сфере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природопользования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от 02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.07.2025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№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 558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-ПР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,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по объекту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: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проектн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ая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документация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«Строительство котельной </w:t>
        <w:br/>
        <w:t xml:space="preserve">по адресу: Приморский район, д. Повракульская»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.</w:t>
      </w:r>
      <w:r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sz w:val="24"/>
          <w:szCs w:val="24"/>
          <w:highlight w:val="none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Приказом Северо-Зап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адного межрегионального управления Росприроднадзора </w:t>
        <w:br/>
        <w:t xml:space="preserve">от 25.09.2025 № 836-ПР утверждено закл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ючение экспертной комиссии государственной экологической экспертизы проектной документации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«Строительство котельной </w:t>
        <w:br/>
        <w:t xml:space="preserve">по адресу: Приморский район, д. Повракульская»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, устанавливающее соответствие представленной документации требованиям законодательства Российской Федерации </w:t>
        <w:br/>
        <w:t xml:space="preserve">в области охраны окружающей среды</w:t>
      </w:r>
      <w:r>
        <w:rPr>
          <w:rFonts w:ascii="Tempora LGC Uni" w:hAnsi="Tempora LGC Uni" w:cs="Tempora LGC Uni"/>
          <w:sz w:val="24"/>
          <w:szCs w:val="24"/>
          <w:highlight w:val="none"/>
        </w:rPr>
        <w:t xml:space="preserve">.</w:t>
      </w:r>
      <w:r>
        <w:rPr>
          <w:rFonts w:ascii="Tempora LGC Uni" w:hAnsi="Tempora LGC Uni" w:eastAsia="Tempora LGC Uni" w:cs="Tempora LGC Uni"/>
          <w:sz w:val="24"/>
          <w:szCs w:val="24"/>
          <w:highlight w:val="none"/>
        </w:rPr>
      </w:r>
      <w:r>
        <w:rPr>
          <w:rFonts w:ascii="Tempora LGC Uni" w:hAnsi="Tempora LGC Uni" w:cs="Tempora LGC Uni"/>
          <w:sz w:val="24"/>
          <w:szCs w:val="24"/>
          <w:highlight w:val="none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sz w:val="24"/>
          <w:szCs w:val="24"/>
          <w:highlight w:val="none"/>
        </w:rPr>
      </w:pPr>
      <w:r>
        <w:rPr>
          <w:rFonts w:ascii="Tempora LGC Uni" w:hAnsi="Tempora LGC Uni" w:eastAsia="Tempora LGC Uni" w:cs="Tempora LGC Uni"/>
          <w:sz w:val="24"/>
          <w:szCs w:val="24"/>
          <w:highlight w:val="none"/>
        </w:rPr>
        <w:t xml:space="preserve">Срок действия положительного заключения – пять лет</w:t>
      </w:r>
      <w:r>
        <w:rPr>
          <w:rFonts w:ascii="Tempora LGC Uni" w:hAnsi="Tempora LGC Uni" w:eastAsia="Tempora LGC Uni" w:cs="Tempora LGC Uni"/>
          <w:sz w:val="24"/>
          <w:szCs w:val="24"/>
          <w:highlight w:val="none"/>
        </w:rPr>
      </w:r>
      <w:r>
        <w:rPr>
          <w:rFonts w:ascii="Tempora LGC Uni" w:hAnsi="Tempora LGC Uni" w:cs="Tempora LGC Uni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6</cp:revision>
  <dcterms:created xsi:type="dcterms:W3CDTF">2025-07-01T12:54:00Z</dcterms:created>
  <dcterms:modified xsi:type="dcterms:W3CDTF">2025-09-25T09:34:16Z</dcterms:modified>
</cp:coreProperties>
</file>