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D221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D2211" w:rsidRDefault="00F57FE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21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D2211" w:rsidRDefault="00F57FE3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28.05.2024 N 694</w:t>
            </w:r>
            <w:r>
              <w:rPr>
                <w:sz w:val="48"/>
              </w:rPr>
              <w:br/>
              <w:t>"Об утверждении Положения о проведении государственной экологической экспертизы"</w:t>
            </w:r>
          </w:p>
        </w:tc>
      </w:tr>
      <w:tr w:rsidR="00ED221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D2211" w:rsidRDefault="00F57FE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ED2211" w:rsidRDefault="00ED2211">
      <w:pPr>
        <w:pStyle w:val="ConsPlusNormal0"/>
        <w:sectPr w:rsidR="00ED221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D2211" w:rsidRDefault="00ED2211">
      <w:pPr>
        <w:pStyle w:val="ConsPlusNormal0"/>
        <w:outlineLvl w:val="0"/>
      </w:pPr>
    </w:p>
    <w:p w:rsidR="00ED2211" w:rsidRDefault="00F57FE3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ED2211" w:rsidRDefault="00ED2211">
      <w:pPr>
        <w:pStyle w:val="ConsPlusTitle0"/>
        <w:jc w:val="center"/>
      </w:pPr>
    </w:p>
    <w:p w:rsidR="00ED2211" w:rsidRDefault="00F57FE3">
      <w:pPr>
        <w:pStyle w:val="ConsPlusTitle0"/>
        <w:jc w:val="center"/>
      </w:pPr>
      <w:r>
        <w:t>ПОСТАНОВЛЕНИЕ</w:t>
      </w:r>
    </w:p>
    <w:p w:rsidR="00ED2211" w:rsidRDefault="00F57FE3">
      <w:pPr>
        <w:pStyle w:val="ConsPlusTitle0"/>
        <w:jc w:val="center"/>
      </w:pPr>
      <w:r>
        <w:t>от 28 мая 2024 г. N 694</w:t>
      </w:r>
    </w:p>
    <w:p w:rsidR="00ED2211" w:rsidRDefault="00ED2211">
      <w:pPr>
        <w:pStyle w:val="ConsPlusTitle0"/>
        <w:jc w:val="center"/>
      </w:pPr>
    </w:p>
    <w:p w:rsidR="00ED2211" w:rsidRDefault="00F57FE3">
      <w:pPr>
        <w:pStyle w:val="ConsPlusTitle0"/>
        <w:jc w:val="center"/>
      </w:pPr>
      <w:r>
        <w:t>ОБ УТВЕРЖДЕНИИ ПОЛОЖЕНИЯ</w:t>
      </w:r>
    </w:p>
    <w:p w:rsidR="00ED2211" w:rsidRDefault="00F57FE3">
      <w:pPr>
        <w:pStyle w:val="ConsPlusTitle0"/>
        <w:jc w:val="center"/>
      </w:pPr>
      <w:r>
        <w:t>О ПРОВЕДЕНИИ ГОСУДАРСТВЕННОЙ ЭКОЛОГИЧЕСКОЙ ЭКСПЕРТИЗЫ</w:t>
      </w:r>
    </w:p>
    <w:p w:rsidR="00ED2211" w:rsidRDefault="00ED2211">
      <w:pPr>
        <w:pStyle w:val="ConsPlusNormal0"/>
        <w:jc w:val="center"/>
      </w:pPr>
    </w:p>
    <w:p w:rsidR="00ED2211" w:rsidRDefault="00F57FE3">
      <w:pPr>
        <w:pStyle w:val="ConsPlusNormal0"/>
        <w:ind w:firstLine="540"/>
        <w:jc w:val="both"/>
      </w:pPr>
      <w:r>
        <w:t>В соответствии со статьей 5 Федерального закона "Об экологической экспертизе" Правительство Российской Федерации постановляет: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2" w:tooltip="ПОЛОЖЕНИЕ">
        <w:r>
          <w:rPr>
            <w:color w:val="0000FF"/>
          </w:rPr>
          <w:t>Положени</w:t>
        </w:r>
        <w:r>
          <w:rPr>
            <w:color w:val="0000FF"/>
          </w:rPr>
          <w:t>е</w:t>
        </w:r>
      </w:hyperlink>
      <w:r>
        <w:t xml:space="preserve"> о проведении государственной экологической экспертизы.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постановление Правительства Российской Федерации от 7 ноября 2020 г. N 1796 "Об утверждении Положения о проведении государственной экологической экспертизы"</w:t>
      </w:r>
      <w:r>
        <w:t xml:space="preserve"> (Собрание законодательства Российской Федерации, 2020, N 46, ст. 7296);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постановление Правительства Российской Федерации от 5 сентября 2022 г. N 1562 "О внесении изменений в Положение о проведении государственной экологической экспертизы" (Собрание законо</w:t>
      </w:r>
      <w:r>
        <w:t>дательства Российской Федерации, 2022, N 37, ст. 6357);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постановление Правительства Российской Федерации от 27 июня 2023 г. N 1036 "О внесении изменений в некоторые акты Правительства Российской Федерации" (Собрание законодательства Российской Федерации, 2</w:t>
      </w:r>
      <w:r>
        <w:t>023, N 27, ст. 5012);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постановление Правительства Российской Федерации от 29 декабря 2023 г. N 2403 "О внесении изменений в некоторые акты Правительства Российской Федерации" (Собрание законодательства Российской Федерации, 2024, N 1, ст. 264).</w:t>
      </w:r>
    </w:p>
    <w:p w:rsidR="00ED2211" w:rsidRDefault="00F57FE3">
      <w:pPr>
        <w:pStyle w:val="ConsPlusNormal0"/>
        <w:spacing w:before="240"/>
        <w:ind w:firstLine="540"/>
        <w:jc w:val="both"/>
      </w:pPr>
      <w:bookmarkStart w:id="1" w:name="P16"/>
      <w:bookmarkEnd w:id="1"/>
      <w:r>
        <w:t>3. Настояще</w:t>
      </w:r>
      <w:r>
        <w:t xml:space="preserve">е постановление вступает в силу с 1 сентября 2024 г., за исключением </w:t>
      </w:r>
      <w:hyperlink w:anchor="P147" w:tooltip="в отношении проектов технической документации на технологии (технологические процессы, оборудование, технические способы, методы), использование которых может оказать воздействие на окружающую среду, в соответствии с утверждаемым Правительством Российской Феде">
        <w:r>
          <w:rPr>
            <w:color w:val="0000FF"/>
          </w:rPr>
          <w:t>абзаца пятого пункта 34</w:t>
        </w:r>
      </w:hyperlink>
      <w:r>
        <w:t xml:space="preserve"> Положения, утвержденного настоящим постановлением, который вступает в силу с 1 сентября 2025 г.</w:t>
      </w:r>
    </w:p>
    <w:p w:rsidR="00ED2211" w:rsidRDefault="00F57FE3">
      <w:pPr>
        <w:pStyle w:val="ConsPlusNormal0"/>
        <w:spacing w:before="240"/>
        <w:ind w:firstLine="540"/>
        <w:jc w:val="both"/>
      </w:pPr>
      <w:bookmarkStart w:id="2" w:name="P17"/>
      <w:bookmarkEnd w:id="2"/>
      <w:r>
        <w:t xml:space="preserve">4. </w:t>
      </w:r>
      <w:hyperlink w:anchor="P32" w:tooltip="ПОЛОЖЕНИЕ">
        <w:r>
          <w:rPr>
            <w:color w:val="0000FF"/>
          </w:rPr>
          <w:t>Положение</w:t>
        </w:r>
      </w:hyperlink>
      <w:r>
        <w:t xml:space="preserve">, утвержденное настоящим постановлением, действует до 1 сентября 2030 г., за исключением </w:t>
      </w:r>
      <w:hyperlink w:anchor="P144" w:tooltip="в отношении проектов технической документации на новые технику, технологию, использование которых может оказать воздействие на окружающую среду, - бессрочно;">
        <w:r>
          <w:rPr>
            <w:color w:val="0000FF"/>
          </w:rPr>
          <w:t>абзаца четвертого пункта 34</w:t>
        </w:r>
      </w:hyperlink>
      <w:r>
        <w:t xml:space="preserve"> указанного Положения, который действует до 1 сентября 2025 г.</w:t>
      </w:r>
    </w:p>
    <w:p w:rsidR="00ED2211" w:rsidRDefault="00ED2211">
      <w:pPr>
        <w:pStyle w:val="ConsPlusNormal0"/>
        <w:ind w:firstLine="540"/>
        <w:jc w:val="both"/>
      </w:pPr>
    </w:p>
    <w:p w:rsidR="00ED2211" w:rsidRDefault="00F57FE3">
      <w:pPr>
        <w:pStyle w:val="ConsPlusNormal0"/>
        <w:jc w:val="right"/>
      </w:pPr>
      <w:r>
        <w:t>Председатель Правительства</w:t>
      </w:r>
    </w:p>
    <w:p w:rsidR="00ED2211" w:rsidRDefault="00F57FE3">
      <w:pPr>
        <w:pStyle w:val="ConsPlusNormal0"/>
        <w:jc w:val="right"/>
      </w:pPr>
      <w:r>
        <w:t>Российской Федерации</w:t>
      </w:r>
    </w:p>
    <w:p w:rsidR="00ED2211" w:rsidRDefault="00F57FE3">
      <w:pPr>
        <w:pStyle w:val="ConsPlusNormal0"/>
        <w:jc w:val="right"/>
      </w:pPr>
      <w:r>
        <w:t>М.МИШУСТИН</w:t>
      </w:r>
    </w:p>
    <w:p w:rsidR="00ED2211" w:rsidRDefault="00ED2211">
      <w:pPr>
        <w:pStyle w:val="ConsPlusNormal0"/>
        <w:jc w:val="right"/>
      </w:pPr>
    </w:p>
    <w:p w:rsidR="00ED2211" w:rsidRDefault="00ED2211">
      <w:pPr>
        <w:pStyle w:val="ConsPlusNormal0"/>
        <w:jc w:val="right"/>
      </w:pPr>
    </w:p>
    <w:p w:rsidR="00ED2211" w:rsidRDefault="00ED2211">
      <w:pPr>
        <w:pStyle w:val="ConsPlusNormal0"/>
        <w:jc w:val="right"/>
      </w:pPr>
    </w:p>
    <w:p w:rsidR="00ED2211" w:rsidRDefault="00ED2211">
      <w:pPr>
        <w:pStyle w:val="ConsPlusNormal0"/>
        <w:jc w:val="right"/>
      </w:pPr>
    </w:p>
    <w:p w:rsidR="00ED2211" w:rsidRDefault="00ED2211">
      <w:pPr>
        <w:pStyle w:val="ConsPlusNormal0"/>
        <w:jc w:val="right"/>
      </w:pPr>
    </w:p>
    <w:p w:rsidR="00ED2211" w:rsidRDefault="00F57FE3">
      <w:pPr>
        <w:pStyle w:val="ConsPlusNormal0"/>
        <w:jc w:val="right"/>
        <w:outlineLvl w:val="0"/>
      </w:pPr>
      <w:r>
        <w:t>Утверждено</w:t>
      </w:r>
    </w:p>
    <w:p w:rsidR="00ED2211" w:rsidRDefault="00F57FE3">
      <w:pPr>
        <w:pStyle w:val="ConsPlusNormal0"/>
        <w:jc w:val="right"/>
      </w:pPr>
      <w:r>
        <w:t>постановлением Правительства</w:t>
      </w:r>
    </w:p>
    <w:p w:rsidR="00ED2211" w:rsidRDefault="00F57FE3">
      <w:pPr>
        <w:pStyle w:val="ConsPlusNormal0"/>
        <w:jc w:val="right"/>
      </w:pPr>
      <w:r>
        <w:t>Российской Феде</w:t>
      </w:r>
      <w:r>
        <w:t>рации</w:t>
      </w:r>
    </w:p>
    <w:p w:rsidR="00ED2211" w:rsidRDefault="00F57FE3">
      <w:pPr>
        <w:pStyle w:val="ConsPlusNormal0"/>
        <w:jc w:val="right"/>
      </w:pPr>
      <w:r>
        <w:t>от 28 мая 2024 г. N 694</w:t>
      </w:r>
    </w:p>
    <w:p w:rsidR="00ED2211" w:rsidRDefault="00ED2211">
      <w:pPr>
        <w:pStyle w:val="ConsPlusNormal0"/>
        <w:jc w:val="right"/>
      </w:pPr>
    </w:p>
    <w:p w:rsidR="00ED2211" w:rsidRDefault="00F57FE3">
      <w:pPr>
        <w:pStyle w:val="ConsPlusTitle0"/>
        <w:jc w:val="center"/>
      </w:pPr>
      <w:bookmarkStart w:id="3" w:name="P32"/>
      <w:bookmarkEnd w:id="3"/>
      <w:r>
        <w:t>ПОЛОЖЕНИЕ</w:t>
      </w:r>
    </w:p>
    <w:p w:rsidR="00ED2211" w:rsidRDefault="00F57FE3">
      <w:pPr>
        <w:pStyle w:val="ConsPlusTitle0"/>
        <w:jc w:val="center"/>
      </w:pPr>
      <w:r>
        <w:t>О ПРОВЕДЕНИИ ГОСУДАРСТВЕННОЙ ЭКОЛОГИЧЕСКОЙ ЭКСПЕРТИЗЫ</w:t>
      </w:r>
    </w:p>
    <w:p w:rsidR="00ED2211" w:rsidRDefault="00ED2211">
      <w:pPr>
        <w:pStyle w:val="ConsPlusNormal0"/>
        <w:jc w:val="center"/>
      </w:pPr>
    </w:p>
    <w:p w:rsidR="00ED2211" w:rsidRDefault="00F57FE3">
      <w:pPr>
        <w:pStyle w:val="ConsPlusNormal0"/>
        <w:ind w:firstLine="540"/>
        <w:jc w:val="both"/>
      </w:pPr>
      <w:r>
        <w:t>1. Настоящее Положение устанавливает порядок проведения государственной экологической экспертизы, осуществляемой Федеральной службой по надзору в сфере природоп</w:t>
      </w:r>
      <w:r>
        <w:t>ользования (ее территориальными органами) и органами государственной власти субъектов Российской Федерации (далее - уполномоченные органы субъектов Российской Федерации).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В случае проведения государственной экспертизы проектной документации и государственной экологической экспертизы проектной документации по принципу "одного окна" проведение государственной экологической экспертизы осуществляется в соответствии с Положением</w:t>
      </w:r>
      <w:r>
        <w:t xml:space="preserve"> о проведении государственной экспертизы проектной документации и государственной экологической экспертизы проектной документации по принципу "одного окна", утвержденным постановлением Правительства Российской Федерации от 20 декабря 2021 г. N 2366 "О пров</w:t>
      </w:r>
      <w:r>
        <w:t>едении государственной экспертизы проектной документации и государственной экологической экспертизы проектной документации по принципу "одного окна".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2. Государственной экологической экспертизе подлежат конкретные объекты государственной экологической эксп</w:t>
      </w:r>
      <w:r>
        <w:t>ертизы федерального уровня и объекты государственной экологической экспертизы регионального уровня, определенные в соответствии со статьями 11 и 12 Федерального закона "Об экологической экспертизе" (далее - объект экспертизы).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3. Федеральная служба по надз</w:t>
      </w:r>
      <w:r>
        <w:t>ору в сфере природопользования (ее территориальные органы) образует экспертные комиссии по каждому конкретному объекту экспертизы федерального уровня, в состав которых включаются внештатные эксперты и штатные сотрудники Федеральной службы по надзору в сфер</w:t>
      </w:r>
      <w:r>
        <w:t>е природопользования (ее территориальных органов) в соответствии с требованиями статьи 16 Федерального закона "Об экологической экспертизе".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Уполномоченные органы субъектов Российской Федерации образуют экспертные комиссии по каждому конкретному объекту эк</w:t>
      </w:r>
      <w:r>
        <w:t>спертизы регионального уровня, в состав которых включаются внештатные эксперты и штатные сотрудники уполномоченных органов субъектов Российской Федерации с учетом требований статьи 16 Федерального закона "Об экологической экспертизе".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4. Государственная эк</w:t>
      </w:r>
      <w:r>
        <w:t>ологическая экспертиза, в том числе повторная, проводится при условии соответствия формы и содержания представляемых заказчиком (физическим или юридическим лицом) (далее - заказчик) на государственную экологическую экспертизу документов и (или) документаци</w:t>
      </w:r>
      <w:r>
        <w:t>и требованиям Федерального закона "Об экологической экспертизе" и при наличии в их составе документации, документов, материалов и заключений, предусмотренных статьей 14 указанного Федерального закона, в том числе материалов оценки воздействия на окружающую</w:t>
      </w:r>
      <w:r>
        <w:t xml:space="preserve"> среду хозяйственной и иной деятельности, которые подлежат государственной экологической экспертизе.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Федеральная служба по надзору в сфере природопользования (ее территориальные органы), уполномоченные органы субъектов Российской Федерации в соответствии с</w:t>
      </w:r>
      <w:r>
        <w:t xml:space="preserve"> пунктом 2 статьи 14 Федерального закона "Об экологической экспертизе" самостоятельно запрашивают документы и (или) документацию, указанные в абзацах третьем и четвертом пункта 1 статьи 14 указанного Федерального закона (сведения, содержащиеся в них), в фе</w:t>
      </w:r>
      <w:r>
        <w:t>деральных органах исполнительной власти, органах государственной власти субъектов Российской Федерации, органах местного самоуправления и подведомственных государственным органам или органам местного самоуправления организациях.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Перечень документации, доку</w:t>
      </w:r>
      <w:r>
        <w:t>ментов, материалов и заключений, представляемых в составе документов и (или) документации на государственную экологическую экспертизу по объектам экспертизы (далее - представляемые материалы), устанавливается Министерством природных ресурсов и экологии Рос</w:t>
      </w:r>
      <w:r>
        <w:t>сийской Федерации.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При повторной государственной экологической экспертизе документов и (или) документации, в отношении которых получено отрицательное заключение государственной экологической экспертизы, в состав представляемых материалов заказчиком включае</w:t>
      </w:r>
      <w:r>
        <w:t>тся перечень изменений, внесенных в такие документы и (или) документацию, в том числе с учетом переработки по замечаниям, изложенным в данном отрицательном заключении.</w:t>
      </w:r>
    </w:p>
    <w:p w:rsidR="00ED2211" w:rsidRDefault="00F57FE3">
      <w:pPr>
        <w:pStyle w:val="ConsPlusNormal0"/>
        <w:spacing w:before="240"/>
        <w:ind w:firstLine="540"/>
        <w:jc w:val="both"/>
      </w:pPr>
      <w:bookmarkStart w:id="4" w:name="P44"/>
      <w:bookmarkEnd w:id="4"/>
      <w:r>
        <w:t>5. Представляемые материалы направляются заказчиком на государственную экологическую экс</w:t>
      </w:r>
      <w:r>
        <w:t>пертизу в порядке, предусмотренном статьей 14 Федерального закона "Об экологической экспертизе".</w:t>
      </w:r>
    </w:p>
    <w:p w:rsidR="00ED2211" w:rsidRDefault="00F57FE3">
      <w:pPr>
        <w:pStyle w:val="ConsPlusNormal0"/>
        <w:spacing w:before="240"/>
        <w:ind w:firstLine="540"/>
        <w:jc w:val="both"/>
      </w:pPr>
      <w:bookmarkStart w:id="5" w:name="P45"/>
      <w:bookmarkEnd w:id="5"/>
      <w:r>
        <w:t>В случае если представляемые материалы направлены заказчиком на государственную экологическую экспертизу в соответствии с пунктом 6 статьи 14 Федерального зако</w:t>
      </w:r>
      <w:r>
        <w:t>на "Об экологической экспертизе" до завершения общественных обсуждений объекта экспертизы, то материалы общественных обсуждений, предусмотренные абзацем пятым пункта 1 статьи 14 Федерального закона "Об экологической экспертизе", а также документы и (или) д</w:t>
      </w:r>
      <w:r>
        <w:t>окументация, предусмотренные абзацем вторым пункта 1 статьи 14 Федерального закона "Об экологической экспертизе" (в случае доработки таких документов и (или) документации), направляются заказчиком не позднее чем за 20 рабочих дней до дня окончания срока пр</w:t>
      </w:r>
      <w:r>
        <w:t>оведения государственной экологической экспертизы.</w:t>
      </w:r>
    </w:p>
    <w:p w:rsidR="00ED2211" w:rsidRDefault="00F57FE3">
      <w:pPr>
        <w:pStyle w:val="ConsPlusNormal0"/>
        <w:spacing w:before="240"/>
        <w:ind w:firstLine="540"/>
        <w:jc w:val="both"/>
      </w:pPr>
      <w:bookmarkStart w:id="6" w:name="P46"/>
      <w:bookmarkEnd w:id="6"/>
      <w:r>
        <w:t xml:space="preserve">В случае непредставления указанных в </w:t>
      </w:r>
      <w:hyperlink w:anchor="P45" w:tooltip="В случае если представляемые материалы направлены заказчиком на государственную экологическую экспертизу в соответствии с пунктом 6 статьи 14 Федерального закона &quot;Об экологической экспертизе&quot; до завершения общественных обсуждений объекта экспертизы, то материа">
        <w:r>
          <w:rPr>
            <w:color w:val="0000FF"/>
          </w:rPr>
          <w:t>абзаце втором</w:t>
        </w:r>
      </w:hyperlink>
      <w:r>
        <w:t xml:space="preserve"> настоящего пункта документов и (или) документации заказчиком в указанный срок Федеральная служба по надзору в сфере </w:t>
      </w:r>
      <w:r>
        <w:t xml:space="preserve">природопользования (ее территориальный орган) или уполномоченный орган субъекта Российской Федерации, организующий проведение государственной экологической экспертизы, отказывает в проведении государственной экологической экспертизы. При этом указанные в </w:t>
      </w:r>
      <w:hyperlink w:anchor="P53" w:tooltip="8. Экспертное подразделение в течение 5 рабочих дней со дня регистрации представляемых материалов направляет заказчику уведомление:">
        <w:r>
          <w:rPr>
            <w:color w:val="0000FF"/>
          </w:rPr>
          <w:t>пунктах 8</w:t>
        </w:r>
      </w:hyperlink>
      <w:r>
        <w:t xml:space="preserve"> и </w:t>
      </w:r>
      <w:hyperlink w:anchor="P57" w:tooltip="9. Начало срока проведения государственной экологической экспертизы устанавливается не позднее чем через 5 рабочих дней после ее оплаты и приемки представляемых материалов в полном объеме с учетом возможности дополнительного представления материалов общественн">
        <w:r>
          <w:rPr>
            <w:color w:val="0000FF"/>
          </w:rPr>
          <w:t>9</w:t>
        </w:r>
      </w:hyperlink>
      <w:r>
        <w:t xml:space="preserve"> настоящего Положения уплаченные за проведени</w:t>
      </w:r>
      <w:r>
        <w:t>е государственной экологической экспертизы денежные средства возврату не подлежат.</w:t>
      </w:r>
    </w:p>
    <w:p w:rsidR="00ED2211" w:rsidRDefault="00F57FE3">
      <w:pPr>
        <w:pStyle w:val="ConsPlusNormal0"/>
        <w:spacing w:before="240"/>
        <w:ind w:firstLine="540"/>
        <w:jc w:val="both"/>
      </w:pPr>
      <w:bookmarkStart w:id="7" w:name="P47"/>
      <w:bookmarkEnd w:id="7"/>
      <w:r>
        <w:t xml:space="preserve">Отказ в проведении государственной экологической экспертизы, предусмотренный </w:t>
      </w:r>
      <w:hyperlink w:anchor="P46" w:tooltip="В случае непредставления указанных в абзаце втором настоящего пункта документов и (или) документации заказчиком в указанный срок Федеральная служба по надзору в сфере природопользования (ее территориальный орган) или уполномоченный орган субъекта Российской Фе">
        <w:r>
          <w:rPr>
            <w:color w:val="0000FF"/>
          </w:rPr>
          <w:t>абзацем третьим</w:t>
        </w:r>
      </w:hyperlink>
      <w:r>
        <w:t xml:space="preserve"> настоящего пункта, утверждается приказом (ре</w:t>
      </w:r>
      <w:r>
        <w:t>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Заказчик уведомляется об отказе в проведении государственной э</w:t>
      </w:r>
      <w:r>
        <w:t xml:space="preserve">кологической экспертизы в течение 3 рабочих дней со дня утверждения приказа (решения), предусмотренного </w:t>
      </w:r>
      <w:hyperlink w:anchor="P47" w:tooltip="Отказ в проведении государственной экологической экспертизы, предусмотренный абзацем третьим настоящего пункта, утверждается приказом (решением) руководителя либо уполномоченного им лица Федеральной службы по надзору в сфере природопользования (ее территориаль">
        <w:r>
          <w:rPr>
            <w:color w:val="0000FF"/>
          </w:rPr>
          <w:t>абзацем четвертым</w:t>
        </w:r>
      </w:hyperlink>
      <w:r>
        <w:t xml:space="preserve"> настоящего пункта.</w:t>
      </w:r>
    </w:p>
    <w:p w:rsidR="00ED2211" w:rsidRDefault="00F57FE3">
      <w:pPr>
        <w:pStyle w:val="ConsPlusNormal0"/>
        <w:spacing w:before="240"/>
        <w:ind w:firstLine="540"/>
        <w:jc w:val="both"/>
      </w:pPr>
      <w:bookmarkStart w:id="8" w:name="P49"/>
      <w:bookmarkEnd w:id="8"/>
      <w:r>
        <w:t>6. Представляемые материалы направляются в электронной форме (за исключением сл</w:t>
      </w:r>
      <w:r>
        <w:t xml:space="preserve">учаев, если такие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федеральной государственной информационной системы "Единый портал государственных и </w:t>
      </w:r>
      <w:r>
        <w:t>муниципальных услуг (функций)" (далее - единый портал) или ведомственного программного ресурса в форме электронных документов, подписанных: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для юридических лиц - усиленной квалифицированной электронной подписью или усиленной неквалифицированной электронной</w:t>
      </w:r>
      <w:r>
        <w:t xml:space="preserve"> подписью;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для физических лиц - усиленной квалифицированной электронной подписью, усиленной неквалифицированной электронной подписью или простой электронной подписью.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7. Представляемые материалы, поступившие в Федеральную службу по надзору в сфере природоп</w:t>
      </w:r>
      <w:r>
        <w:t>ользования (ее территориальный орган) или уполномоченный орган субъекта Российской Федерации, в установленном порядке регистрируются в течение одного рабочего дня со дня их поступления и передаются на исполнение в подразделение, специализирующееся в област</w:t>
      </w:r>
      <w:r>
        <w:t>и организации и проведения государственной экологической экспертизы (далее - экспертное подразделение), для проверки полноты и достаточности с учетом возможности дополнительного представления материалов общественных обсуждений объекта экспертизы в соответс</w:t>
      </w:r>
      <w:r>
        <w:t xml:space="preserve">твии с </w:t>
      </w:r>
      <w:hyperlink w:anchor="P44" w:tooltip="5. Представляемые материалы направляются заказчиком на государственную экологическую экспертизу в порядке, предусмотренном статьей 14 Федерального закона &quot;Об экологической экспертизе&quot;.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ED2211" w:rsidRDefault="00F57FE3">
      <w:pPr>
        <w:pStyle w:val="ConsPlusNormal0"/>
        <w:spacing w:before="240"/>
        <w:ind w:firstLine="540"/>
        <w:jc w:val="both"/>
      </w:pPr>
      <w:bookmarkStart w:id="9" w:name="P53"/>
      <w:bookmarkEnd w:id="9"/>
      <w:r>
        <w:t>8. Экспертное подразделение в течение 5 рабочих дней со дня регистрации представляемых материалов направляет заказчику уведомление: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о необходимости оплаты проведения государственной экологической экспертизы в соответствии с прилагаемыми к уведомлению смет</w:t>
      </w:r>
      <w:r>
        <w:t>ой и счетом на ее оплату в течение 30 рабочих дней со дня получения уведомления - при соответствии представляемых материалов требованиям, установленным статьей 14 Федерального закона "Об экологической экспертизе";</w:t>
      </w:r>
    </w:p>
    <w:p w:rsidR="00ED2211" w:rsidRDefault="00F57FE3">
      <w:pPr>
        <w:pStyle w:val="ConsPlusNormal0"/>
        <w:spacing w:before="240"/>
        <w:ind w:firstLine="540"/>
        <w:jc w:val="both"/>
      </w:pPr>
      <w:bookmarkStart w:id="10" w:name="P55"/>
      <w:bookmarkEnd w:id="10"/>
      <w:r>
        <w:t>о некомплектности представляемых материало</w:t>
      </w:r>
      <w:r>
        <w:t>в с указанием недостающих документации, документов, материалов и заключений, необходимых для проведения государственной экологической экспертизы в соответствии со статьей 14 Федерального закона "Об экологической экспертизе", а также о необходимости предста</w:t>
      </w:r>
      <w:r>
        <w:t>вления указанных документации, документов, материалов и заключений в полном объеме в срок, не превышающий 30 рабочих дней со дня получения уведомления, - при несоответствии представляемых материалов требованиям, установленным статьей 14 Федерального закона</w:t>
      </w:r>
      <w:r>
        <w:t xml:space="preserve"> "Об экологической экспертизе".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При отсутствии оплаты проведения государственной экологической экспертизы в течение 30 рабочих дней со дня получения уведомления о необходимости оплаты государственной экологической экспертизы или при непредставлении указанн</w:t>
      </w:r>
      <w:r>
        <w:t xml:space="preserve">ых в </w:t>
      </w:r>
      <w:hyperlink w:anchor="P55" w:tooltip="о некомплектности представляемых материалов с указанием недостающих документации, документов, материалов и заключений, необходимых для проведения государственной экологической экспертизы в соответствии со статьей 14 Федерального закона &quot;Об экологической экспер">
        <w:r>
          <w:rPr>
            <w:color w:val="0000FF"/>
          </w:rPr>
          <w:t>абзаце третьем</w:t>
        </w:r>
      </w:hyperlink>
      <w:r>
        <w:t xml:space="preserve"> настоящего пункта документации, документов, материалов и заключений в течение 30 рабочих дней со дня получения уведомления о некомплектности представляемых материалов государственная экологическая эк</w:t>
      </w:r>
      <w:r>
        <w:t>спертиза не проводится, представляемые материалы возвращаются заказчику.</w:t>
      </w:r>
    </w:p>
    <w:p w:rsidR="00ED2211" w:rsidRDefault="00F57FE3">
      <w:pPr>
        <w:pStyle w:val="ConsPlusNormal0"/>
        <w:spacing w:before="240"/>
        <w:ind w:firstLine="540"/>
        <w:jc w:val="both"/>
      </w:pPr>
      <w:bookmarkStart w:id="11" w:name="P57"/>
      <w:bookmarkEnd w:id="11"/>
      <w:r>
        <w:t>9. Начало срока проведения государственной экологической экспертизы устанавливается не позднее чем через 5 рабочих дней после ее оплаты и приемки представляемых материалов в полном об</w:t>
      </w:r>
      <w:r>
        <w:t xml:space="preserve">ъеме с учетом возможности дополнительного представления материалов общественных обсуждений объекта экспертизы в соответствии с </w:t>
      </w:r>
      <w:hyperlink w:anchor="P44" w:tooltip="5. Представляемые материалы направляются заказчиком на государственную экологическую экспертизу в порядке, предусмотренном статьей 14 Федерального закона &quot;Об экологической экспертизе&quot;.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В течение этого срока экспертное подразделение: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подготавливает предложения по кандидатурам руководителя и ответственного секретаря эксп</w:t>
      </w:r>
      <w:r>
        <w:t>ертной комиссии, а также по срокам проведения государственной экологической экспертизы;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подготавливает предложения по составу экспертной комиссии и разрабатывает задание на проведение государственной экологической экспертизы;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 xml:space="preserve">подготавливает проект приказа </w:t>
      </w:r>
      <w:r>
        <w:t>(решения) на проведение государственной экологической экспертизы и направляет его для утверждения руководителю либо уполномоченному им лицу Федеральной службы по надзору в сфере природопользования (ее территориального органа) или уполномоченного органа суб</w:t>
      </w:r>
      <w:r>
        <w:t>ъекта Российской Федерации.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10. Состав экспертной комиссии (руководитель, ответственный секретарь и члены экспертной комиссии), а также сроки и задание на проведение государственной экологической экспертизы утверждаются приказом (решением) руководителя либ</w:t>
      </w:r>
      <w:r>
        <w:t>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Ответственный секретарь экспертной комиссии назначается из числа штатных сотрудников экспертного подразделения.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11. Срок проведения государственной экологической экспертизы определяется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</w:t>
      </w:r>
      <w:r>
        <w:t>а Российской Федерации.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Срок проведения государственной экологической экспертизы, если иное не предусмотрено законодательством об экологической экспертизе, не должен превышать 42 рабочих дня, за исключением срока проведения государственной экологической эк</w:t>
      </w:r>
      <w:r>
        <w:t>спертизы документов и (или) документации, обосновывающих хозяйственную и иную деятельность в области аквакультуры, отнесенных к объектам экспертизы в соответствии с подпунктом 11 пункта 1 статьи 11 Федерального закона "Об экологической экспертизе", который</w:t>
      </w:r>
      <w:r>
        <w:t xml:space="preserve"> не должен превышать 20 рабочих дней.</w:t>
      </w:r>
    </w:p>
    <w:p w:rsidR="00ED2211" w:rsidRDefault="00F57FE3">
      <w:pPr>
        <w:pStyle w:val="ConsPlusNormal0"/>
        <w:spacing w:before="240"/>
        <w:ind w:firstLine="540"/>
        <w:jc w:val="both"/>
      </w:pPr>
      <w:bookmarkStart w:id="12" w:name="P66"/>
      <w:bookmarkEnd w:id="12"/>
      <w:r>
        <w:t>Срок проведения государственной экологической экспертизы может быть продлен на 20 рабочих дней по заявлению заказчика, направляемому в электронной форме (за исключением случаев, если представляемые материалы содержат с</w:t>
      </w:r>
      <w:r>
        <w:t xml:space="preserve">ведения, составляющие государственную тайну, и (или) относятся к служебной информации ограниченного распространения) с использованием единого портала или ведомственного программного ресурса в форме электронных документов, подписанных в соответствии с </w:t>
      </w:r>
      <w:hyperlink w:anchor="P49" w:tooltip="6. Представляемые материалы направляются в электронной форме (за исключением случаев, если таки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федеральн">
        <w:r>
          <w:rPr>
            <w:color w:val="0000FF"/>
          </w:rPr>
          <w:t>пунктом 6</w:t>
        </w:r>
      </w:hyperlink>
      <w:r>
        <w:t xml:space="preserve"> настоящего Положения.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 xml:space="preserve">Состав, порядок и сроки выполнения административных процедур, предусмотренных </w:t>
      </w:r>
      <w:hyperlink w:anchor="P68" w:tooltip="12. Изменение срока проведения государственной экологической экспертизы в случае, предусмотренном абзацем третьим пункта 11 настоящего Положения, либо состава экспертной комиссии, в том числе в случае поступления в Федеральную службу по надзору в сфере природо">
        <w:r>
          <w:rPr>
            <w:color w:val="0000FF"/>
          </w:rPr>
          <w:t>пунктами 12</w:t>
        </w:r>
      </w:hyperlink>
      <w:r>
        <w:t xml:space="preserve">, </w:t>
      </w:r>
      <w:hyperlink w:anchor="P69" w:tooltip="13. Федеральная служба по надзору в сфере природопользования (ее территориальный орган) или уполномоченный орган субъекта Российской Федерации обеспечивает размещение на своем официальном сайте в информационно-телекоммуникационной сети &quot;Интернет&quot; (далее - сеть">
        <w:r>
          <w:rPr>
            <w:color w:val="0000FF"/>
          </w:rPr>
          <w:t>13</w:t>
        </w:r>
      </w:hyperlink>
      <w:r>
        <w:t xml:space="preserve">, </w:t>
      </w:r>
      <w:hyperlink w:anchor="P71" w:tooltip="15. Ответственный секретарь экспертной комиссии с учетом предложений и информации руководителя экспертной комиссии:">
        <w:r>
          <w:rPr>
            <w:color w:val="0000FF"/>
          </w:rPr>
          <w:t>15</w:t>
        </w:r>
      </w:hyperlink>
      <w:r>
        <w:t xml:space="preserve">, </w:t>
      </w:r>
      <w:hyperlink w:anchor="P82" w:tooltip="вправе инициировать проведение заседаний экспертной комиссии, а также запрашивать на заседаниях экспертной комиссии разъяснения экспертов в отношении имеющихся замечаний к представляемым материалам;">
        <w:r>
          <w:rPr>
            <w:color w:val="0000FF"/>
          </w:rPr>
          <w:t>абзацем третьим пункта 17</w:t>
        </w:r>
      </w:hyperlink>
      <w:r>
        <w:t xml:space="preserve"> и </w:t>
      </w:r>
      <w:hyperlink w:anchor="P113" w:tooltip="27. Заключение, подготовленное экспертной комиссией и подписанное членами экспертной комиссии в полном составе, с особыми мнениями экспертов и протокол заключительного заседания экспертной комиссии передаются в экспертное подразделение для подготовки проекта п">
        <w:r>
          <w:rPr>
            <w:color w:val="0000FF"/>
          </w:rPr>
          <w:t>пунктом 27</w:t>
        </w:r>
      </w:hyperlink>
      <w:r>
        <w:t xml:space="preserve"> настоящего Положения, устанавливаются административными регламентами предоставл</w:t>
      </w:r>
      <w:r>
        <w:t>ения государственных услуг в соответствии с пунктом 3 части 2 статьи 12 Федерального закона "Об организации предоставления государственных и муниципальных услуг", Правилами разработки и утверждения административных регламентов предоставления государственны</w:t>
      </w:r>
      <w:r>
        <w:t>х услуг, утвержденными постановлением Правительства Российской Федерации от 20 июля 2021 г.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</w:t>
      </w:r>
      <w:r>
        <w:t>ительства Российской Федерации и признании утратившими силу некоторых актов и отдельных положений актов Правительства Российской Федерации".</w:t>
      </w:r>
    </w:p>
    <w:p w:rsidR="00ED2211" w:rsidRDefault="00F57FE3">
      <w:pPr>
        <w:pStyle w:val="ConsPlusNormal0"/>
        <w:spacing w:before="240"/>
        <w:ind w:firstLine="540"/>
        <w:jc w:val="both"/>
      </w:pPr>
      <w:bookmarkStart w:id="13" w:name="P68"/>
      <w:bookmarkEnd w:id="13"/>
      <w:r>
        <w:t xml:space="preserve">12. Изменение срока проведения государственной экологической экспертизы в случае, предусмотренном </w:t>
      </w:r>
      <w:hyperlink w:anchor="P66" w:tooltip="Срок проведения государственной экологической экспертизы может быть продлен на 20 рабочих дней по заявлению заказчика, направляемому в электронной форме (за исключением случаев, если представляемые материалы содержат сведения, составляющие государственную тайн">
        <w:r>
          <w:rPr>
            <w:color w:val="0000FF"/>
          </w:rPr>
          <w:t>абзацем третьим пункта 11</w:t>
        </w:r>
      </w:hyperlink>
      <w:r>
        <w:t xml:space="preserve"> настоящего Положения, либо состава экспертной комиссии, в том числе в случае поступления в Федеральную службу по надзору в сфере природопользования (ее территориальный орган) или уполномоченный орган субъекта Ро</w:t>
      </w:r>
      <w:r>
        <w:t>ссийской Федерации информации о несоответствии членов экспертной комиссии требованиям, указанным в пунктах 1 и 2 статьи 16 Федерального закона "Об экологической экспертизе", оформляется приказом (решением) руководителя либо уполномоченного им лица Федераль</w:t>
      </w:r>
      <w:r>
        <w:t>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 w:rsidR="00ED2211" w:rsidRDefault="00F57FE3">
      <w:pPr>
        <w:pStyle w:val="ConsPlusNormal0"/>
        <w:spacing w:before="240"/>
        <w:ind w:firstLine="540"/>
        <w:jc w:val="both"/>
      </w:pPr>
      <w:bookmarkStart w:id="14" w:name="P69"/>
      <w:bookmarkEnd w:id="14"/>
      <w:r>
        <w:t>13. Федеральная служба по надзору в сфере природопользования (ее территориальный орган) или уполномоченный орган субъект</w:t>
      </w:r>
      <w:r>
        <w:t>а Российской Федерации обеспечивает размещение на своем официальном сайте в информационно-телекоммуникационной сети "Интернет" (далее - сеть "Интернет") уведомления о начале работы экспертной комиссии государственной экологической экспертизы, содержащего и</w:t>
      </w:r>
      <w:r>
        <w:t>нформацию о сроке проведения такой экспертизы, форме, дате, времени и месте проведения организационного заседания экспертной комиссии.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14. Руководитель и ответственный секретарь экспертной комиссии обеспечивают соблюдение процедуры проведения государственн</w:t>
      </w:r>
      <w:r>
        <w:t>ой экологической экспертизы в соответствии с требованиями законодательства об экологической экспертизе и организуют подготовку сводного заключения экспертной комиссии (далее - проект заключения).</w:t>
      </w:r>
    </w:p>
    <w:p w:rsidR="00ED2211" w:rsidRDefault="00F57FE3">
      <w:pPr>
        <w:pStyle w:val="ConsPlusNormal0"/>
        <w:spacing w:before="240"/>
        <w:ind w:firstLine="540"/>
        <w:jc w:val="both"/>
      </w:pPr>
      <w:bookmarkStart w:id="15" w:name="P71"/>
      <w:bookmarkEnd w:id="15"/>
      <w:r>
        <w:t>15. Ответственный секретарь экспертной комиссии с учетом пре</w:t>
      </w:r>
      <w:r>
        <w:t>дложений и информации руководителя экспертной комиссии: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а) при необходимости формирует экспертные группы по основным направлениям государственной экологической экспертизы;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б) составляет календарный план работы экспертной комиссии;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в) разрабатывает для член</w:t>
      </w:r>
      <w:r>
        <w:t>ов экспертной комиссии задание на проведение государственной экологической экспертизы;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г) обеспечивает предоставление экспертам дополнительной информации, поступившей по объекту экспертизы в период организации и проведения государственной экологической экс</w:t>
      </w:r>
      <w:r>
        <w:t xml:space="preserve">пертизы до дня завершения либо отказа в проведении государственной экологической экспертизы, в том числе с учетом положений, предусмотренных </w:t>
      </w:r>
      <w:hyperlink w:anchor="P83" w:tooltip="в случае внесения в процессе проведения государственной экологической экспертизы изменений в представляемые материалы представляет такие материалы в Федеральную службу по надзору в сфере природопользования (ее территориальный орган) или уполномоченный орган су">
        <w:r>
          <w:rPr>
            <w:color w:val="0000FF"/>
          </w:rPr>
          <w:t>абзацем четвертым пункта 17</w:t>
        </w:r>
      </w:hyperlink>
      <w:r>
        <w:t xml:space="preserve"> настоящего Положения;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д) организует в случае необхо</w:t>
      </w:r>
      <w:r>
        <w:t>димости выезд на место членов экспертной комиссии;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е) организует проведение заседаний экспертной комиссии и оформляет протоколы этих заседаний, а также в течение 5 рабочих дней со дня их проведения направляет в адрес заказчика копии протоколов заседаний эк</w:t>
      </w:r>
      <w:r>
        <w:t xml:space="preserve">спертной комиссии, на которых присутствовал заказчик или его представитель, в соответствии с </w:t>
      </w:r>
      <w:hyperlink w:anchor="P79" w:tooltip="16. Уведомления, формируемые Федеральной службой по надзору в сфере природопользования (ее территориальным органом) или уполномоченным органом субъекта Российской Федерации в период организации и проведения государственной экологической экспертизы, включая уве">
        <w:r>
          <w:rPr>
            <w:color w:val="0000FF"/>
          </w:rPr>
          <w:t>пунктом 16</w:t>
        </w:r>
      </w:hyperlink>
      <w:r>
        <w:t xml:space="preserve"> настоящего Положения;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ж) уведомляет заказчика о заседаниях экспертной комиссии, включая форму, дату, время и место п</w:t>
      </w:r>
      <w:r>
        <w:t xml:space="preserve">роведения заседания экспертной комиссии, посредством направления уведомления в соответствии с </w:t>
      </w:r>
      <w:hyperlink w:anchor="P79" w:tooltip="16. Уведомления, формируемые Федеральной службой по надзору в сфере природопользования (ее территориальным органом) или уполномоченным органом субъекта Российской Федерации в период организации и проведения государственной экологической экспертизы, включая уве">
        <w:r>
          <w:rPr>
            <w:color w:val="0000FF"/>
          </w:rPr>
          <w:t>пунктом 16</w:t>
        </w:r>
      </w:hyperlink>
      <w:r>
        <w:t xml:space="preserve"> настоящего Положения, а также о сроках устранения замечаний экспертов по объекту экспертизы не позднее чем за 5 раб</w:t>
      </w:r>
      <w:r>
        <w:t>очих дней до дня завершения государственной экологической экспертизы.</w:t>
      </w:r>
    </w:p>
    <w:p w:rsidR="00ED2211" w:rsidRDefault="00F57FE3">
      <w:pPr>
        <w:pStyle w:val="ConsPlusNormal0"/>
        <w:spacing w:before="240"/>
        <w:ind w:firstLine="540"/>
        <w:jc w:val="both"/>
      </w:pPr>
      <w:bookmarkStart w:id="16" w:name="P79"/>
      <w:bookmarkEnd w:id="16"/>
      <w:r>
        <w:t>16. Уведомления, формируемые Федеральной службой по надзору в сфере природопользования (ее территориальным органом) или уполномоченным органом субъекта Российской Федерации в период орга</w:t>
      </w:r>
      <w:r>
        <w:t>низации и проведения государственной экологической экспертизы, включая уведомления об отказе в проведении государственной экологической экспертизы и о направлении заключения государственной экологической экспертизы, подписываются руководителем либо уполном</w:t>
      </w:r>
      <w:r>
        <w:t>оченным им лицом Федеральной службы по надзору в сфере природопользования (ее территориального органа) или уполномоченного органа субъекта Российской Федерации и направляются в форме электронных документов посредством использования единого портала или ведо</w:t>
      </w:r>
      <w:r>
        <w:t>мственного программного ресурса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17. Заказчик или его представитель: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в слу</w:t>
      </w:r>
      <w:r>
        <w:t>чае присутствия на заседаниях экспертной комиссии докладывает о характере намечаемой хозяйственной и иной деятельности, об основных решениях, предусмотренных документами и (или) документацией, являющимися объектом экспертизы, а также представляет пояснения</w:t>
      </w:r>
      <w:r>
        <w:t>, замечания, предложения в письменной или устной форме относительно объектов экспертизы;</w:t>
      </w:r>
    </w:p>
    <w:p w:rsidR="00ED2211" w:rsidRDefault="00F57FE3">
      <w:pPr>
        <w:pStyle w:val="ConsPlusNormal0"/>
        <w:spacing w:before="240"/>
        <w:ind w:firstLine="540"/>
        <w:jc w:val="both"/>
      </w:pPr>
      <w:bookmarkStart w:id="17" w:name="P82"/>
      <w:bookmarkEnd w:id="17"/>
      <w:r>
        <w:t>вправе инициировать проведение заседаний экспертной комиссии, а также запрашивать на заседаниях экспертной комиссии разъяснения экспертов в отношении имеющихся замечан</w:t>
      </w:r>
      <w:r>
        <w:t>ий к представляемым материалам;</w:t>
      </w:r>
    </w:p>
    <w:p w:rsidR="00ED2211" w:rsidRDefault="00F57FE3">
      <w:pPr>
        <w:pStyle w:val="ConsPlusNormal0"/>
        <w:spacing w:before="240"/>
        <w:ind w:firstLine="540"/>
        <w:jc w:val="both"/>
      </w:pPr>
      <w:bookmarkStart w:id="18" w:name="P83"/>
      <w:bookmarkEnd w:id="18"/>
      <w:r>
        <w:t>в случае внесения в процессе проведения государственной экологической экспертизы изменений в представляемые материалы представляет такие материалы в Федеральную службу по надзору в сфере природопользования (ее территориальны</w:t>
      </w:r>
      <w:r>
        <w:t>й орган) или уполномоченный орган субъекта Российской Федерации не позднее чем за 5 рабочих дней до дня завершения государственной экологической экспертизы.</w:t>
      </w:r>
    </w:p>
    <w:p w:rsidR="00ED2211" w:rsidRDefault="00F57FE3">
      <w:pPr>
        <w:pStyle w:val="ConsPlusNormal0"/>
        <w:spacing w:before="240"/>
        <w:ind w:firstLine="540"/>
        <w:jc w:val="both"/>
      </w:pPr>
      <w:bookmarkStart w:id="19" w:name="P84"/>
      <w:bookmarkEnd w:id="19"/>
      <w:r>
        <w:t>18. Федеральная служба по надзору в сфере природопользования (ее территориальные органы) и уполномо</w:t>
      </w:r>
      <w:r>
        <w:t>ченные органы субъектов Российской Федерации на основании заявления эксперта государственной экологической экспертизы, содержащего перечень и обоснование необходимости представления заказчиком дополнительных материалов, в том числе с указанием требований в</w:t>
      </w:r>
      <w:r>
        <w:t xml:space="preserve"> области охраны окружающей среды, установленных законодательством в области охраны окружающей среды, соблюдение которых предполагается проверить посредством запрашиваемых дополнительных материалов, в соответствии со статьей 16 Федерального закона "Об эколо</w:t>
      </w:r>
      <w:r>
        <w:t>гической экспертизе" в процессе проведения государственной экологической экспертизы запрашивают у заказчика такие дополнительные материалы, необходимые для всесторонней и объективной оценки объекта экспертизы и подготовки заключения государственной экологи</w:t>
      </w:r>
      <w:r>
        <w:t>ческой экспертизы, за исключением материалов, которые могут быть получены Федеральной службой по надзору в сфере природопользования (ее территориальными органами) и уполномоченными органами субъектов Российской Федерации в рамках межведомственного информац</w:t>
      </w:r>
      <w:r>
        <w:t>ионного взаимодействия и (или) которые опубликованы в реестрах, иных источниках, доступ к которым не ограничен.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Заявленный экспертом государственной экологической экспертизы перечень и обоснование необходимости представления заказчиком дополнительных материалов, в том числе с указанием требований в области охраны окружающей среды, установленных законодательством в о</w:t>
      </w:r>
      <w:r>
        <w:t>бласти охраны окружающей среды, соблюдение которых предполагается проверить посредством запрашиваемых дополнительных материалов, фиксируются в уведомлениях, формируемых на основании заявлений экспертов государственной экологической экспертизы, предусмотрен</w:t>
      </w:r>
      <w:r>
        <w:t xml:space="preserve">ных </w:t>
      </w:r>
      <w:hyperlink w:anchor="P84" w:tooltip="18. Федеральная служба по надзору в сфере природопользования (ее территориальные органы) и уполномоченные органы субъектов Российской Федерации на основании заявления эксперта государственной экологической экспертизы, содержащего перечень и обоснование необход">
        <w:r>
          <w:rPr>
            <w:color w:val="0000FF"/>
          </w:rPr>
          <w:t>абзацем первым</w:t>
        </w:r>
      </w:hyperlink>
      <w:r>
        <w:t xml:space="preserve"> настоящего пункта, с указанием срока представления таких материалов.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 xml:space="preserve">Указанные уведомления направляются заказчику в соответствии с </w:t>
      </w:r>
      <w:hyperlink w:anchor="P79" w:tooltip="16. Уведомления, формируемые Федеральной службой по надзору в сфере природопользования (ее территориальным органом) или уполномоченным органом субъекта Российской Федерации в период организации и проведения государственной экологической экспертизы, включая уве">
        <w:r>
          <w:rPr>
            <w:color w:val="0000FF"/>
          </w:rPr>
          <w:t>пунктом 16</w:t>
        </w:r>
      </w:hyperlink>
      <w:r>
        <w:t xml:space="preserve"> настоящего Положения в </w:t>
      </w:r>
      <w:r>
        <w:t>срок, не превышающий 5 рабочих дней со дня поступления соответствующих заявлений экспертов государственной экологической экспертизы, но не позднее чем за 10 рабочих дней до дня завершения государственной экологической экспертизы.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Срок представления дополни</w:t>
      </w:r>
      <w:r>
        <w:t>тельных материалов продлевается по заявлению заказчика, направляемому в электронной форме (за исключением случаев, если дополнительные материалы содержат сведения, составляющие государственную тайну, и (или) относятся к служебной информации ограниченного р</w:t>
      </w:r>
      <w:r>
        <w:t xml:space="preserve">аспространения) с использованием единого портала или ведомственного программного ресурса в форме электронных документов, подписанных в соответствии с </w:t>
      </w:r>
      <w:hyperlink w:anchor="P49" w:tooltip="6. Представляемые материалы направляются в электронной форме (за исключением случаев, если таки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федеральн">
        <w:r>
          <w:rPr>
            <w:color w:val="0000FF"/>
          </w:rPr>
          <w:t>пунктом 6</w:t>
        </w:r>
      </w:hyperlink>
      <w:r>
        <w:t xml:space="preserve"> настоящего Положения, и устанавливается не позднее чем за 5 </w:t>
      </w:r>
      <w:r>
        <w:t>рабочих дней до дня завершения государственной экологической экспертизы.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В случае непредставления заказчиком дополнительных материалов представляемые материалы рассматриваются экспертной комиссией в исходном объеме.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19. В случае реализации объекта эксперти</w:t>
      </w:r>
      <w:r>
        <w:t>зы федерального уровня на территории субъекта Российской Федерации и в случае возможного воздействия на окружающую среду в пределах территории такого субъекта Российской Федерации хозяйственной и иной деятельности, намечаемой другим субъектом Российской Фе</w:t>
      </w:r>
      <w:r>
        <w:t>дерации, заинтересованные органы государственной власти соответствующего субъекта Российской Федерации вправе делегировать экспертов для участия в качестве наблюдателей в заседаниях соответствующей экспертной комиссии. Представители заинтересованных органо</w:t>
      </w:r>
      <w:r>
        <w:t>в государственной власти субъектов Российской Федерации уведомляются о дате, форме, а также месте (в случае проведения заседаний в очной форме) проведения заседаний экспертной комиссии при наличии запроса об участии в таких заседаниях.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20. В заседаниях экс</w:t>
      </w:r>
      <w:r>
        <w:t>пертной комиссии могут участвовать в качестве наблюдателей через своих представителей общественные организации (объединения), осуществляющие общественную экологическую экспертизу в установленном Федеральным законом "Об экологической экспертизе" порядке, пр</w:t>
      </w:r>
      <w:r>
        <w:t>и наличии запроса, на основании которого Федеральная служба по надзору в сфере природопользования (ее территориальный орган) или уполномоченный орган субъекта Российской Федерации уведомляют о дате, форме, а также месте (в случае проведения заседаний в очн</w:t>
      </w:r>
      <w:r>
        <w:t>ой форме) проведения заседания.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 xml:space="preserve">21. Для установления соответствия документов и (или) документации, обосновывающих намечаемую в связи с реализацией объекта экспертизы хозяйственную и иную деятельность, требованиям в области охраны окружающей среды, в целях </w:t>
      </w:r>
      <w:r>
        <w:t>предотвращения негативного воздействия такой деятельности на окружающую среду экспертная комиссия определяет: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а) комплексность оценки воздействия на окружающую среду хозяйственной и иной деятельности и его последствий;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б) достоверность и полноту информации, представляемой на государственную экологическую экспертизу;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в) допустимость воздействия хозяйственной и иной деятельности на природную среду исходя из требований в области охраны окружающей среды.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22. В процессе прове</w:t>
      </w:r>
      <w:r>
        <w:t>дения государственной экологической экспертизы в экспертную комиссию направляются поступившие в Федеральную службу по надзору в сфере природопользования (ее территориальный орган), уполномоченный орган субъекта Российской Федерации документы, отражающие об</w:t>
      </w:r>
      <w:r>
        <w:t>щественное мнение по объекту экспертизы, заключения общественных экологических экспертиз в отношении этого объекта экспертизы, проведенных в соответствии со статьями 20 - 23 Федерального закона "Об экологической экспертизе", если эти общественные экспертиз</w:t>
      </w:r>
      <w:r>
        <w:t>ы были проведены до дня окончания срока проведения государственной экологической экспертизы, замечания по объекту экспертизы, поступившие в ходе общественных обсуждений объекта экспертизы, а также поступившие от органов местного самоуправления, общественны</w:t>
      </w:r>
      <w:r>
        <w:t>х объединений и других негосударственных некоммерческих организаций, граждан аргументированные предложения по экологическим аспектам хозяйственной и иной деятельности, которая подлежит государственной экологической экспертизе.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23. В процессе работы эксперт</w:t>
      </w:r>
      <w:r>
        <w:t>ной комиссии: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а) проводятся заседания экспертной комиссии, в том числе: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организационное заседание, на котором определяются основные направления работы экспертов и экспертных групп (при их создании), выдаются задания экспертам и утверждается календарный пла</w:t>
      </w:r>
      <w:r>
        <w:t>н работы экспертной комиссии;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рабочие заседания, проводимые на основании запросов заказчика или по решению экспертной комиссии;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заключительное заседание, на котором заказчик информируется о результатах работы экспертной комиссии и выводах проекта заключени</w:t>
      </w:r>
      <w:r>
        <w:t>я, экспертной комиссией одобряется проект заключения;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б) определяется в случае необходимости дата выезда на место членов экспертной комиссии;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в) рассматриваются документы, отражающие общественное мнение по объекту экспертизы, заключения общественной эколог</w:t>
      </w:r>
      <w:r>
        <w:t>ической экспертизы, замечания по объекту экспертизы, поступившие в ходе общественных обсуждений объекта экспертизы, а также поступившие от органов местного самоуправления, общественных объединений и других негосударственных некоммерческих организаций, граж</w:t>
      </w:r>
      <w:r>
        <w:t>дан аргументированные предложения по экологическим аспектам хозяйственной и иной деятельности, которая подлежит государственной экологической экспертизе, и готовятся материалы, обосновывающие их учет при проведении государственной экологической экспертизы;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г) подготавливаются индивидуальные и групповые (при наличии экспертных групп) экспертные заключения, которые рассматриваются на заседаниях экспертной комиссии и передаются ответственному секретарю экспертной комиссии;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д) составляется руководителем и ответ</w:t>
      </w:r>
      <w:r>
        <w:t xml:space="preserve">ственным секретарем экспертной комиссии проект заключения на основании индивидуальных и групповых экспертных заключений с учетом дополнительных материалов, представленных заказчиком в соответствии с </w:t>
      </w:r>
      <w:hyperlink w:anchor="P84" w:tooltip="18. Федеральная служба по надзору в сфере природопользования (ее территориальные органы) и уполномоченные органы субъектов Российской Федерации на основании заявления эксперта государственной экологической экспертизы, содержащего перечень и обоснование необход">
        <w:r>
          <w:rPr>
            <w:color w:val="0000FF"/>
          </w:rPr>
          <w:t>пунктом 18</w:t>
        </w:r>
      </w:hyperlink>
      <w:r>
        <w:t xml:space="preserve"> настоящего</w:t>
      </w:r>
      <w:r>
        <w:t xml:space="preserve"> Положения (в случае представления таких материалов), и рассматривается на заседаниях экспертной комиссии;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е) на заседаниях экспертной комиссии обсуждаются материалы, обосновывающие учет при проведении государственной экологической экспертизы документов, о</w:t>
      </w:r>
      <w:r>
        <w:t>тражающих общественное мнение, заключений общественных экологических экспертиз, замечаний по объекту экспертизы, поступивших в ходе общественных обсуждений объекта экспертизы, а также поступивших от органов местного самоуправления, общественных объединений</w:t>
      </w:r>
      <w:r>
        <w:t xml:space="preserve"> и других негосударственных некоммерческих организаций, граждан аргументированных предложений по экологическим аспектам хозяйственной и иной деятельности, которая подлежит государственной экологической экспертизе;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ж) на заседаниях экспертной комиссии экспе</w:t>
      </w:r>
      <w:r>
        <w:t>ртами даются разъяснения заказчику и (или) его представителям в отношении имеющихся замечаний к представляемым материалам.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24. Заседания экспертной комиссии могут проходить как в очной форме, так и с использованием средств дистанционного взаимодействия.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За</w:t>
      </w:r>
      <w:r>
        <w:t>седания экспертной комиссии оформляются протоколами, подписываемыми руководителем и ответственным секретарем экспертной комиссии.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25. При одобрении проекта заключения, подготовленного руководителем экспертной комиссии и ее ответственным секретарем, двумя т</w:t>
      </w:r>
      <w:r>
        <w:t>ретями списочного состава экспертной комиссии (полученное при расчете значение округляется до целого числа по правилам математического округления) проект заключения (отрицательного или положительного) подписывается членами экспертной комиссии в полном сост</w:t>
      </w:r>
      <w:r>
        <w:t>аве, после чего становится заключением, подготовленным экспертной комиссией.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При несогласии отдельных членов экспертной комиссии с заключением, подготовленным ее руководителем и ответственным секретарем, такие члены экспертной комиссии подписывают заключен</w:t>
      </w:r>
      <w:r>
        <w:t>ие с пометкой "особое мнение". Особое мнение оформляется экспертом в виде документа, содержащего обоснование причин несогласия эксперта с выводами заключения и указание конкретных фактов несоответствия представляемых материалов требованиям в области охраны</w:t>
      </w:r>
      <w:r>
        <w:t xml:space="preserve"> окружающей среды.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26. Заключение, подготовленное экспертной комиссией, должно содержать обоснованные выводы о соответствии (несоответствии) документов и (или) документации, обосновывающих намечаемую в связи с реализацией объекта экспертизы хозяйственную и</w:t>
      </w:r>
      <w:r>
        <w:t xml:space="preserve"> иную деятельность, требованиям в области охраны окружающей среды.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Отрицательное заключение, подготовленное экспертной комиссией, также должно содержать обоснованные выводы о необходимости доработки представляемых материалов по замечаниям и предложениям, и</w:t>
      </w:r>
      <w:r>
        <w:t>зложенным в заключении.</w:t>
      </w:r>
    </w:p>
    <w:p w:rsidR="00ED2211" w:rsidRDefault="00F57FE3">
      <w:pPr>
        <w:pStyle w:val="ConsPlusNormal0"/>
        <w:spacing w:before="240"/>
        <w:ind w:firstLine="540"/>
        <w:jc w:val="both"/>
      </w:pPr>
      <w:bookmarkStart w:id="20" w:name="P113"/>
      <w:bookmarkEnd w:id="20"/>
      <w:r>
        <w:t>27. Заключение, подготовленное экспертной комиссией и подписанное членами экспертной комиссии в полном составе, с особыми мнениями экспертов и протокол заключительного заседания экспертной комиссии передаются в экспертное подразделе</w:t>
      </w:r>
      <w:r>
        <w:t>ние для подготовки проекта приказа (решения) об утверждении этого заключения и направления его для утверждения руководителю либо уполномоченному им лицу Федеральной службы по надзору в сфере природопользования (ее территориального органа) или уполномоченно</w:t>
      </w:r>
      <w:r>
        <w:t>го органа субъекта Российской Федерации.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28. Государственная экологическая экспертиза считается завершенной после утверждения заключения, подготовленного экспертной комиссией, приказом (решением) руководителя либо уполномоченного им лица Федеральной службы</w:t>
      </w:r>
      <w:r>
        <w:t xml:space="preserve"> по надзору в сфере природопользования (ее территориального органа) или уполномоченного органа субъекта Российской Федерации.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29. Заключение, подготовленное экспертной комиссией, приобретает статус заключения государственной экологической экспертизы со дня</w:t>
      </w:r>
      <w:r>
        <w:t xml:space="preserve"> его утверждения.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Сведения о выдаче заключения государственной экологической экспертизы подтверждаются записью в реестре выданных заключений государственной экологической экспертизы (далее - реестр), ведение которого осуществляется Федеральной службой по н</w:t>
      </w:r>
      <w:r>
        <w:t>адзору в сфере природопользования (ее территориальными органами) и уполномоченными органами субъектов Российской Федерации на русском языке в электронном виде в табличной форме с учетом требований законодательства Российской Федерации о государственной, ко</w:t>
      </w:r>
      <w:r>
        <w:t>ммерческой и иной охраняемой законом тайне и законодательства Российской Федерации в области персональных данных.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Запись о заключении государственной экологической экспертизы вносится Федеральной службой по надзору в сфере природопользования (ее территориа</w:t>
      </w:r>
      <w:r>
        <w:t>льными органами), уполномоченными органами субъектов Российской Федерации в реестр в соответствии с распределением полномочий в течение 3 рабочих дней со дня утверждения этого заключения.</w:t>
      </w:r>
    </w:p>
    <w:p w:rsidR="00ED2211" w:rsidRDefault="00F57FE3">
      <w:pPr>
        <w:pStyle w:val="ConsPlusNormal0"/>
        <w:spacing w:before="240"/>
        <w:ind w:firstLine="540"/>
        <w:jc w:val="both"/>
      </w:pPr>
      <w:bookmarkStart w:id="21" w:name="P118"/>
      <w:bookmarkEnd w:id="21"/>
      <w:r>
        <w:t>30. Реестр формируется Федеральной службой по надзору в сфере природ</w:t>
      </w:r>
      <w:r>
        <w:t>опользования (ее территориальными органами), уполномоченными органами субъекта Российской Федерации в отношении заключений государственной экологической экспертизы, проведенных указанными органами, по годам.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Нумерация заключений государственной экологическ</w:t>
      </w:r>
      <w:r>
        <w:t>ой экспертизы в реестре сквозная, непрерывная и начинается с 1 января соответствующего календарного года. Порядковый номер присваивается последовательно в соответствии со сквозной нумерацией в пределах календарного года утверждения заключения государственн</w:t>
      </w:r>
      <w:r>
        <w:t>ой экологической экспертизы.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31. В отношении каждого заключения государственной экологической экспертизы в реестре указываются следующие сведения:</w:t>
      </w:r>
    </w:p>
    <w:p w:rsidR="00ED2211" w:rsidRDefault="00F57FE3">
      <w:pPr>
        <w:pStyle w:val="ConsPlusNormal0"/>
        <w:spacing w:before="240"/>
        <w:ind w:firstLine="540"/>
        <w:jc w:val="both"/>
      </w:pPr>
      <w:bookmarkStart w:id="22" w:name="P121"/>
      <w:bookmarkEnd w:id="22"/>
      <w:r>
        <w:t xml:space="preserve">а) номер заключения государственной экологической экспертизы, присвоенный согласно </w:t>
      </w:r>
      <w:hyperlink w:anchor="P118" w:tooltip="30. Реестр формируется Федеральной службой по надзору в сфере природопользования (ее территориальными органами), уполномоченными органами субъекта Российской Федерации в отношении заключений государственной экологической экспертизы, проведенных указанными орга">
        <w:r>
          <w:rPr>
            <w:color w:val="0000FF"/>
          </w:rPr>
          <w:t>пункту 30</w:t>
        </w:r>
      </w:hyperlink>
      <w:r>
        <w:t xml:space="preserve"> настоящего Положения;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б) дата включения в реестр сведений о заключении государственной экологической экспертизы;</w:t>
      </w:r>
    </w:p>
    <w:p w:rsidR="00ED2211" w:rsidRDefault="00F57FE3">
      <w:pPr>
        <w:pStyle w:val="ConsPlusNormal0"/>
        <w:spacing w:before="240"/>
        <w:ind w:firstLine="540"/>
        <w:jc w:val="both"/>
      </w:pPr>
      <w:bookmarkStart w:id="23" w:name="P123"/>
      <w:bookmarkEnd w:id="23"/>
      <w:r>
        <w:t>в) наименование объекта экспертизы;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г) наименование заказчика;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д) уполномоченный орган, проводивши</w:t>
      </w:r>
      <w:r>
        <w:t>й государственную экологическую экспертизу (Федеральная служба по надзору в сфере природопользования (ее территориальный орган), уполномоченный орган субъекта Российской Федерации);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е) реквизиты приказа (решения) руководителя либо уполномоченного им лица Ф</w:t>
      </w:r>
      <w:r>
        <w:t>едеральной службы по надзору в сфере природопользования (ее территориального органа) или уполномоченного органа субъекта Российской Федерации об утверждении заключения государственной экологической экспертизы;</w:t>
      </w:r>
    </w:p>
    <w:p w:rsidR="00ED2211" w:rsidRDefault="00F57FE3">
      <w:pPr>
        <w:pStyle w:val="ConsPlusNormal0"/>
        <w:spacing w:before="240"/>
        <w:ind w:firstLine="540"/>
        <w:jc w:val="both"/>
      </w:pPr>
      <w:bookmarkStart w:id="24" w:name="P127"/>
      <w:bookmarkEnd w:id="24"/>
      <w:r>
        <w:t>ж) результат проведения государственной эколог</w:t>
      </w:r>
      <w:r>
        <w:t>ической экспертизы (с указанием срока действия в случае утверждения положительного заключения государственной экологической экспертизы);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з) сведения о вступившем в законную силу решении суда о признании заключения государственной экологической экспертизы н</w:t>
      </w:r>
      <w:r>
        <w:t>едействительным или судебного акта об отмене такого решения суда (с указанием реквизитов судебного акта, вступившего в законную силу).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Сведения, включаемые в реестр, должны соответствовать сведениям, содержащимся в документах, на основании которых такие св</w:t>
      </w:r>
      <w:r>
        <w:t>едения были внесены в реестр. При выявлении несоответствия сведений в реестре сведениям, содержащимся в документах, на основании которых такие сведения были внесены в реестр, соответствующие изменения (исправление ошибки) вносятся Федеральной службой по на</w:t>
      </w:r>
      <w:r>
        <w:t>дзору в сфере природопользования (ее территориальным органом) или уполномоченным органом субъекта Российской Федерации в реестр в течение одного рабочего дня со дня выявления несоответствия.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При поступлении в Федеральную службу по надзору в сфере природопо</w:t>
      </w:r>
      <w:r>
        <w:t>льзования (ее территориальный орган), уполномоченный орган субъекта Российской Федерации заверенной печатью суда копии вступившего в законную силу решения суда (решения суда, выполненного в форме электронного документа) о признании заключения государственн</w:t>
      </w:r>
      <w:r>
        <w:t>ой экологической экспертизы недействительным или судебного акта (его заверенной копии) об отмене такого решения суда, соответствующие изменения вносятся в реестр в течение 5 рабочих дней со дня регистрации таких решения суда или судебного акта (его заверен</w:t>
      </w:r>
      <w:r>
        <w:t>ной копии) в Федеральной службе по надзору в сфере природопользования (ее территориальном органе), уполномоченном органе субъекта Российской Федерации.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32. Сведения о выдаче заключений государственной экологической экспертизы, содержащиеся в реестре, являю</w:t>
      </w:r>
      <w:r>
        <w:t>тся открытыми и общедоступными и подлежат размещению с соблюдением требований законодательства Российской Федерации о государственной, коммерческой и иной охраняемой законом тайне в сети "Интернет" на официальных сайтах Федеральной службы по надзору в сфер</w:t>
      </w:r>
      <w:r>
        <w:t>е природопользования (ее территориальных органов), уполномоченных органов субъектов Российской Федерации, стартовые (главные) страницы таких сайтов должны содержать ссылку на раздел, содержащий реестр.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 xml:space="preserve">Сформированный в соответствии с </w:t>
      </w:r>
      <w:hyperlink w:anchor="P118" w:tooltip="30. Реестр формируется Федеральной службой по надзору в сфере природопользования (ее территориальными органами), уполномоченными органами субъекта Российской Федерации в отношении заключений государственной экологической экспертизы, проведенных указанными орга">
        <w:r>
          <w:rPr>
            <w:color w:val="0000FF"/>
          </w:rPr>
          <w:t>пунктом 30</w:t>
        </w:r>
      </w:hyperlink>
      <w:r>
        <w:t xml:space="preserve"> настоящего Положения по годам реестр должен обеспечивать доступ к информации о заключениях государственной экологической экспертизы за любой календарный год, начиная с 2022 года.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33. Доступ к содержащимся в реестре сведениям обесп</w:t>
      </w:r>
      <w:r>
        <w:t>ечивается всем заинтересованным лицам посредством сети "Интернет" либо на основании запросов, направляемых в письменной форме или в форме электронного документа в Федеральную службу по надзору в сфере природопользования (ее территориальные органы), уполном</w:t>
      </w:r>
      <w:r>
        <w:t>оченные органы субъектов Российской Федерации, с соблюдением требований законодательства Российской Федерации о государственной, коммерческой и иной охраняемой законом тайне.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 xml:space="preserve">При поступлении указанных запросов запрошенные сведения направляются Федеральной </w:t>
      </w:r>
      <w:r>
        <w:t>службой по надзору в сфере природопользования (ее территориальными органами), уполномоченными органами субъектов Российской Федерации в порядке, предусмотренном Федеральным законом "О порядке рассмотрения обращений граждан Российской Федерации", Федеральны</w:t>
      </w:r>
      <w:r>
        <w:t>м законом "Об организации предоставления государственных и муниципальных услуг", с сопроводительным письмом почтовым отправлением и (или) в электронном виде.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 xml:space="preserve">В случае подачи представляемых материалов в электронной форме сведения из реестра предоставляются </w:t>
      </w:r>
      <w:r>
        <w:t>в автоматическом режиме посредством использования единого портала или ведомственного программного ресурса в форме выписки, на которую должен быть нанесен двухмерный штриховой код (QR-код), содержащий в кодированном виде адрес страницы в сети "Интернет" с р</w:t>
      </w:r>
      <w:r>
        <w:t>азмещенными на ней сведениями о выданном заключении.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В случае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распространения, сведения из реестра предоставляются в</w:t>
      </w:r>
      <w:r>
        <w:t xml:space="preserve"> день внесения соответствующей записи в реестр в форме выписки без нанесения двухмерного штрихового кода (QR-код).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 xml:space="preserve">Выписка из реестра содержит сведения, предусмотренные </w:t>
      </w:r>
      <w:hyperlink w:anchor="P121" w:tooltip="а) номер заключения государственной экологической экспертизы, присвоенный согласно пункту 30 настоящего Положения;">
        <w:r>
          <w:rPr>
            <w:color w:val="0000FF"/>
          </w:rPr>
          <w:t>подпунктами "а"</w:t>
        </w:r>
      </w:hyperlink>
      <w:r>
        <w:t xml:space="preserve">, </w:t>
      </w:r>
      <w:hyperlink w:anchor="P123" w:tooltip="в) наименование объекта экспертизы;">
        <w:r>
          <w:rPr>
            <w:color w:val="0000FF"/>
          </w:rPr>
          <w:t>"в"</w:t>
        </w:r>
      </w:hyperlink>
      <w:r>
        <w:t xml:space="preserve"> - </w:t>
      </w:r>
      <w:hyperlink w:anchor="P127" w:tooltip="ж) результат проведения государственной экологической экспертизы (с указанием срока действия в случае утверждения положительного заключения государственной экологической экспертизы);">
        <w:r>
          <w:rPr>
            <w:color w:val="0000FF"/>
          </w:rPr>
          <w:t>"ж" пункта 31</w:t>
        </w:r>
      </w:hyperlink>
      <w:r>
        <w:t xml:space="preserve"> настоящего Положения.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 xml:space="preserve">Сведения о заключении государственной экологической экспертизы по форме, определяемой Министерством природных </w:t>
      </w:r>
      <w:r>
        <w:t>ресурсов и экологии Российской Федерации, размещаются на официальном сайте Федеральной службы по надзору в сфере природопользования (ее территориального органа) или уполномоченного органа субъекта Российской Федерации в сети "Интернет" с соблюдением требов</w:t>
      </w:r>
      <w:r>
        <w:t>аний законодательства Российской Федерации о государственной, коммерческой и иной охраняемой законом тайне.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34. Срок действия положительного заключения государственной экологической экспертизы определяется приказом (решением) руководителя либо уполномоченн</w:t>
      </w:r>
      <w:r>
        <w:t>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 (до наступления случаев, при которых положительное заключение государственной экологической экспертиз</w:t>
      </w:r>
      <w:r>
        <w:t>ы теряет юридическую силу, с учетом положений статьи 18 Федерального закона "Об экологической экспертизе"):</w:t>
      </w:r>
    </w:p>
    <w:p w:rsidR="00ED2211" w:rsidRDefault="00F57FE3">
      <w:pPr>
        <w:pStyle w:val="ConsPlusNormal0"/>
        <w:spacing w:before="240"/>
        <w:ind w:firstLine="540"/>
        <w:jc w:val="both"/>
      </w:pPr>
      <w:bookmarkStart w:id="25" w:name="P140"/>
      <w:bookmarkEnd w:id="25"/>
      <w:r>
        <w:t>в отношении проектной документации объектов капитального строительства - с учетом срока реализации объекта экспертизы, но не менее 5 лет;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в отношени</w:t>
      </w:r>
      <w:r>
        <w:t>и материалов обоснования лицензий на осуществление отдельных видов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 - с учетом срока реализ</w:t>
      </w:r>
      <w:r>
        <w:t>ации объекта экспертизы, а в отношении материалов обоснования лицензий на осуществление видов деятельности, процесс осуществления которых не предусматривает проведение ядерно и радиационно опасных работ, - не более 10 лет со дня принятия решения о выдаче т</w:t>
      </w:r>
      <w:r>
        <w:t>акой лицензии;</w:t>
      </w:r>
    </w:p>
    <w:p w:rsidR="00ED2211" w:rsidRDefault="00ED221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D22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11" w:rsidRDefault="00ED221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11" w:rsidRDefault="00ED221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2211" w:rsidRDefault="00F57FE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D2211" w:rsidRDefault="00F57FE3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4 п. 34 </w:t>
            </w:r>
            <w:hyperlink w:anchor="P17" w:tooltip="4. Положение, утвержденное настоящим постановлением, действует до 1 сентября 2030 г., за исключением абзаца четвертого пункта 34 указанного Положения, который действует до 1 сентября 2025 г.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11" w:rsidRDefault="00ED2211">
            <w:pPr>
              <w:pStyle w:val="ConsPlusNormal0"/>
            </w:pPr>
          </w:p>
        </w:tc>
      </w:tr>
    </w:tbl>
    <w:p w:rsidR="00ED2211" w:rsidRDefault="00F57FE3">
      <w:pPr>
        <w:pStyle w:val="ConsPlusNormal0"/>
        <w:spacing w:before="300"/>
        <w:ind w:firstLine="540"/>
        <w:jc w:val="both"/>
      </w:pPr>
      <w:bookmarkStart w:id="26" w:name="P144"/>
      <w:bookmarkEnd w:id="26"/>
      <w:r>
        <w:t>в отношен</w:t>
      </w:r>
      <w:r>
        <w:t>ии проектов технической документации на новые технику, технологию, использование которых может оказать воздействие на окружающую среду, - бессрочно;</w:t>
      </w:r>
    </w:p>
    <w:p w:rsidR="00ED2211" w:rsidRDefault="00ED221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D22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11" w:rsidRDefault="00ED221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11" w:rsidRDefault="00ED221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2211" w:rsidRDefault="00F57FE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D2211" w:rsidRDefault="00F57FE3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5 п. 34 </w:t>
            </w:r>
            <w:hyperlink w:anchor="P16" w:tooltip="3. Настоящее постановление вступает в силу с 1 сентября 2024 г., за исключением абзаца пятого пункта 34 Положения, утвержденного настоящим постановлением, который вступает в силу с 1 сентября 2025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</w:t>
            </w:r>
            <w:r>
              <w:rPr>
                <w:color w:val="392C69"/>
              </w:rPr>
              <w:t>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11" w:rsidRDefault="00ED2211">
            <w:pPr>
              <w:pStyle w:val="ConsPlusNormal0"/>
            </w:pPr>
          </w:p>
        </w:tc>
      </w:tr>
    </w:tbl>
    <w:p w:rsidR="00ED2211" w:rsidRDefault="00F57FE3">
      <w:pPr>
        <w:pStyle w:val="ConsPlusNormal0"/>
        <w:spacing w:before="300"/>
        <w:ind w:firstLine="540"/>
        <w:jc w:val="both"/>
      </w:pPr>
      <w:bookmarkStart w:id="27" w:name="P147"/>
      <w:bookmarkEnd w:id="27"/>
      <w:r>
        <w:t>в отношении проектов технической документации на технологии (технологические процессы, оборудование, технические способы, методы), использование которых может оказать воздействие на окружающую среду, в соответствии с утверждаемым Правительством Россий</w:t>
      </w:r>
      <w:r>
        <w:t>ской Федерации перечнем областей применения и критериев отнесения таких технологий к технологиям, проекты технической документации на которые являются объектом экспертизы, - бессрочно;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в отношении проектов технической документации на вещества, которые могу</w:t>
      </w:r>
      <w:r>
        <w:t>т впервые поступать в окружающую среду, - бессрочно;</w:t>
      </w:r>
    </w:p>
    <w:p w:rsidR="00ED2211" w:rsidRDefault="00F57FE3">
      <w:pPr>
        <w:pStyle w:val="ConsPlusNormal0"/>
        <w:spacing w:before="240"/>
        <w:ind w:firstLine="540"/>
        <w:jc w:val="both"/>
      </w:pPr>
      <w:bookmarkStart w:id="28" w:name="P149"/>
      <w:bookmarkEnd w:id="28"/>
      <w:r>
        <w:t>в отношении проектов технической документации на пестициды, агрохимикаты в соответствии с Федеральным законом "О безопасном обращении с пестицидами и агрохимикатами" - бессрочно, а в случае, если в заклю</w:t>
      </w:r>
      <w:r>
        <w:t>чении государственной экологической экспертизы проекта технической документации на пестицид или агрохимикат содержатся рекомендации о проведении дополнительных исследований по оценке опасности негативного воздействия пестицидов и агрохимикатов на окружающу</w:t>
      </w:r>
      <w:r>
        <w:t>ю среду, - 3 года;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 xml:space="preserve">в отношении объектов экспертизы, не указанных в </w:t>
      </w:r>
      <w:hyperlink w:anchor="P140" w:tooltip="в отношении проектной документации объектов капитального строительства - с учетом срока реализации объекта экспертизы, но не менее 5 лет;">
        <w:r>
          <w:rPr>
            <w:color w:val="0000FF"/>
          </w:rPr>
          <w:t>абзацах втором</w:t>
        </w:r>
      </w:hyperlink>
      <w:r>
        <w:t xml:space="preserve"> - </w:t>
      </w:r>
      <w:hyperlink w:anchor="P149" w:tooltip="в отношении проектов технической документации на пестициды, агрохимикаты в соответствии с Федеральным законом &quot;О безопасном обращении с пестицидами и агрохимикатами&quot; - бессрочно, а в случае, если в заключении государственной экологической экспертизы проекта те">
        <w:r>
          <w:rPr>
            <w:color w:val="0000FF"/>
          </w:rPr>
          <w:t>седьмом</w:t>
        </w:r>
      </w:hyperlink>
      <w:r>
        <w:t xml:space="preserve"> настоящего пункта, - с учетом срока реализации объекта экспертизы.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35. Заключение государственной экологической экспертизы с сопроводительным письмом направляется заказчику в электронной форме (за исключением сл</w:t>
      </w:r>
      <w:r>
        <w:t>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 в течение 3 рабочих дней со дня его утверждения.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Информация о результатах проведения государственной экологической экспертизы направляется заинтересованным органам и организациям в соответствии с пунктом 6 статьи 18 Федерального закона "Об экологической экспертизе".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В случае подачи представляемых материа</w:t>
      </w:r>
      <w:r>
        <w:t>лов в электронной форме посредством использования единого портала заказчик информируется о результате проведения государственной экологической экспертизы Федеральной службой по надзору в сфере природопользования (ее территориальным органом), уполномоченным</w:t>
      </w:r>
      <w:r>
        <w:t xml:space="preserve"> органом субъекта Российской Федерации посредством единого портала в день внесения соответствующей записи в реестр.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36. В случае отрицательного заключения государственной экологической экспертизы заказчик вправе представить документы и (или) документацию н</w:t>
      </w:r>
      <w:r>
        <w:t>а повторную государственную экологическую экспертизу при условии их переработки с учетом замечаний и предложений, изложенных в этом заключении.</w:t>
      </w:r>
    </w:p>
    <w:p w:rsidR="00ED2211" w:rsidRDefault="00F57FE3">
      <w:pPr>
        <w:pStyle w:val="ConsPlusNormal0"/>
        <w:spacing w:before="240"/>
        <w:ind w:firstLine="540"/>
        <w:jc w:val="both"/>
      </w:pPr>
      <w:r>
        <w:t>37. Заказчик, общественные объединения и другие негосударственные некоммерческие организации, а также иные заинт</w:t>
      </w:r>
      <w:r>
        <w:t>ересованные лица, несогласные с заключением государственной экологической экспертизы, имеют право обжаловать его в судебном порядке в соответствии с законодательством Российской Федерации.</w:t>
      </w:r>
    </w:p>
    <w:p w:rsidR="00ED2211" w:rsidRDefault="00ED2211">
      <w:pPr>
        <w:pStyle w:val="ConsPlusNormal0"/>
        <w:jc w:val="both"/>
      </w:pPr>
    </w:p>
    <w:p w:rsidR="00ED2211" w:rsidRDefault="00ED2211">
      <w:pPr>
        <w:pStyle w:val="ConsPlusNormal0"/>
        <w:jc w:val="both"/>
      </w:pPr>
    </w:p>
    <w:p w:rsidR="00ED2211" w:rsidRDefault="00ED221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D221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57FE3">
      <w:r>
        <w:separator/>
      </w:r>
    </w:p>
  </w:endnote>
  <w:endnote w:type="continuationSeparator" w:id="0">
    <w:p w:rsidR="00000000" w:rsidRDefault="00F5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211" w:rsidRDefault="00ED22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D221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D2211" w:rsidRDefault="00F57F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D2211" w:rsidRDefault="00F57F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D2211" w:rsidRDefault="00F57F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D2211" w:rsidRDefault="00F57FE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211" w:rsidRDefault="00ED22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D221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D2211" w:rsidRDefault="00F57F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D2211" w:rsidRDefault="00F57F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D2211" w:rsidRDefault="00F57F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ED2211" w:rsidRDefault="00F57FE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57FE3">
      <w:r>
        <w:separator/>
      </w:r>
    </w:p>
  </w:footnote>
  <w:footnote w:type="continuationSeparator" w:id="0">
    <w:p w:rsidR="00000000" w:rsidRDefault="00F57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D221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D2211" w:rsidRDefault="00F57F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28.05.2024 N 694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проведении государственной экологической ...</w:t>
          </w:r>
        </w:p>
      </w:tc>
      <w:tc>
        <w:tcPr>
          <w:tcW w:w="2300" w:type="pct"/>
          <w:vAlign w:val="center"/>
        </w:tcPr>
        <w:p w:rsidR="00ED2211" w:rsidRDefault="00F57F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10.07.2025</w:t>
          </w:r>
        </w:p>
      </w:tc>
    </w:tr>
  </w:tbl>
  <w:p w:rsidR="00ED2211" w:rsidRDefault="00ED22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D2211" w:rsidRDefault="00ED221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D221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D2211" w:rsidRDefault="00F57F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28.05.2024 N 694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проведении государственной экологической ...</w:t>
          </w:r>
        </w:p>
      </w:tc>
      <w:tc>
        <w:tcPr>
          <w:tcW w:w="2300" w:type="pct"/>
          <w:vAlign w:val="center"/>
        </w:tcPr>
        <w:p w:rsidR="00ED2211" w:rsidRDefault="00F57F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10.07.2025</w:t>
          </w:r>
        </w:p>
      </w:tc>
    </w:tr>
  </w:tbl>
  <w:p w:rsidR="00ED2211" w:rsidRDefault="00ED22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D2211" w:rsidRDefault="00ED221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11"/>
    <w:rsid w:val="00ED2211"/>
    <w:rsid w:val="00F5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BABB8-4945-4612-8DE5-8955E15D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7656</Words>
  <Characters>43641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28.05.2024 N 694
"Об утверждении Положения о проведении государственной экологической экспертизы"</vt:lpstr>
    </vt:vector>
  </TitlesOfParts>
  <Company>КонсультантПлюс Версия 4024.00.50</Company>
  <LinksUpToDate>false</LinksUpToDate>
  <CharactersWithSpaces>51195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28.05.2024 N 694
"Об утверждении Положения о проведении государственной экологической экспертизы"</dc:title>
  <dc:creator>Балабанченко Елена Владимировна</dc:creator>
  <cp:lastModifiedBy>Елена В. Балабанченко</cp:lastModifiedBy>
  <cp:revision>2</cp:revision>
  <dcterms:created xsi:type="dcterms:W3CDTF">2025-07-10T02:20:00Z</dcterms:created>
  <dcterms:modified xsi:type="dcterms:W3CDTF">2025-07-10T02:20:00Z</dcterms:modified>
</cp:coreProperties>
</file>