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B3" w:rsidRDefault="009F56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56B3" w:rsidRDefault="009F56B3">
      <w:pPr>
        <w:pStyle w:val="ConsPlusNormal"/>
        <w:jc w:val="both"/>
        <w:outlineLvl w:val="0"/>
      </w:pPr>
    </w:p>
    <w:p w:rsidR="009F56B3" w:rsidRDefault="009F56B3">
      <w:pPr>
        <w:pStyle w:val="ConsPlusNormal"/>
        <w:outlineLvl w:val="0"/>
      </w:pPr>
      <w:r>
        <w:t>Зарегистрировано в Минюсте России 13 декабря 2018 г. N 52996</w:t>
      </w:r>
    </w:p>
    <w:p w:rsidR="009F56B3" w:rsidRDefault="009F56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Title"/>
        <w:jc w:val="center"/>
      </w:pPr>
      <w:r>
        <w:t>МИНИСТЕРСТВО ПРИРОДНЫХ РЕСУРСОВ И ЭКОЛОГИИ</w:t>
      </w:r>
    </w:p>
    <w:p w:rsidR="009F56B3" w:rsidRDefault="009F56B3">
      <w:pPr>
        <w:pStyle w:val="ConsPlusTitle"/>
        <w:jc w:val="center"/>
      </w:pPr>
      <w:r>
        <w:t>РОССИЙСКОЙ ФЕДЕРАЦИИ</w:t>
      </w:r>
    </w:p>
    <w:p w:rsidR="009F56B3" w:rsidRDefault="009F56B3">
      <w:pPr>
        <w:pStyle w:val="ConsPlusTitle"/>
        <w:jc w:val="both"/>
      </w:pPr>
    </w:p>
    <w:p w:rsidR="009F56B3" w:rsidRDefault="009F56B3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F56B3" w:rsidRDefault="009F56B3">
      <w:pPr>
        <w:pStyle w:val="ConsPlusTitle"/>
        <w:jc w:val="both"/>
      </w:pPr>
    </w:p>
    <w:p w:rsidR="009F56B3" w:rsidRDefault="009F56B3">
      <w:pPr>
        <w:pStyle w:val="ConsPlusTitle"/>
        <w:jc w:val="center"/>
      </w:pPr>
      <w:r>
        <w:t>ПРИКАЗ</w:t>
      </w:r>
    </w:p>
    <w:p w:rsidR="009F56B3" w:rsidRDefault="009F56B3">
      <w:pPr>
        <w:pStyle w:val="ConsPlusTitle"/>
        <w:jc w:val="center"/>
      </w:pPr>
      <w:r>
        <w:t>от 14 сентября 2018 г. N 378</w:t>
      </w:r>
    </w:p>
    <w:p w:rsidR="009F56B3" w:rsidRDefault="009F56B3">
      <w:pPr>
        <w:pStyle w:val="ConsPlusTitle"/>
        <w:jc w:val="both"/>
      </w:pPr>
    </w:p>
    <w:p w:rsidR="009F56B3" w:rsidRDefault="009F56B3">
      <w:pPr>
        <w:pStyle w:val="ConsPlusTitle"/>
        <w:jc w:val="center"/>
      </w:pPr>
      <w:r>
        <w:t>ОБ УТВЕРЖДЕНИИ ПОРЯДКА</w:t>
      </w:r>
    </w:p>
    <w:p w:rsidR="009F56B3" w:rsidRDefault="009F56B3">
      <w:pPr>
        <w:pStyle w:val="ConsPlusTitle"/>
        <w:jc w:val="center"/>
      </w:pPr>
      <w:r>
        <w:t>УВЕДОМЛЕНИЯ ПРЕДСТАВИТЕЛЯ НАНИМАТЕЛЯ ФЕДЕРАЛЬНЫМИ</w:t>
      </w:r>
    </w:p>
    <w:p w:rsidR="009F56B3" w:rsidRDefault="009F56B3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9F56B3" w:rsidRDefault="009F56B3">
      <w:pPr>
        <w:pStyle w:val="ConsPlusTitle"/>
        <w:jc w:val="center"/>
      </w:pPr>
      <w:r>
        <w:t>ПО НАДЗОРУ В СФЕРЕ ПРИРОДОПОЛЬЗОВАНИЯ И ЕЕ ТЕРРИТОРИАЛЬНЫХ</w:t>
      </w:r>
    </w:p>
    <w:p w:rsidR="009F56B3" w:rsidRDefault="009F56B3">
      <w:pPr>
        <w:pStyle w:val="ConsPlusTitle"/>
        <w:jc w:val="center"/>
      </w:pPr>
      <w:r>
        <w:t>ОРГАНОВ О ВОЗНИКНОВЕНИИ ЛИЧНОЙ ЗАИНТЕРЕСОВАННОСТИ</w:t>
      </w:r>
    </w:p>
    <w:p w:rsidR="009F56B3" w:rsidRDefault="009F56B3">
      <w:pPr>
        <w:pStyle w:val="ConsPlusTitle"/>
        <w:jc w:val="center"/>
      </w:pPr>
      <w:r>
        <w:t>ПРИ ИСПОЛНЕНИИ ДОЛЖНОСТНЫХ ОБЯЗАННОСТЕЙ, КОТОРАЯ</w:t>
      </w:r>
    </w:p>
    <w:p w:rsidR="009F56B3" w:rsidRDefault="009F56B3">
      <w:pPr>
        <w:pStyle w:val="ConsPlusTitle"/>
        <w:jc w:val="center"/>
      </w:pPr>
      <w:r>
        <w:t>ПРИВОДИТ ИЛИ МОЖЕТ ПРИВЕСТИ К КОНФЛИКТУ ИНТЕРЕСОВ</w:t>
      </w: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7, N 32, ст. 5100) и 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федеральными государственными гражданскими служащими Федеральной службы по надзору в сфере природопользования и ее территориальных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right"/>
      </w:pPr>
      <w:r>
        <w:t>Временно исполняющий</w:t>
      </w:r>
    </w:p>
    <w:p w:rsidR="009F56B3" w:rsidRDefault="009F56B3">
      <w:pPr>
        <w:pStyle w:val="ConsPlusNormal"/>
        <w:jc w:val="right"/>
      </w:pPr>
      <w:r>
        <w:t>обязанности Руководителя</w:t>
      </w:r>
    </w:p>
    <w:p w:rsidR="009F56B3" w:rsidRDefault="009F56B3">
      <w:pPr>
        <w:pStyle w:val="ConsPlusNormal"/>
        <w:jc w:val="right"/>
      </w:pPr>
      <w:r>
        <w:t>А.М.АМИРХАНОВ</w:t>
      </w: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right"/>
        <w:outlineLvl w:val="0"/>
      </w:pPr>
      <w:r>
        <w:t>Утвержден</w:t>
      </w:r>
    </w:p>
    <w:p w:rsidR="009F56B3" w:rsidRDefault="009F56B3">
      <w:pPr>
        <w:pStyle w:val="ConsPlusNormal"/>
        <w:jc w:val="right"/>
      </w:pPr>
      <w:r>
        <w:t>приказом Федеральной службы</w:t>
      </w:r>
    </w:p>
    <w:p w:rsidR="009F56B3" w:rsidRDefault="009F56B3">
      <w:pPr>
        <w:pStyle w:val="ConsPlusNormal"/>
        <w:jc w:val="right"/>
      </w:pPr>
      <w:r>
        <w:t>по надзору в сфере природопользования</w:t>
      </w:r>
    </w:p>
    <w:p w:rsidR="009F56B3" w:rsidRDefault="009F56B3">
      <w:pPr>
        <w:pStyle w:val="ConsPlusNormal"/>
        <w:jc w:val="right"/>
      </w:pPr>
      <w:r>
        <w:lastRenderedPageBreak/>
        <w:t>от 14.09.2018 N 378</w:t>
      </w:r>
    </w:p>
    <w:p w:rsidR="009F56B3" w:rsidRDefault="009F56B3">
      <w:pPr>
        <w:pStyle w:val="ConsPlusNormal"/>
      </w:pPr>
    </w:p>
    <w:p w:rsidR="009F56B3" w:rsidRDefault="009F56B3">
      <w:pPr>
        <w:pStyle w:val="ConsPlusTitle"/>
        <w:jc w:val="center"/>
      </w:pPr>
      <w:bookmarkStart w:id="0" w:name="P37"/>
      <w:bookmarkEnd w:id="0"/>
      <w:r>
        <w:t>ПОРЯДОК</w:t>
      </w:r>
    </w:p>
    <w:p w:rsidR="009F56B3" w:rsidRDefault="009F56B3">
      <w:pPr>
        <w:pStyle w:val="ConsPlusTitle"/>
        <w:jc w:val="center"/>
      </w:pPr>
      <w:r>
        <w:t>УВЕДОМЛЕНИЯ ПРЕДСТАВИТЕЛЯ НАНИМАТЕЛЯ ФЕДЕРАЛЬНЫМИ</w:t>
      </w:r>
    </w:p>
    <w:p w:rsidR="009F56B3" w:rsidRDefault="009F56B3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9F56B3" w:rsidRDefault="009F56B3">
      <w:pPr>
        <w:pStyle w:val="ConsPlusTitle"/>
        <w:jc w:val="center"/>
      </w:pPr>
      <w:r>
        <w:t>ПО НАДЗОРУ В СФЕРЕ ПРИРОДОПОЛЬЗОВАНИЯ И ЕЕ ТЕРРИТОРИАЛЬНЫХ</w:t>
      </w:r>
    </w:p>
    <w:p w:rsidR="009F56B3" w:rsidRDefault="009F56B3">
      <w:pPr>
        <w:pStyle w:val="ConsPlusTitle"/>
        <w:jc w:val="center"/>
      </w:pPr>
      <w:r>
        <w:t>ОРГАНОВ О ВОЗНИКНОВЕНИИ ЛИЧНОЙ ЗАИНТЕРЕСОВАННОСТИ</w:t>
      </w:r>
    </w:p>
    <w:p w:rsidR="009F56B3" w:rsidRDefault="009F56B3">
      <w:pPr>
        <w:pStyle w:val="ConsPlusTitle"/>
        <w:jc w:val="center"/>
      </w:pPr>
      <w:r>
        <w:t>ПРИ ИСПОЛНЕНИИ ДОЛЖНОСТНЫХ ОБЯЗАННОСТЕЙ, КОТОРАЯ</w:t>
      </w:r>
    </w:p>
    <w:p w:rsidR="009F56B3" w:rsidRDefault="009F56B3">
      <w:pPr>
        <w:pStyle w:val="ConsPlusTitle"/>
        <w:jc w:val="center"/>
      </w:pPr>
      <w:r>
        <w:t>ПРИВОДИТ ИЛИ МОЖЕТ ПРИВЕСТИ К КОНФЛИКТУ ИНТЕРЕСОВ</w:t>
      </w: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ind w:firstLine="540"/>
        <w:jc w:val="both"/>
      </w:pPr>
      <w:r>
        <w:t>1. Настоящий Порядок определяет процедуру уведомления представителя нанимателя федеральными государственными гражданскими служащими Федеральной службы по надзору в сфере природопользования и ее территориальных органов (далее - гражданские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>2. Гражданские служащие обязаны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>Гражданские служащие центрального аппарата Росприроднадзора, заместители руководителя территориального органа Росприроднадзора составляют уведомление на имя руководителя Федеральной службы по надзору в сфере природопользования.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>Гражданские служащие территориального органа Росприроднадзора составляют уведомление на имя руководителя территориального органа Росприроднадзора.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представляется гражданским служащим в письменном виде в произвольной </w:t>
      </w:r>
      <w:hyperlink w:anchor="P86" w:history="1">
        <w:r>
          <w:rPr>
            <w:color w:val="0000FF"/>
          </w:rPr>
          <w:t>форме</w:t>
        </w:r>
      </w:hyperlink>
      <w:r>
        <w:t xml:space="preserve"> или по рекомендуемому образцу согласно </w:t>
      </w:r>
      <w:proofErr w:type="gramStart"/>
      <w:r>
        <w:t>приложению</w:t>
      </w:r>
      <w:proofErr w:type="gramEnd"/>
      <w:r>
        <w:t xml:space="preserve"> N 1 к настоящему Порядку.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4. Гражданский служащий представляет </w:t>
      </w:r>
      <w:hyperlink w:anchor="P86" w:history="1">
        <w:r>
          <w:rPr>
            <w:color w:val="0000FF"/>
          </w:rPr>
          <w:t>уведомление</w:t>
        </w:r>
      </w:hyperlink>
      <w:r>
        <w:t xml:space="preserve"> лично в отдел по профилактике коррупционных и иных правонарушений Управления делами и государственной службы (далее - Отдел) или в кадровое подразделение территориального органа Росприроднадзора (далее - кадровое подразделение) либо направляет почтовым отправлением.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К </w:t>
      </w:r>
      <w:hyperlink w:anchor="P86" w:history="1">
        <w:r>
          <w:rPr>
            <w:color w:val="0000FF"/>
          </w:rPr>
          <w:t>уведомлению</w:t>
        </w:r>
      </w:hyperlink>
      <w:r>
        <w:t xml:space="preserve"> прилагаются все имеющиеся в распоряжении гражданского служащего материалы, подтверждающие суть изложенного.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5. </w:t>
      </w:r>
      <w:hyperlink w:anchor="P86" w:history="1">
        <w:r>
          <w:rPr>
            <w:color w:val="0000FF"/>
          </w:rPr>
          <w:t>Уведомление</w:t>
        </w:r>
      </w:hyperlink>
      <w:r>
        <w:t xml:space="preserve"> подлежит обязательной регистрации Отделом (кадровым подразделением) в </w:t>
      </w:r>
      <w:hyperlink w:anchor="P133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(рекомендуемый образец приведен в приложении N 2 к настоящему Порядку).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В случае поступления </w:t>
      </w:r>
      <w:hyperlink w:anchor="P86" w:history="1">
        <w:r>
          <w:rPr>
            <w:color w:val="0000FF"/>
          </w:rPr>
          <w:t>уведомления</w:t>
        </w:r>
      </w:hyperlink>
      <w:r>
        <w:t xml:space="preserve">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Срок регистрации </w:t>
      </w:r>
      <w:hyperlink w:anchor="P86" w:history="1">
        <w:r>
          <w:rPr>
            <w:color w:val="0000FF"/>
          </w:rPr>
          <w:t>уведомления</w:t>
        </w:r>
      </w:hyperlink>
      <w:r>
        <w:t xml:space="preserve"> составляет один рабочий день с момента поступления уведомления. Отказ в регистрации уведомления не допускается.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6. Копия зарегистрированного </w:t>
      </w:r>
      <w:hyperlink w:anchor="P86" w:history="1">
        <w:r>
          <w:rPr>
            <w:color w:val="0000FF"/>
          </w:rPr>
          <w:t>уведомления</w:t>
        </w:r>
      </w:hyperlink>
      <w:r>
        <w:t xml:space="preserve"> выдается гражданскому служащему на руки под роспись в </w:t>
      </w:r>
      <w:hyperlink w:anchor="P133" w:history="1">
        <w:r>
          <w:rPr>
            <w:color w:val="0000FF"/>
          </w:rPr>
          <w:t>Журнале</w:t>
        </w:r>
      </w:hyperlink>
      <w:r>
        <w:t xml:space="preserve"> либо направляется ему посредством электронной почты, либо почтовой связи.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lastRenderedPageBreak/>
        <w:t xml:space="preserve">7. Не позднее трех рабочих дней со дня регистрации </w:t>
      </w:r>
      <w:hyperlink w:anchor="P86" w:history="1">
        <w:r>
          <w:rPr>
            <w:color w:val="0000FF"/>
          </w:rPr>
          <w:t>уведомления</w:t>
        </w:r>
      </w:hyperlink>
      <w:r>
        <w:t xml:space="preserve"> Отдел (кадровое подразделение) обеспечивает его направление на рассмотрение представителю нанимателя.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8. Представитель нанимателя по результатам рассмотрения </w:t>
      </w:r>
      <w:hyperlink w:anchor="P86" w:history="1">
        <w:r>
          <w:rPr>
            <w:color w:val="0000FF"/>
          </w:rPr>
          <w:t>уведомления</w:t>
        </w:r>
      </w:hyperlink>
      <w:r>
        <w:t xml:space="preserve"> принимает одно из следующих решений: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признать, что при исполнении должностных обязанностей гражданским служащим, направившим </w:t>
      </w:r>
      <w:hyperlink w:anchor="P86" w:history="1">
        <w:r>
          <w:rPr>
            <w:color w:val="0000FF"/>
          </w:rPr>
          <w:t>уведомление</w:t>
        </w:r>
      </w:hyperlink>
      <w:r>
        <w:t>, конфликт интересов отсутствует;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признать, что при исполнении должностных обязанностей гражданским служащим, направившим </w:t>
      </w:r>
      <w:hyperlink w:anchor="P86" w:history="1">
        <w:r>
          <w:rPr>
            <w:color w:val="0000FF"/>
          </w:rPr>
          <w:t>уведомление</w:t>
        </w:r>
      </w:hyperlink>
      <w:r>
        <w:t>, личная заинтересованность приводит или может привести к конфликту интересов;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признать, что гражданским служащим, направившим </w:t>
      </w:r>
      <w:hyperlink w:anchor="P86" w:history="1">
        <w:r>
          <w:rPr>
            <w:color w:val="0000FF"/>
          </w:rPr>
          <w:t>уведомление</w:t>
        </w:r>
      </w:hyperlink>
      <w:r>
        <w:t>, не соблюдались требования об урегулировании конфликта интересов;</w:t>
      </w:r>
    </w:p>
    <w:p w:rsidR="009F56B3" w:rsidRDefault="009F56B3">
      <w:pPr>
        <w:pStyle w:val="ConsPlusNormal"/>
        <w:spacing w:before="220"/>
        <w:ind w:firstLine="540"/>
        <w:jc w:val="both"/>
      </w:pPr>
      <w:r>
        <w:t xml:space="preserve">рассмотреть </w:t>
      </w:r>
      <w:hyperlink w:anchor="P86" w:history="1">
        <w:r>
          <w:rPr>
            <w:color w:val="0000FF"/>
          </w:rPr>
          <w:t>уведомление</w:t>
        </w:r>
      </w:hyperlink>
      <w:r>
        <w:t xml:space="preserve"> на заседании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интересов, либо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right"/>
        <w:outlineLvl w:val="1"/>
      </w:pPr>
      <w:r>
        <w:t>Приложение N 1</w:t>
      </w:r>
    </w:p>
    <w:p w:rsidR="009F56B3" w:rsidRDefault="009F56B3">
      <w:pPr>
        <w:pStyle w:val="ConsPlusNormal"/>
        <w:jc w:val="right"/>
      </w:pPr>
      <w:r>
        <w:t>к Порядку уведомления представителя</w:t>
      </w:r>
    </w:p>
    <w:p w:rsidR="009F56B3" w:rsidRDefault="009F56B3">
      <w:pPr>
        <w:pStyle w:val="ConsPlusNormal"/>
        <w:jc w:val="right"/>
      </w:pPr>
      <w:r>
        <w:t>нанимателя федеральными государственными</w:t>
      </w:r>
    </w:p>
    <w:p w:rsidR="009F56B3" w:rsidRDefault="009F56B3">
      <w:pPr>
        <w:pStyle w:val="ConsPlusNormal"/>
        <w:jc w:val="right"/>
      </w:pPr>
      <w:r>
        <w:t>гражданскими служащими Федеральной</w:t>
      </w:r>
    </w:p>
    <w:p w:rsidR="009F56B3" w:rsidRDefault="009F56B3">
      <w:pPr>
        <w:pStyle w:val="ConsPlusNormal"/>
        <w:jc w:val="right"/>
      </w:pPr>
      <w:r>
        <w:t>службы по надзору в сфере</w:t>
      </w:r>
    </w:p>
    <w:p w:rsidR="009F56B3" w:rsidRDefault="009F56B3">
      <w:pPr>
        <w:pStyle w:val="ConsPlusNormal"/>
        <w:jc w:val="right"/>
      </w:pPr>
      <w:r>
        <w:t>природопользования и ее территориальных</w:t>
      </w:r>
    </w:p>
    <w:p w:rsidR="009F56B3" w:rsidRDefault="009F56B3">
      <w:pPr>
        <w:pStyle w:val="ConsPlusNormal"/>
        <w:jc w:val="right"/>
      </w:pPr>
      <w:r>
        <w:t>органов о возникновении личной</w:t>
      </w:r>
    </w:p>
    <w:p w:rsidR="009F56B3" w:rsidRDefault="009F56B3">
      <w:pPr>
        <w:pStyle w:val="ConsPlusNormal"/>
        <w:jc w:val="right"/>
      </w:pPr>
      <w:r>
        <w:t>заинтересованности при исполнении</w:t>
      </w:r>
    </w:p>
    <w:p w:rsidR="009F56B3" w:rsidRDefault="009F56B3">
      <w:pPr>
        <w:pStyle w:val="ConsPlusNormal"/>
        <w:jc w:val="right"/>
      </w:pPr>
      <w:r>
        <w:t>должностных обязанностей, которая</w:t>
      </w:r>
    </w:p>
    <w:p w:rsidR="009F56B3" w:rsidRDefault="009F56B3">
      <w:pPr>
        <w:pStyle w:val="ConsPlusNormal"/>
        <w:jc w:val="right"/>
      </w:pPr>
      <w:r>
        <w:t>приводит или может привести</w:t>
      </w:r>
    </w:p>
    <w:p w:rsidR="009F56B3" w:rsidRDefault="009F56B3">
      <w:pPr>
        <w:pStyle w:val="ConsPlusNormal"/>
        <w:jc w:val="right"/>
      </w:pPr>
      <w:r>
        <w:t>к конфликту интересов</w:t>
      </w: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right"/>
      </w:pPr>
      <w:r>
        <w:t>Рекомендуемый образец</w:t>
      </w: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nformat"/>
        <w:jc w:val="both"/>
      </w:pPr>
      <w:r>
        <w:t xml:space="preserve">                                         Руководителю Федеральной службы по</w:t>
      </w:r>
    </w:p>
    <w:p w:rsidR="009F56B3" w:rsidRDefault="009F56B3">
      <w:pPr>
        <w:pStyle w:val="ConsPlusNonformat"/>
        <w:jc w:val="both"/>
      </w:pPr>
      <w:r>
        <w:t xml:space="preserve">                                         надзору в сфере природопользования</w:t>
      </w:r>
    </w:p>
    <w:p w:rsidR="009F56B3" w:rsidRDefault="009F56B3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9F56B3" w:rsidRDefault="009F56B3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9F56B3" w:rsidRDefault="009F56B3">
      <w:pPr>
        <w:pStyle w:val="ConsPlusNonformat"/>
        <w:jc w:val="both"/>
      </w:pPr>
    </w:p>
    <w:p w:rsidR="009F56B3" w:rsidRDefault="009F56B3">
      <w:pPr>
        <w:pStyle w:val="ConsPlusNonformat"/>
        <w:jc w:val="both"/>
      </w:pPr>
      <w:bookmarkStart w:id="1" w:name="P86"/>
      <w:bookmarkEnd w:id="1"/>
      <w:r>
        <w:t xml:space="preserve">                                УВЕДОМЛЕНИЕ</w:t>
      </w:r>
    </w:p>
    <w:p w:rsidR="009F56B3" w:rsidRDefault="009F56B3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9F56B3" w:rsidRDefault="009F56B3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:rsidR="009F56B3" w:rsidRDefault="009F56B3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9F56B3" w:rsidRDefault="009F56B3">
      <w:pPr>
        <w:pStyle w:val="ConsPlusNonformat"/>
        <w:jc w:val="both"/>
      </w:pPr>
    </w:p>
    <w:p w:rsidR="009F56B3" w:rsidRDefault="009F56B3">
      <w:pPr>
        <w:pStyle w:val="ConsPlusNonformat"/>
        <w:jc w:val="both"/>
      </w:pPr>
      <w:r>
        <w:t xml:space="preserve">    Сообщаю   о   возникновении   </w:t>
      </w:r>
      <w:proofErr w:type="gramStart"/>
      <w:r>
        <w:t>у  меня</w:t>
      </w:r>
      <w:proofErr w:type="gramEnd"/>
      <w:r>
        <w:t xml:space="preserve">   личной  заинтересованности  при</w:t>
      </w:r>
    </w:p>
    <w:p w:rsidR="009F56B3" w:rsidRDefault="009F56B3">
      <w:pPr>
        <w:pStyle w:val="ConsPlusNonformat"/>
        <w:jc w:val="both"/>
      </w:pPr>
      <w:proofErr w:type="gramStart"/>
      <w:r>
        <w:t>исполнении  должностных</w:t>
      </w:r>
      <w:proofErr w:type="gramEnd"/>
      <w:r>
        <w:t xml:space="preserve"> обязанностей,  которая  приводит или может привести</w:t>
      </w:r>
    </w:p>
    <w:p w:rsidR="009F56B3" w:rsidRDefault="009F56B3">
      <w:pPr>
        <w:pStyle w:val="ConsPlusNonformat"/>
        <w:jc w:val="both"/>
      </w:pPr>
      <w:r>
        <w:t>к конфликту интересов.</w:t>
      </w:r>
    </w:p>
    <w:p w:rsidR="009F56B3" w:rsidRDefault="009F56B3">
      <w:pPr>
        <w:pStyle w:val="ConsPlusNonformat"/>
        <w:jc w:val="both"/>
      </w:pPr>
      <w:r>
        <w:t xml:space="preserve">                           (нужное подчеркнуть)</w:t>
      </w:r>
    </w:p>
    <w:p w:rsidR="009F56B3" w:rsidRDefault="009F56B3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9F56B3" w:rsidRDefault="009F56B3">
      <w:pPr>
        <w:pStyle w:val="ConsPlusNonformat"/>
        <w:jc w:val="both"/>
      </w:pPr>
      <w:r>
        <w:t>заинтересованности: _______________________________________________________</w:t>
      </w:r>
    </w:p>
    <w:p w:rsidR="009F56B3" w:rsidRDefault="009F56B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F56B3" w:rsidRDefault="009F56B3">
      <w:pPr>
        <w:pStyle w:val="ConsPlusNonformat"/>
        <w:jc w:val="both"/>
      </w:pPr>
      <w:r>
        <w:t xml:space="preserve">    Должностные обязанности, на исполнение которых влияет или может</w:t>
      </w:r>
    </w:p>
    <w:p w:rsidR="009F56B3" w:rsidRDefault="009F56B3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9F56B3" w:rsidRDefault="009F56B3">
      <w:pPr>
        <w:pStyle w:val="ConsPlusNonformat"/>
        <w:jc w:val="both"/>
      </w:pPr>
      <w:r>
        <w:t>___________________________________________________________________________</w:t>
      </w:r>
    </w:p>
    <w:p w:rsidR="009F56B3" w:rsidRDefault="009F56B3">
      <w:pPr>
        <w:pStyle w:val="ConsPlusNonformat"/>
        <w:jc w:val="both"/>
      </w:pPr>
      <w:r>
        <w:t xml:space="preserve">    </w:t>
      </w:r>
      <w:proofErr w:type="gramStart"/>
      <w:r>
        <w:t>Предлагаемые  меры</w:t>
      </w:r>
      <w:proofErr w:type="gramEnd"/>
      <w:r>
        <w:t xml:space="preserve">   по  предотвращению  или  урегулированию  конфликта</w:t>
      </w:r>
    </w:p>
    <w:p w:rsidR="009F56B3" w:rsidRDefault="009F56B3">
      <w:pPr>
        <w:pStyle w:val="ConsPlusNonformat"/>
        <w:jc w:val="both"/>
      </w:pPr>
      <w:r>
        <w:t>интересов: ________________________________________________________________</w:t>
      </w:r>
    </w:p>
    <w:p w:rsidR="009F56B3" w:rsidRDefault="009F56B3">
      <w:pPr>
        <w:pStyle w:val="ConsPlusNonformat"/>
        <w:jc w:val="both"/>
      </w:pPr>
      <w:r>
        <w:t>___________________________________________________________________________</w:t>
      </w:r>
    </w:p>
    <w:p w:rsidR="009F56B3" w:rsidRDefault="009F56B3">
      <w:pPr>
        <w:pStyle w:val="ConsPlusNonformat"/>
        <w:jc w:val="both"/>
      </w:pPr>
      <w:r>
        <w:t xml:space="preserve">    Намерен</w:t>
      </w:r>
      <w:proofErr w:type="gramStart"/>
      <w:r>
        <w:t xml:space="preserve">   (</w:t>
      </w:r>
      <w:proofErr w:type="gramEnd"/>
      <w:r>
        <w:t>не  намерен)  лично  присутствовать  на  заседании  Комиссии</w:t>
      </w:r>
    </w:p>
    <w:p w:rsidR="009F56B3" w:rsidRDefault="009F56B3">
      <w:pPr>
        <w:pStyle w:val="ConsPlusNonformat"/>
        <w:jc w:val="both"/>
      </w:pPr>
      <w:r>
        <w:t xml:space="preserve">                           (нужное подчеркнуть)</w:t>
      </w:r>
    </w:p>
    <w:p w:rsidR="009F56B3" w:rsidRDefault="009F56B3">
      <w:pPr>
        <w:pStyle w:val="ConsPlusNonformat"/>
        <w:jc w:val="both"/>
      </w:pPr>
      <w:r>
        <w:t>Росприроднадзора    по   соблюдению требований   к   служебному   поведению</w:t>
      </w:r>
    </w:p>
    <w:p w:rsidR="009F56B3" w:rsidRDefault="009F56B3">
      <w:pPr>
        <w:pStyle w:val="ConsPlusNonformat"/>
        <w:jc w:val="both"/>
      </w:pPr>
      <w:r>
        <w:t xml:space="preserve">федеральных государственных гражданских </w:t>
      </w:r>
      <w:proofErr w:type="gramStart"/>
      <w:r>
        <w:t>служащих  и</w:t>
      </w:r>
      <w:proofErr w:type="gramEnd"/>
      <w:r>
        <w:t xml:space="preserve"> работников организаций,</w:t>
      </w:r>
    </w:p>
    <w:p w:rsidR="009F56B3" w:rsidRDefault="009F56B3">
      <w:pPr>
        <w:pStyle w:val="ConsPlusNonformat"/>
        <w:jc w:val="both"/>
      </w:pPr>
      <w:proofErr w:type="gramStart"/>
      <w:r>
        <w:t>созданных  для</w:t>
      </w:r>
      <w:proofErr w:type="gramEnd"/>
      <w:r>
        <w:t xml:space="preserve">  выполнения  задач,  поставленных  перед  Росприроднадзором,</w:t>
      </w:r>
    </w:p>
    <w:p w:rsidR="009F56B3" w:rsidRDefault="009F56B3">
      <w:pPr>
        <w:pStyle w:val="ConsPlusNonformat"/>
        <w:jc w:val="both"/>
      </w:pPr>
      <w:r>
        <w:t>и урегулированию конфликта интересов.</w:t>
      </w:r>
    </w:p>
    <w:p w:rsidR="009F56B3" w:rsidRDefault="009F56B3">
      <w:pPr>
        <w:pStyle w:val="ConsPlusNonformat"/>
        <w:jc w:val="both"/>
      </w:pPr>
    </w:p>
    <w:p w:rsidR="009F56B3" w:rsidRDefault="009F56B3">
      <w:pPr>
        <w:pStyle w:val="ConsPlusNonformat"/>
        <w:jc w:val="both"/>
      </w:pPr>
      <w:r>
        <w:t>"__" ________ 20 __ г.             ________________________________________</w:t>
      </w:r>
    </w:p>
    <w:p w:rsidR="009F56B3" w:rsidRDefault="009F56B3">
      <w:pPr>
        <w:pStyle w:val="ConsPlusNonformat"/>
        <w:jc w:val="both"/>
      </w:pPr>
      <w:r>
        <w:t xml:space="preserve">                                     (подпись лица, (расшифровка подписи)</w:t>
      </w:r>
    </w:p>
    <w:p w:rsidR="009F56B3" w:rsidRDefault="009F56B3">
      <w:pPr>
        <w:pStyle w:val="ConsPlusNonformat"/>
        <w:jc w:val="both"/>
      </w:pPr>
      <w:r>
        <w:t xml:space="preserve">                                           направившего уведомление)</w:t>
      </w: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right"/>
        <w:outlineLvl w:val="1"/>
      </w:pPr>
      <w:r>
        <w:t>Приложение N 2</w:t>
      </w:r>
    </w:p>
    <w:p w:rsidR="009F56B3" w:rsidRDefault="009F56B3">
      <w:pPr>
        <w:pStyle w:val="ConsPlusNormal"/>
        <w:jc w:val="right"/>
      </w:pPr>
      <w:r>
        <w:t>к Порядку уведомления представителя</w:t>
      </w:r>
    </w:p>
    <w:p w:rsidR="009F56B3" w:rsidRDefault="009F56B3">
      <w:pPr>
        <w:pStyle w:val="ConsPlusNormal"/>
        <w:jc w:val="right"/>
      </w:pPr>
      <w:r>
        <w:t>нанимателя федеральными государственными</w:t>
      </w:r>
    </w:p>
    <w:p w:rsidR="009F56B3" w:rsidRDefault="009F56B3">
      <w:pPr>
        <w:pStyle w:val="ConsPlusNormal"/>
        <w:jc w:val="right"/>
      </w:pPr>
      <w:r>
        <w:t>гражданскими служащими Федеральной</w:t>
      </w:r>
    </w:p>
    <w:p w:rsidR="009F56B3" w:rsidRDefault="009F56B3">
      <w:pPr>
        <w:pStyle w:val="ConsPlusNormal"/>
        <w:jc w:val="right"/>
      </w:pPr>
      <w:r>
        <w:t>службы по надзору в сфере</w:t>
      </w:r>
    </w:p>
    <w:p w:rsidR="009F56B3" w:rsidRDefault="009F56B3">
      <w:pPr>
        <w:pStyle w:val="ConsPlusNormal"/>
        <w:jc w:val="right"/>
      </w:pPr>
      <w:r>
        <w:t>природопользования и ее территориальных</w:t>
      </w:r>
    </w:p>
    <w:p w:rsidR="009F56B3" w:rsidRDefault="009F56B3">
      <w:pPr>
        <w:pStyle w:val="ConsPlusNormal"/>
        <w:jc w:val="right"/>
      </w:pPr>
      <w:r>
        <w:t>органов о возникновении личной</w:t>
      </w:r>
    </w:p>
    <w:p w:rsidR="009F56B3" w:rsidRDefault="009F56B3">
      <w:pPr>
        <w:pStyle w:val="ConsPlusNormal"/>
        <w:jc w:val="right"/>
      </w:pPr>
      <w:r>
        <w:t>заинтересованности при исполнении</w:t>
      </w:r>
    </w:p>
    <w:p w:rsidR="009F56B3" w:rsidRDefault="009F56B3">
      <w:pPr>
        <w:pStyle w:val="ConsPlusNormal"/>
        <w:jc w:val="right"/>
      </w:pPr>
      <w:r>
        <w:t>должностных обязанностей, которая</w:t>
      </w:r>
    </w:p>
    <w:p w:rsidR="009F56B3" w:rsidRDefault="009F56B3">
      <w:pPr>
        <w:pStyle w:val="ConsPlusNormal"/>
        <w:jc w:val="right"/>
      </w:pPr>
      <w:r>
        <w:t>приводит или может привести</w:t>
      </w:r>
    </w:p>
    <w:p w:rsidR="009F56B3" w:rsidRDefault="009F56B3">
      <w:pPr>
        <w:pStyle w:val="ConsPlusNormal"/>
        <w:jc w:val="right"/>
      </w:pPr>
      <w:r>
        <w:t>к конфликту интересов</w:t>
      </w: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right"/>
      </w:pPr>
      <w:r>
        <w:t>Рекомендуемый образец</w:t>
      </w: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center"/>
      </w:pPr>
      <w:bookmarkStart w:id="2" w:name="P133"/>
      <w:bookmarkEnd w:id="2"/>
      <w:r>
        <w:t>ЖУРНАЛ</w:t>
      </w:r>
    </w:p>
    <w:p w:rsidR="009F56B3" w:rsidRDefault="009F56B3">
      <w:pPr>
        <w:pStyle w:val="ConsPlusNormal"/>
        <w:jc w:val="center"/>
      </w:pPr>
      <w:r>
        <w:t>регистрации уведомлений о возникновении личной</w:t>
      </w:r>
    </w:p>
    <w:p w:rsidR="009F56B3" w:rsidRDefault="009F56B3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9F56B3" w:rsidRDefault="009F56B3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9F56B3" w:rsidRDefault="009F56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907"/>
        <w:gridCol w:w="850"/>
        <w:gridCol w:w="1644"/>
        <w:gridCol w:w="1757"/>
        <w:gridCol w:w="2381"/>
        <w:gridCol w:w="1019"/>
      </w:tblGrid>
      <w:tr w:rsidR="009F56B3">
        <w:tc>
          <w:tcPr>
            <w:tcW w:w="397" w:type="dxa"/>
          </w:tcPr>
          <w:p w:rsidR="009F56B3" w:rsidRDefault="009F56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9F56B3" w:rsidRDefault="009F56B3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</w:tcPr>
          <w:p w:rsidR="009F56B3" w:rsidRDefault="009F56B3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44" w:type="dxa"/>
          </w:tcPr>
          <w:p w:rsidR="009F56B3" w:rsidRDefault="009F56B3">
            <w:pPr>
              <w:pStyle w:val="ConsPlusNormal"/>
              <w:jc w:val="center"/>
            </w:pPr>
            <w:r>
              <w:t>Замещаемая должность, фамилия, имя, отчество (при наличии) лица, представившего уведомление</w:t>
            </w:r>
          </w:p>
        </w:tc>
        <w:tc>
          <w:tcPr>
            <w:tcW w:w="1757" w:type="dxa"/>
          </w:tcPr>
          <w:p w:rsidR="009F56B3" w:rsidRDefault="009F56B3">
            <w:pPr>
              <w:pStyle w:val="ConsPlusNormal"/>
              <w:jc w:val="center"/>
            </w:pPr>
            <w:r>
              <w:t>Замещаемая должность, фамилия, имя, отчество (при наличии) лица, принявшего уведомление</w:t>
            </w:r>
          </w:p>
        </w:tc>
        <w:tc>
          <w:tcPr>
            <w:tcW w:w="2381" w:type="dxa"/>
          </w:tcPr>
          <w:p w:rsidR="009F56B3" w:rsidRDefault="009F56B3">
            <w:pPr>
              <w:pStyle w:val="ConsPlusNormal"/>
              <w:jc w:val="center"/>
            </w:pPr>
            <w:r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1019" w:type="dxa"/>
          </w:tcPr>
          <w:p w:rsidR="009F56B3" w:rsidRDefault="009F56B3">
            <w:pPr>
              <w:pStyle w:val="ConsPlusNormal"/>
              <w:jc w:val="center"/>
            </w:pPr>
            <w:r>
              <w:t>Сведения о рассмотрении уведомления</w:t>
            </w:r>
          </w:p>
        </w:tc>
      </w:tr>
      <w:tr w:rsidR="009F56B3">
        <w:tc>
          <w:tcPr>
            <w:tcW w:w="397" w:type="dxa"/>
          </w:tcPr>
          <w:p w:rsidR="009F56B3" w:rsidRDefault="009F56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F56B3" w:rsidRDefault="009F56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F56B3" w:rsidRDefault="009F56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F56B3" w:rsidRDefault="009F56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9F56B3" w:rsidRDefault="009F56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9F56B3" w:rsidRDefault="009F56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9" w:type="dxa"/>
          </w:tcPr>
          <w:p w:rsidR="009F56B3" w:rsidRDefault="009F56B3">
            <w:pPr>
              <w:pStyle w:val="ConsPlusNormal"/>
              <w:jc w:val="center"/>
            </w:pPr>
            <w:r>
              <w:t>7</w:t>
            </w:r>
          </w:p>
        </w:tc>
      </w:tr>
      <w:tr w:rsidR="009F56B3">
        <w:tc>
          <w:tcPr>
            <w:tcW w:w="397" w:type="dxa"/>
          </w:tcPr>
          <w:p w:rsidR="009F56B3" w:rsidRDefault="009F56B3">
            <w:pPr>
              <w:pStyle w:val="ConsPlusNormal"/>
            </w:pPr>
          </w:p>
        </w:tc>
        <w:tc>
          <w:tcPr>
            <w:tcW w:w="907" w:type="dxa"/>
          </w:tcPr>
          <w:p w:rsidR="009F56B3" w:rsidRDefault="009F56B3">
            <w:pPr>
              <w:pStyle w:val="ConsPlusNormal"/>
            </w:pPr>
          </w:p>
        </w:tc>
        <w:tc>
          <w:tcPr>
            <w:tcW w:w="850" w:type="dxa"/>
          </w:tcPr>
          <w:p w:rsidR="009F56B3" w:rsidRDefault="009F56B3">
            <w:pPr>
              <w:pStyle w:val="ConsPlusNormal"/>
            </w:pPr>
          </w:p>
        </w:tc>
        <w:tc>
          <w:tcPr>
            <w:tcW w:w="1644" w:type="dxa"/>
          </w:tcPr>
          <w:p w:rsidR="009F56B3" w:rsidRDefault="009F56B3">
            <w:pPr>
              <w:pStyle w:val="ConsPlusNormal"/>
            </w:pPr>
          </w:p>
        </w:tc>
        <w:tc>
          <w:tcPr>
            <w:tcW w:w="1757" w:type="dxa"/>
          </w:tcPr>
          <w:p w:rsidR="009F56B3" w:rsidRDefault="009F56B3">
            <w:pPr>
              <w:pStyle w:val="ConsPlusNormal"/>
            </w:pPr>
          </w:p>
        </w:tc>
        <w:tc>
          <w:tcPr>
            <w:tcW w:w="2381" w:type="dxa"/>
          </w:tcPr>
          <w:p w:rsidR="009F56B3" w:rsidRDefault="009F56B3">
            <w:pPr>
              <w:pStyle w:val="ConsPlusNormal"/>
            </w:pPr>
          </w:p>
        </w:tc>
        <w:tc>
          <w:tcPr>
            <w:tcW w:w="1019" w:type="dxa"/>
          </w:tcPr>
          <w:p w:rsidR="009F56B3" w:rsidRDefault="009F56B3">
            <w:pPr>
              <w:pStyle w:val="ConsPlusNormal"/>
            </w:pPr>
          </w:p>
        </w:tc>
      </w:tr>
    </w:tbl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jc w:val="both"/>
      </w:pPr>
    </w:p>
    <w:p w:rsidR="009F56B3" w:rsidRDefault="009F56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858" w:rsidRDefault="00BE3858">
      <w:bookmarkStart w:id="3" w:name="_GoBack"/>
      <w:bookmarkEnd w:id="3"/>
    </w:p>
    <w:sectPr w:rsidR="00BE3858" w:rsidSect="006D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B3"/>
    <w:rsid w:val="009F56B3"/>
    <w:rsid w:val="00B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10EFB-A629-43AB-A6B1-07A960FF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F795FC3B6E798BC2F437B56DB39EB7BED4796BE6FEDD4E3476243F3EBC96E307D762D045BCF9BC8867C4BAB5D8EEA91DCAECB2C7DDB67jBO1I" TargetMode="External"/><Relationship Id="rId5" Type="http://schemas.openxmlformats.org/officeDocument/2006/relationships/hyperlink" Target="consultantplus://offline/ref=99DF795FC3B6E798BC2F437B56DB39EB79E1469CB26FEDD4E3476243F3EBC96E307D762D065CC4C79FC97D17EE009DEB91DCACC330j7OF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2020-08-18T08:14:00Z</dcterms:created>
  <dcterms:modified xsi:type="dcterms:W3CDTF">2020-08-18T08:14:00Z</dcterms:modified>
</cp:coreProperties>
</file>