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48D" w:rsidRPr="00213B64" w:rsidRDefault="00544280" w:rsidP="00544280">
      <w:pPr>
        <w:jc w:val="center"/>
        <w:rPr>
          <w:rFonts w:ascii="Times New Roman" w:hAnsi="Times New Roman" w:cs="Times New Roman"/>
          <w:b/>
          <w:sz w:val="28"/>
          <w:szCs w:val="28"/>
        </w:rPr>
      </w:pPr>
      <w:r w:rsidRPr="00213B64">
        <w:rPr>
          <w:rFonts w:ascii="Times New Roman" w:hAnsi="Times New Roman" w:cs="Times New Roman"/>
          <w:b/>
          <w:sz w:val="28"/>
          <w:szCs w:val="28"/>
        </w:rPr>
        <w:t>ДОКЛАД ПО ПРАВОПРИМЕНИТЕЛЬНОЙ ПРАКТИКЕ</w:t>
      </w:r>
      <w:r w:rsidR="00F92EEA" w:rsidRPr="00213B64">
        <w:rPr>
          <w:rFonts w:ascii="Times New Roman" w:hAnsi="Times New Roman" w:cs="Times New Roman"/>
          <w:b/>
          <w:sz w:val="28"/>
          <w:szCs w:val="28"/>
        </w:rPr>
        <w:t xml:space="preserve"> </w:t>
      </w:r>
      <w:r w:rsidR="002227F4" w:rsidRPr="00213B64">
        <w:rPr>
          <w:rFonts w:ascii="Times New Roman" w:hAnsi="Times New Roman" w:cs="Times New Roman"/>
          <w:b/>
          <w:sz w:val="28"/>
          <w:szCs w:val="28"/>
        </w:rPr>
        <w:t xml:space="preserve">ЮЖНОГО </w:t>
      </w:r>
      <w:r w:rsidR="00E0164B" w:rsidRPr="00213B64">
        <w:rPr>
          <w:rFonts w:ascii="Times New Roman" w:hAnsi="Times New Roman" w:cs="Times New Roman"/>
          <w:b/>
          <w:sz w:val="28"/>
          <w:szCs w:val="28"/>
        </w:rPr>
        <w:t xml:space="preserve">МЕЖРЕГИОНАЛЬНОГО </w:t>
      </w:r>
      <w:r w:rsidR="00396920" w:rsidRPr="00213B64">
        <w:rPr>
          <w:rFonts w:ascii="Times New Roman" w:hAnsi="Times New Roman" w:cs="Times New Roman"/>
          <w:b/>
          <w:sz w:val="28"/>
          <w:szCs w:val="28"/>
        </w:rPr>
        <w:t xml:space="preserve">УПРАВЛЕНИЯ </w:t>
      </w:r>
      <w:r w:rsidR="002227F4" w:rsidRPr="00213B64">
        <w:rPr>
          <w:rFonts w:ascii="Times New Roman" w:hAnsi="Times New Roman" w:cs="Times New Roman"/>
          <w:b/>
          <w:sz w:val="28"/>
          <w:szCs w:val="28"/>
        </w:rPr>
        <w:t>ФЕДЕРАЛЬНОЙ СЛУЖБЫ ПО НАДЗОРУ В СФЕРЕ ПРИРОДОПОЛЬЗОВАНИЯ</w:t>
      </w:r>
    </w:p>
    <w:p w:rsidR="00FB04E9" w:rsidRPr="00213B64" w:rsidRDefault="002227F4" w:rsidP="00544280">
      <w:pPr>
        <w:jc w:val="center"/>
        <w:rPr>
          <w:rFonts w:ascii="Times New Roman" w:hAnsi="Times New Roman" w:cs="Times New Roman"/>
          <w:b/>
          <w:sz w:val="28"/>
          <w:szCs w:val="28"/>
        </w:rPr>
      </w:pPr>
      <w:r w:rsidRPr="00213B64">
        <w:rPr>
          <w:rFonts w:ascii="Times New Roman" w:hAnsi="Times New Roman" w:cs="Times New Roman"/>
          <w:b/>
          <w:sz w:val="28"/>
          <w:szCs w:val="28"/>
        </w:rPr>
        <w:t xml:space="preserve">ЗА </w:t>
      </w:r>
      <w:r w:rsidR="000C2494" w:rsidRPr="00213B64">
        <w:rPr>
          <w:rFonts w:ascii="Times New Roman" w:hAnsi="Times New Roman" w:cs="Times New Roman"/>
          <w:b/>
          <w:sz w:val="28"/>
          <w:szCs w:val="28"/>
        </w:rPr>
        <w:t>9</w:t>
      </w:r>
      <w:r w:rsidR="00DE131F" w:rsidRPr="00213B64">
        <w:rPr>
          <w:rFonts w:ascii="Times New Roman" w:hAnsi="Times New Roman" w:cs="Times New Roman"/>
          <w:b/>
          <w:sz w:val="28"/>
          <w:szCs w:val="28"/>
        </w:rPr>
        <w:t xml:space="preserve"> МЕСЯЦЕВ</w:t>
      </w:r>
      <w:r w:rsidR="00D75623" w:rsidRPr="00213B64">
        <w:rPr>
          <w:rFonts w:ascii="Times New Roman" w:hAnsi="Times New Roman" w:cs="Times New Roman"/>
          <w:b/>
          <w:sz w:val="28"/>
          <w:szCs w:val="28"/>
        </w:rPr>
        <w:t xml:space="preserve"> 2020</w:t>
      </w:r>
      <w:r w:rsidR="00D56B03" w:rsidRPr="00213B64">
        <w:rPr>
          <w:rFonts w:ascii="Times New Roman" w:hAnsi="Times New Roman" w:cs="Times New Roman"/>
          <w:b/>
          <w:sz w:val="28"/>
          <w:szCs w:val="28"/>
        </w:rPr>
        <w:t xml:space="preserve"> ГОД</w:t>
      </w:r>
      <w:r w:rsidR="003940F0" w:rsidRPr="00213B64">
        <w:rPr>
          <w:rFonts w:ascii="Times New Roman" w:hAnsi="Times New Roman" w:cs="Times New Roman"/>
          <w:b/>
          <w:sz w:val="28"/>
          <w:szCs w:val="28"/>
        </w:rPr>
        <w:t>А</w:t>
      </w:r>
    </w:p>
    <w:p w:rsidR="00544280" w:rsidRPr="00213B64" w:rsidRDefault="00D75623" w:rsidP="006C648D">
      <w:pPr>
        <w:jc w:val="center"/>
        <w:rPr>
          <w:rFonts w:ascii="Times New Roman" w:hAnsi="Times New Roman" w:cs="Times New Roman"/>
          <w:b/>
          <w:color w:val="FF0000"/>
          <w:sz w:val="28"/>
          <w:szCs w:val="28"/>
          <w:u w:val="single"/>
        </w:rPr>
      </w:pPr>
      <w:r w:rsidRPr="00213B64">
        <w:rPr>
          <w:rFonts w:ascii="Times New Roman" w:hAnsi="Times New Roman" w:cs="Times New Roman"/>
          <w:b/>
          <w:color w:val="FF0000"/>
          <w:sz w:val="28"/>
          <w:szCs w:val="28"/>
          <w:u w:val="single"/>
        </w:rPr>
        <w:t xml:space="preserve"> </w:t>
      </w:r>
      <w:r w:rsidR="002E0D04" w:rsidRPr="00213B64">
        <w:rPr>
          <w:rFonts w:ascii="Times New Roman" w:hAnsi="Times New Roman" w:cs="Times New Roman"/>
          <w:b/>
          <w:color w:val="FF0000"/>
          <w:sz w:val="28"/>
          <w:szCs w:val="28"/>
          <w:u w:val="single"/>
        </w:rPr>
        <w:t>«</w:t>
      </w:r>
      <w:r w:rsidR="00FA709F" w:rsidRPr="00213B64">
        <w:rPr>
          <w:rFonts w:ascii="Times New Roman" w:hAnsi="Times New Roman" w:cs="Times New Roman"/>
          <w:b/>
          <w:color w:val="FF0000"/>
          <w:sz w:val="28"/>
          <w:szCs w:val="28"/>
          <w:u w:val="single"/>
        </w:rPr>
        <w:t>КАК ДЕЛАТЬ НЕЛЬЗЯ</w:t>
      </w:r>
      <w:r w:rsidR="002E0D04" w:rsidRPr="00213B64">
        <w:rPr>
          <w:rFonts w:ascii="Times New Roman" w:hAnsi="Times New Roman" w:cs="Times New Roman"/>
          <w:b/>
          <w:color w:val="FF0000"/>
          <w:sz w:val="28"/>
          <w:szCs w:val="28"/>
          <w:u w:val="single"/>
        </w:rPr>
        <w:t>»</w:t>
      </w:r>
    </w:p>
    <w:p w:rsidR="008208FA" w:rsidRPr="00213B64" w:rsidRDefault="007229FB" w:rsidP="00E64B69">
      <w:pPr>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Сведения о типовых и массовых нарушениях обязательных требований</w:t>
      </w:r>
    </w:p>
    <w:p w:rsidR="007229FB" w:rsidRPr="00213B64" w:rsidRDefault="007229FB" w:rsidP="00E64B69">
      <w:pPr>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 возможными мероприятиями по их устранению</w:t>
      </w:r>
    </w:p>
    <w:p w:rsidR="00552E95" w:rsidRPr="00213B64"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rPr>
      </w:pPr>
    </w:p>
    <w:p w:rsidR="00552E95" w:rsidRPr="00213B64" w:rsidRDefault="00552E95"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О федеральном государственном экологическом надзоре</w:t>
      </w:r>
    </w:p>
    <w:p w:rsidR="005370A1" w:rsidRPr="00213B64" w:rsidRDefault="005370A1" w:rsidP="00552E95">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В соответствии с ч.</w:t>
      </w:r>
      <w:r w:rsidR="00F70FE6" w:rsidRPr="00213B64">
        <w:rPr>
          <w:rFonts w:ascii="Times New Roman" w:hAnsi="Times New Roman" w:cs="Times New Roman"/>
          <w:sz w:val="28"/>
          <w:szCs w:val="28"/>
        </w:rPr>
        <w:t xml:space="preserve"> </w:t>
      </w:r>
      <w:r w:rsidRPr="00213B64">
        <w:rPr>
          <w:rFonts w:ascii="Times New Roman" w:hAnsi="Times New Roman" w:cs="Times New Roman"/>
          <w:sz w:val="28"/>
          <w:szCs w:val="28"/>
        </w:rPr>
        <w:t>6 ст.</w:t>
      </w:r>
      <w:r w:rsidR="00F70FE6" w:rsidRPr="00213B64">
        <w:rPr>
          <w:rFonts w:ascii="Times New Roman" w:hAnsi="Times New Roman" w:cs="Times New Roman"/>
          <w:sz w:val="28"/>
          <w:szCs w:val="28"/>
        </w:rPr>
        <w:t xml:space="preserve"> </w:t>
      </w:r>
      <w:r w:rsidRPr="00213B64">
        <w:rPr>
          <w:rFonts w:ascii="Times New Roman" w:hAnsi="Times New Roman" w:cs="Times New Roman"/>
          <w:sz w:val="28"/>
          <w:szCs w:val="28"/>
        </w:rPr>
        <w:t>65 Федерального закона от 10.01.2002 № 7-ФЗ «Об охране окружающей среды»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которые утверждены постановлением Правительства Российской Федерации от 28.08.2015 № 903 (далее – Критерии № 903).</w:t>
      </w:r>
    </w:p>
    <w:p w:rsidR="00552E95" w:rsidRPr="00213B64" w:rsidRDefault="00455F23" w:rsidP="00552E95">
      <w:pPr>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Южное м</w:t>
      </w:r>
      <w:r w:rsidR="00E0164B" w:rsidRPr="00213B64">
        <w:rPr>
          <w:rFonts w:ascii="Times New Roman" w:hAnsi="Times New Roman" w:cs="Times New Roman"/>
          <w:sz w:val="28"/>
          <w:szCs w:val="28"/>
        </w:rPr>
        <w:t>ежрегиона</w:t>
      </w:r>
      <w:r w:rsidR="00211302" w:rsidRPr="00213B64">
        <w:rPr>
          <w:rFonts w:ascii="Times New Roman" w:hAnsi="Times New Roman" w:cs="Times New Roman"/>
          <w:sz w:val="28"/>
          <w:szCs w:val="28"/>
        </w:rPr>
        <w:t xml:space="preserve">льное </w:t>
      </w:r>
      <w:r w:rsidR="00E0164B" w:rsidRPr="00213B64">
        <w:rPr>
          <w:rFonts w:ascii="Times New Roman" w:hAnsi="Times New Roman" w:cs="Times New Roman"/>
          <w:sz w:val="28"/>
          <w:szCs w:val="28"/>
        </w:rPr>
        <w:t>у</w:t>
      </w:r>
      <w:r w:rsidR="00396920" w:rsidRPr="00213B64">
        <w:rPr>
          <w:rFonts w:ascii="Times New Roman" w:hAnsi="Times New Roman" w:cs="Times New Roman"/>
          <w:sz w:val="28"/>
          <w:szCs w:val="28"/>
        </w:rPr>
        <w:t xml:space="preserve">правление </w:t>
      </w:r>
      <w:r w:rsidRPr="00213B64">
        <w:rPr>
          <w:rFonts w:ascii="Times New Roman" w:hAnsi="Times New Roman" w:cs="Times New Roman"/>
          <w:sz w:val="28"/>
          <w:szCs w:val="28"/>
        </w:rPr>
        <w:t>Федеральной службы по надзору в сфере природопользования (далее – Управление)</w:t>
      </w:r>
      <w:r w:rsidR="00F70FE6"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 xml:space="preserve">осуществляет федеральный государственный экологический надзор в соответствии с </w:t>
      </w:r>
      <w:r w:rsidR="00354B47" w:rsidRPr="00213B64">
        <w:rPr>
          <w:rFonts w:ascii="Times New Roman" w:hAnsi="Times New Roman" w:cs="Times New Roman"/>
          <w:sz w:val="28"/>
          <w:szCs w:val="28"/>
        </w:rPr>
        <w:t>Положением о федеральном государственном экологическом надзоре</w:t>
      </w:r>
      <w:r w:rsidR="00552E95" w:rsidRPr="00213B64">
        <w:rPr>
          <w:rFonts w:ascii="Times New Roman" w:hAnsi="Times New Roman" w:cs="Times New Roman"/>
          <w:sz w:val="28"/>
          <w:szCs w:val="28"/>
        </w:rPr>
        <w:t xml:space="preserve">, утвержденным постановлением Правительства </w:t>
      </w:r>
      <w:r w:rsidR="00354B47" w:rsidRPr="00213B64">
        <w:rPr>
          <w:rFonts w:ascii="Times New Roman" w:hAnsi="Times New Roman" w:cs="Times New Roman"/>
          <w:sz w:val="28"/>
          <w:szCs w:val="28"/>
        </w:rPr>
        <w:t>от 08.05.2014 № 426</w:t>
      </w:r>
      <w:r w:rsidR="00552E95" w:rsidRPr="00213B64">
        <w:rPr>
          <w:rFonts w:ascii="Times New Roman" w:hAnsi="Times New Roman" w:cs="Times New Roman"/>
          <w:sz w:val="28"/>
          <w:szCs w:val="28"/>
        </w:rPr>
        <w:t>, который включает в себя следующие направления: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2.</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земельный надзор;</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3.</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обращения с отходами;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4.</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охраны атмосферного воздуха;</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5.</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надзор в области использования и охраны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6.</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на континентальном шельфе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7.</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во внутренних морских водах и в территориальном море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8.</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государственный экологический надзор в исключительной экономической зоне Российской Федерации</w:t>
      </w:r>
      <w:r w:rsidR="00D86388" w:rsidRPr="00213B64">
        <w:rPr>
          <w:rFonts w:ascii="Times New Roman" w:hAnsi="Times New Roman" w:cs="Times New Roman"/>
          <w:sz w:val="28"/>
          <w:szCs w:val="28"/>
        </w:rPr>
        <w:t xml:space="preserve"> (по поручению Росприроднадзора)</w:t>
      </w:r>
      <w:r w:rsidRPr="00213B64">
        <w:rPr>
          <w:rFonts w:ascii="Times New Roman" w:hAnsi="Times New Roman" w:cs="Times New Roman"/>
          <w:sz w:val="28"/>
          <w:szCs w:val="28"/>
        </w:rPr>
        <w:t>;</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lastRenderedPageBreak/>
        <w:t>9</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лесной надзор (лесную охрану) на землях особо охраняемых природных территорий федерального значения;</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10</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надзор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11</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государственный надзор в области охраны и использования особо охраняемых природных территорий федерального значения (за исключением особо охраняемых природных территорий федерального значения, управление которыми осуществляется федеральными государственными бюджетными учреждениями, находящимися в ведении Министерства природных ресурсов и экологии Российской Федерации (государственные природные заповедники и национальные парки);</w:t>
      </w:r>
    </w:p>
    <w:p w:rsidR="00552E95"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12</w:t>
      </w:r>
      <w:r w:rsidR="00552E95"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федеральный государственный охотничий надзор на особо охраняемых природных территориях федерального значения.</w:t>
      </w:r>
    </w:p>
    <w:p w:rsidR="00354B47"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13</w:t>
      </w:r>
      <w:r w:rsidR="00354B47" w:rsidRPr="00213B64">
        <w:rPr>
          <w:rFonts w:ascii="Times New Roman" w:hAnsi="Times New Roman" w:cs="Times New Roman"/>
          <w:sz w:val="28"/>
          <w:szCs w:val="28"/>
        </w:rPr>
        <w:t>. федеральный государственный контроль (надзор) в области рыболовства и сохранения водных биологических ресурсов на особо охраняемых природных территориях федерального значения;</w:t>
      </w:r>
    </w:p>
    <w:p w:rsidR="00354B47" w:rsidRPr="00213B64" w:rsidRDefault="00D86388"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14</w:t>
      </w:r>
      <w:r w:rsidR="00354B47" w:rsidRPr="00213B64">
        <w:rPr>
          <w:rFonts w:ascii="Times New Roman" w:hAnsi="Times New Roman" w:cs="Times New Roman"/>
          <w:sz w:val="28"/>
          <w:szCs w:val="28"/>
        </w:rPr>
        <w:t>. государственный надзор за соблюдением требований к обращению с веществами, разрушающими озоновый слой.</w:t>
      </w:r>
    </w:p>
    <w:p w:rsidR="00354B47" w:rsidRPr="00213B64" w:rsidRDefault="00354B47" w:rsidP="00FA21EC">
      <w:pPr>
        <w:autoSpaceDE w:val="0"/>
        <w:autoSpaceDN w:val="0"/>
        <w:adjustRightInd w:val="0"/>
        <w:spacing w:after="0" w:line="240" w:lineRule="auto"/>
        <w:ind w:firstLine="708"/>
        <w:jc w:val="both"/>
        <w:rPr>
          <w:rFonts w:ascii="Times New Roman" w:hAnsi="Times New Roman" w:cs="Times New Roman"/>
          <w:sz w:val="28"/>
          <w:szCs w:val="28"/>
        </w:rPr>
      </w:pPr>
      <w:r w:rsidRPr="00213B64">
        <w:rPr>
          <w:rFonts w:ascii="Times New Roman" w:hAnsi="Times New Roman" w:cs="Times New Roman"/>
          <w:sz w:val="28"/>
          <w:szCs w:val="28"/>
        </w:rPr>
        <w:t>С 1 января 2017 года вступила в силу статья 8.46 КоАП РФ, согласно которой за невыполнение или несвоевременное выполнение обязанности по подаче заявки на постановку на государственный учет объектов НВОС представлению сведений для актуализации учетных сведений предусмотрена ответственность в виде административного штрафа.</w:t>
      </w:r>
    </w:p>
    <w:p w:rsidR="00E96F0C" w:rsidRPr="00213B64" w:rsidRDefault="00E96F0C" w:rsidP="00E96F0C">
      <w:pPr>
        <w:spacing w:after="0" w:line="240" w:lineRule="auto"/>
        <w:ind w:firstLine="72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Согласно распоряжений Правительства Российской Федерации от 05.08.2015 года № 1510-р и 1511-р «Дополнительное соглашение № 1 к Соглашению между Федеральной службой по надзору в сфере природопользования и Правительством Севастополя о передаче Правительству Севастополя осуществления части полномочий в сфере охраны окружающей среды» и «Дополнительное соглашение № 1 к Соглашению между Федеральной службой по надзору в сфере природопользования и Советом министров Республики Крым о передаче Совету министров Республики Крым осуществления части полномочий в сфере охраны окружающей среды» (далее - Соглашения) соответственно, часть полномочий передано Главному управлению природных ресурсов</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экологии (Севприроднадзор) и Министерству природных ресурсов и экологии Республики Крым.</w:t>
      </w:r>
    </w:p>
    <w:p w:rsidR="009E0913" w:rsidRPr="00213B64" w:rsidRDefault="009E0913" w:rsidP="008F02D0">
      <w:pPr>
        <w:pStyle w:val="a7"/>
        <w:autoSpaceDE w:val="0"/>
        <w:autoSpaceDN w:val="0"/>
        <w:adjustRightInd w:val="0"/>
        <w:spacing w:after="0" w:line="240" w:lineRule="auto"/>
        <w:ind w:left="0"/>
        <w:rPr>
          <w:rFonts w:ascii="Times New Roman" w:hAnsi="Times New Roman" w:cs="Times New Roman"/>
          <w:b/>
          <w:sz w:val="28"/>
          <w:szCs w:val="28"/>
        </w:rPr>
      </w:pPr>
    </w:p>
    <w:p w:rsidR="00A96FD5" w:rsidRPr="00213B64"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A96FD5" w:rsidRPr="00213B64"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A96FD5" w:rsidRPr="00213B64"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A96FD5" w:rsidRPr="00213B64"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A96FD5" w:rsidRPr="00213B64" w:rsidRDefault="00A96FD5"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p w:rsidR="008208FA" w:rsidRPr="00213B64" w:rsidRDefault="004C179A"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Типовые и массовые нарушения, выявленные при осуществлении федерального государственного эк</w:t>
      </w:r>
      <w:r w:rsidR="00F70FE6" w:rsidRPr="00213B64">
        <w:rPr>
          <w:rFonts w:ascii="Times New Roman" w:hAnsi="Times New Roman" w:cs="Times New Roman"/>
          <w:b/>
          <w:sz w:val="28"/>
          <w:szCs w:val="28"/>
          <w:u w:val="single"/>
        </w:rPr>
        <w:t>ологического надзора</w:t>
      </w:r>
    </w:p>
    <w:p w:rsidR="00726CC7" w:rsidRPr="00213B64" w:rsidRDefault="00726CC7" w:rsidP="00EE77CC">
      <w:pPr>
        <w:pStyle w:val="a7"/>
        <w:autoSpaceDE w:val="0"/>
        <w:autoSpaceDN w:val="0"/>
        <w:adjustRightInd w:val="0"/>
        <w:spacing w:after="0" w:line="240" w:lineRule="auto"/>
        <w:ind w:left="0"/>
        <w:jc w:val="center"/>
        <w:rPr>
          <w:rFonts w:ascii="Times New Roman" w:hAnsi="Times New Roman" w:cs="Times New Roman"/>
          <w:b/>
          <w:sz w:val="28"/>
          <w:szCs w:val="28"/>
          <w:u w:val="single"/>
        </w:rPr>
      </w:pPr>
    </w:p>
    <w:tbl>
      <w:tblPr>
        <w:tblStyle w:val="a8"/>
        <w:tblW w:w="0" w:type="auto"/>
        <w:tblLook w:val="04A0" w:firstRow="1" w:lastRow="0" w:firstColumn="1" w:lastColumn="0" w:noHBand="0" w:noVBand="1"/>
      </w:tblPr>
      <w:tblGrid>
        <w:gridCol w:w="564"/>
        <w:gridCol w:w="8083"/>
        <w:gridCol w:w="698"/>
      </w:tblGrid>
      <w:tr w:rsidR="00726CC7" w:rsidRPr="00213B64" w:rsidTr="00571DE9">
        <w:trPr>
          <w:trHeight w:val="20"/>
        </w:trPr>
        <w:tc>
          <w:tcPr>
            <w:tcW w:w="0" w:type="auto"/>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п/п</w:t>
            </w:r>
          </w:p>
        </w:tc>
        <w:tc>
          <w:tcPr>
            <w:tcW w:w="0" w:type="auto"/>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КоАП РФ</w:t>
            </w:r>
          </w:p>
        </w:tc>
        <w:tc>
          <w:tcPr>
            <w:tcW w:w="0" w:type="auto"/>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bCs/>
                <w:color w:val="000000"/>
                <w:lang w:eastAsia="ru-RU"/>
              </w:rPr>
              <w:t>Кол-во</w:t>
            </w:r>
          </w:p>
        </w:tc>
      </w:tr>
      <w:tr w:rsidR="00726CC7" w:rsidRPr="00213B64" w:rsidTr="00571DE9">
        <w:trPr>
          <w:trHeight w:val="20"/>
        </w:trPr>
        <w:tc>
          <w:tcPr>
            <w:tcW w:w="0" w:type="auto"/>
            <w:noWrap/>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c>
          <w:tcPr>
            <w:tcW w:w="0" w:type="auto"/>
            <w:vAlign w:val="center"/>
            <w:hideMark/>
          </w:tcPr>
          <w:p w:rsidR="00726CC7" w:rsidRPr="00213B64" w:rsidRDefault="00726CC7" w:rsidP="000521E6">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14.1. Осуществление предпринимательской деятельности без государственной регистрации или без специального разрешения (лицензии). </w:t>
            </w:r>
          </w:p>
        </w:tc>
        <w:tc>
          <w:tcPr>
            <w:tcW w:w="0" w:type="auto"/>
            <w:noWrap/>
            <w:vAlign w:val="center"/>
            <w:hideMark/>
          </w:tcPr>
          <w:p w:rsidR="00726CC7" w:rsidRPr="00213B64" w:rsidRDefault="000521E6"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18</w:t>
            </w:r>
          </w:p>
        </w:tc>
      </w:tr>
      <w:tr w:rsidR="00726CC7" w:rsidRPr="00213B64" w:rsidTr="00571DE9">
        <w:trPr>
          <w:trHeight w:val="20"/>
        </w:trPr>
        <w:tc>
          <w:tcPr>
            <w:tcW w:w="0" w:type="auto"/>
            <w:noWrap/>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c>
          <w:tcPr>
            <w:tcW w:w="0" w:type="auto"/>
            <w:vAlign w:val="center"/>
            <w:hideMark/>
          </w:tcPr>
          <w:p w:rsidR="00726CC7" w:rsidRPr="00213B64" w:rsidRDefault="00726CC7"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7.6. Самовольное занятие водного объекта или пользование им с нарушением установленных условий.</w:t>
            </w:r>
          </w:p>
        </w:tc>
        <w:tc>
          <w:tcPr>
            <w:tcW w:w="0" w:type="auto"/>
            <w:noWrap/>
            <w:vAlign w:val="center"/>
            <w:hideMark/>
          </w:tcPr>
          <w:p w:rsidR="00726CC7" w:rsidRPr="00213B64" w:rsidRDefault="000521E6"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14</w:t>
            </w:r>
          </w:p>
        </w:tc>
      </w:tr>
      <w:tr w:rsidR="00726CC7" w:rsidRPr="00213B64" w:rsidTr="00571DE9">
        <w:trPr>
          <w:trHeight w:val="20"/>
        </w:trPr>
        <w:tc>
          <w:tcPr>
            <w:tcW w:w="0" w:type="auto"/>
            <w:noWrap/>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w:t>
            </w:r>
          </w:p>
        </w:tc>
        <w:tc>
          <w:tcPr>
            <w:tcW w:w="0" w:type="auto"/>
            <w:vAlign w:val="center"/>
            <w:hideMark/>
          </w:tcPr>
          <w:p w:rsidR="00726CC7" w:rsidRPr="00213B64" w:rsidRDefault="00726CC7"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0" w:type="auto"/>
            <w:noWrap/>
            <w:vAlign w:val="center"/>
            <w:hideMark/>
          </w:tcPr>
          <w:p w:rsidR="00726CC7" w:rsidRPr="00213B64" w:rsidRDefault="000521E6"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88</w:t>
            </w:r>
          </w:p>
        </w:tc>
      </w:tr>
      <w:tr w:rsidR="00726CC7" w:rsidRPr="00213B64" w:rsidTr="00571DE9">
        <w:trPr>
          <w:trHeight w:val="20"/>
        </w:trPr>
        <w:tc>
          <w:tcPr>
            <w:tcW w:w="0" w:type="auto"/>
            <w:noWrap/>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4</w:t>
            </w:r>
          </w:p>
        </w:tc>
        <w:tc>
          <w:tcPr>
            <w:tcW w:w="0" w:type="auto"/>
            <w:vAlign w:val="center"/>
            <w:hideMark/>
          </w:tcPr>
          <w:p w:rsidR="00726CC7" w:rsidRPr="00213B64" w:rsidRDefault="00726CC7"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0" w:type="auto"/>
            <w:noWrap/>
            <w:vAlign w:val="center"/>
            <w:hideMark/>
          </w:tcPr>
          <w:p w:rsidR="00726CC7" w:rsidRPr="00213B64" w:rsidRDefault="000521E6"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147</w:t>
            </w:r>
          </w:p>
        </w:tc>
      </w:tr>
      <w:tr w:rsidR="00726CC7" w:rsidRPr="00213B64" w:rsidTr="00571DE9">
        <w:trPr>
          <w:trHeight w:val="20"/>
        </w:trPr>
        <w:tc>
          <w:tcPr>
            <w:tcW w:w="0" w:type="auto"/>
            <w:noWrap/>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w:t>
            </w:r>
          </w:p>
        </w:tc>
        <w:tc>
          <w:tcPr>
            <w:tcW w:w="0" w:type="auto"/>
            <w:vAlign w:val="center"/>
            <w:hideMark/>
          </w:tcPr>
          <w:p w:rsidR="00726CC7" w:rsidRPr="00213B64" w:rsidRDefault="00726CC7"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19.7 Непредставление сведений (информации)</w:t>
            </w:r>
          </w:p>
        </w:tc>
        <w:tc>
          <w:tcPr>
            <w:tcW w:w="0" w:type="auto"/>
            <w:noWrap/>
            <w:vAlign w:val="center"/>
            <w:hideMark/>
          </w:tcPr>
          <w:p w:rsidR="00726CC7" w:rsidRPr="00213B64" w:rsidRDefault="000521E6"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w:t>
            </w:r>
          </w:p>
        </w:tc>
      </w:tr>
      <w:tr w:rsidR="00726CC7" w:rsidRPr="00213B64" w:rsidTr="00571DE9">
        <w:trPr>
          <w:trHeight w:val="20"/>
        </w:trPr>
        <w:tc>
          <w:tcPr>
            <w:tcW w:w="0" w:type="auto"/>
            <w:noWrap/>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6</w:t>
            </w:r>
          </w:p>
        </w:tc>
        <w:tc>
          <w:tcPr>
            <w:tcW w:w="0" w:type="auto"/>
            <w:vAlign w:val="center"/>
            <w:hideMark/>
          </w:tcPr>
          <w:p w:rsidR="00726CC7" w:rsidRPr="00213B64" w:rsidRDefault="00726CC7"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19.20 ч.1 Осуществление деятельности, не связанной с извлечением прибыли, без специального разрешения (лицензии), если такое разрешение (такая лицензия) обязательно (обязательна).</w:t>
            </w:r>
          </w:p>
        </w:tc>
        <w:tc>
          <w:tcPr>
            <w:tcW w:w="0" w:type="auto"/>
            <w:noWrap/>
            <w:vAlign w:val="center"/>
            <w:hideMark/>
          </w:tcPr>
          <w:p w:rsidR="00726CC7" w:rsidRPr="00213B64" w:rsidRDefault="000521E6"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w:t>
            </w:r>
          </w:p>
        </w:tc>
      </w:tr>
      <w:tr w:rsidR="00726CC7" w:rsidRPr="00213B64" w:rsidTr="00571DE9">
        <w:trPr>
          <w:trHeight w:val="20"/>
        </w:trPr>
        <w:tc>
          <w:tcPr>
            <w:tcW w:w="0" w:type="auto"/>
            <w:noWrap/>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w:t>
            </w:r>
          </w:p>
        </w:tc>
        <w:tc>
          <w:tcPr>
            <w:tcW w:w="0" w:type="auto"/>
            <w:vAlign w:val="center"/>
            <w:hideMark/>
          </w:tcPr>
          <w:p w:rsidR="00726CC7" w:rsidRPr="00213B64" w:rsidRDefault="00726CC7" w:rsidP="000521E6">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8.6. Порча земель. </w:t>
            </w:r>
          </w:p>
        </w:tc>
        <w:tc>
          <w:tcPr>
            <w:tcW w:w="0" w:type="auto"/>
            <w:noWrap/>
            <w:vAlign w:val="center"/>
            <w:hideMark/>
          </w:tcPr>
          <w:p w:rsidR="00726CC7" w:rsidRPr="00213B64" w:rsidRDefault="000521E6"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51</w:t>
            </w:r>
          </w:p>
        </w:tc>
      </w:tr>
      <w:tr w:rsidR="00726CC7" w:rsidRPr="00213B64" w:rsidTr="00571DE9">
        <w:trPr>
          <w:trHeight w:val="20"/>
        </w:trPr>
        <w:tc>
          <w:tcPr>
            <w:tcW w:w="0" w:type="auto"/>
            <w:noWrap/>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w:t>
            </w:r>
          </w:p>
        </w:tc>
        <w:tc>
          <w:tcPr>
            <w:tcW w:w="0" w:type="auto"/>
            <w:vAlign w:val="center"/>
            <w:hideMark/>
          </w:tcPr>
          <w:p w:rsidR="00726CC7" w:rsidRPr="00213B64" w:rsidRDefault="00726CC7"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19.5 ч.25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w:t>
            </w:r>
          </w:p>
        </w:tc>
        <w:tc>
          <w:tcPr>
            <w:tcW w:w="0" w:type="auto"/>
            <w:noWrap/>
            <w:vAlign w:val="center"/>
            <w:hideMark/>
          </w:tcPr>
          <w:p w:rsidR="00726CC7" w:rsidRPr="00213B64" w:rsidRDefault="000521E6"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w:t>
            </w:r>
          </w:p>
        </w:tc>
      </w:tr>
      <w:tr w:rsidR="00726CC7" w:rsidRPr="00213B64" w:rsidTr="00571DE9">
        <w:trPr>
          <w:trHeight w:val="20"/>
        </w:trPr>
        <w:tc>
          <w:tcPr>
            <w:tcW w:w="0" w:type="auto"/>
            <w:noWrap/>
            <w:vAlign w:val="center"/>
            <w:hideMark/>
          </w:tcPr>
          <w:p w:rsidR="00726CC7" w:rsidRPr="00213B64" w:rsidRDefault="00726CC7"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9</w:t>
            </w:r>
          </w:p>
        </w:tc>
        <w:tc>
          <w:tcPr>
            <w:tcW w:w="0" w:type="auto"/>
            <w:vAlign w:val="center"/>
            <w:hideMark/>
          </w:tcPr>
          <w:p w:rsidR="00726CC7" w:rsidRPr="00213B64" w:rsidRDefault="00726CC7"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8.35. Уничтожение редких и находящихся под угрозой исчезновения видов животных или растений</w:t>
            </w:r>
          </w:p>
        </w:tc>
        <w:tc>
          <w:tcPr>
            <w:tcW w:w="0" w:type="auto"/>
            <w:noWrap/>
            <w:vAlign w:val="center"/>
            <w:hideMark/>
          </w:tcPr>
          <w:p w:rsidR="00726CC7" w:rsidRPr="00213B64" w:rsidRDefault="000521E6"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23</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10</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249</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11</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12</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8.5. Сокрытие или искажение экологической информации.</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285</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13</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8.41. Невнесение в установленные сроки платы за негативное воздействие на окружающую среду.</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141</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14</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736</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15</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w:t>
            </w:r>
            <w:r w:rsidR="00213B64" w:rsidRPr="00213B64">
              <w:rPr>
                <w:rFonts w:ascii="Times New Roman" w:eastAsia="Times New Roman" w:hAnsi="Times New Roman" w:cs="Times New Roman"/>
                <w:color w:val="000000"/>
                <w:lang w:eastAsia="ru-RU"/>
              </w:rPr>
              <w:t xml:space="preserve">8.46. </w:t>
            </w:r>
            <w:r w:rsidRPr="00213B64">
              <w:rPr>
                <w:rFonts w:ascii="Times New Roman" w:eastAsia="Times New Roman" w:hAnsi="Times New Roman" w:cs="Times New Roman"/>
                <w:color w:val="000000"/>
                <w:lang w:eastAsia="ru-RU"/>
              </w:rPr>
              <w:t>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127</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16</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212</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17</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8.13. Нарушение правил охраны водных объектов. 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19</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18</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8.14. Нарушение правил водопользования. </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161</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19</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8.6. Порча земель.</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51</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20</w:t>
            </w:r>
          </w:p>
        </w:tc>
        <w:tc>
          <w:tcPr>
            <w:tcW w:w="0" w:type="auto"/>
            <w:vAlign w:val="center"/>
            <w:hideMark/>
          </w:tcPr>
          <w:p w:rsidR="002F6CFA" w:rsidRPr="00213B64" w:rsidRDefault="002F6CFA" w:rsidP="002F6CFA">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7.20. Самовольное подключение к централизованным системам водоснабжения и водоотведения</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21</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8.21. Нарушение правил охраны атмосферного воздуха.</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33</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22</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w:t>
            </w:r>
            <w:r w:rsidRPr="00213B64">
              <w:rPr>
                <w:rFonts w:ascii="Times New Roman" w:eastAsia="Times New Roman" w:hAnsi="Times New Roman" w:cs="Times New Roman"/>
                <w:color w:val="000000"/>
                <w:lang w:eastAsia="ru-RU"/>
              </w:rPr>
              <w:lastRenderedPageBreak/>
              <w:t xml:space="preserve">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lastRenderedPageBreak/>
              <w:t>4</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23</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8.4. Нарушение законодательства об экологической экспертизе. 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4</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24</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8.12.1. Несоблюдение условия обеспечения свободного доступа граждан к водному объекту общего пользования и его береговой полосе.</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25</w:t>
            </w:r>
          </w:p>
        </w:tc>
        <w:tc>
          <w:tcPr>
            <w:tcW w:w="0" w:type="auto"/>
            <w:vAlign w:val="center"/>
            <w:hideMark/>
          </w:tcPr>
          <w:p w:rsidR="002F6CFA" w:rsidRPr="00213B64" w:rsidRDefault="002F6CFA" w:rsidP="000A5440">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8.31. Нарушение правил санитарной безопасности в лесах. </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26</w:t>
            </w:r>
          </w:p>
        </w:tc>
        <w:tc>
          <w:tcPr>
            <w:tcW w:w="0" w:type="auto"/>
            <w:vAlign w:val="center"/>
            <w:hideMark/>
          </w:tcPr>
          <w:p w:rsidR="002F6CFA" w:rsidRPr="00213B64" w:rsidRDefault="002F6CFA" w:rsidP="00971E13">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8.7. Невыполнение обязанностей по рекультивации земель, обязательных мероприятий по улучшению земель и охране почв </w:t>
            </w:r>
          </w:p>
        </w:tc>
        <w:tc>
          <w:tcPr>
            <w:tcW w:w="0" w:type="auto"/>
            <w:noWrap/>
            <w:vAlign w:val="center"/>
            <w:hideMark/>
          </w:tcPr>
          <w:p w:rsidR="002F6CFA" w:rsidRPr="00213B64" w:rsidRDefault="002F6CFA" w:rsidP="000A5440">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34</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27</w:t>
            </w:r>
          </w:p>
        </w:tc>
        <w:tc>
          <w:tcPr>
            <w:tcW w:w="0" w:type="auto"/>
            <w:vAlign w:val="center"/>
            <w:hideMark/>
          </w:tcPr>
          <w:p w:rsidR="002F6CFA" w:rsidRPr="00213B64" w:rsidRDefault="00971E13" w:rsidP="000521E6">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w:t>
            </w:r>
            <w:r w:rsidR="002F6CFA" w:rsidRPr="00213B64">
              <w:rPr>
                <w:rFonts w:ascii="Times New Roman" w:eastAsia="Times New Roman" w:hAnsi="Times New Roman" w:cs="Times New Roman"/>
                <w:color w:val="000000"/>
                <w:lang w:eastAsia="ru-RU"/>
              </w:rPr>
              <w:t>8.47</w:t>
            </w:r>
            <w:r w:rsidRPr="00213B64">
              <w:rPr>
                <w:rFonts w:ascii="Times New Roman" w:eastAsia="Times New Roman" w:hAnsi="Times New Roman" w:cs="Times New Roman"/>
                <w:color w:val="000000"/>
                <w:lang w:eastAsia="ru-RU"/>
              </w:rPr>
              <w:t>.</w:t>
            </w:r>
            <w:r w:rsidR="00121199" w:rsidRPr="00213B64">
              <w:rPr>
                <w:rFonts w:ascii="Times New Roman" w:eastAsia="Times New Roman" w:hAnsi="Times New Roman" w:cs="Times New Roman"/>
                <w:color w:val="000000"/>
                <w:lang w:eastAsia="ru-RU"/>
              </w:rPr>
              <w:t xml:space="preserve"> Осуществление хозяйственной и (или) иной деятельности без комплексного экологического разрешения</w:t>
            </w:r>
          </w:p>
        </w:tc>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28</w:t>
            </w:r>
          </w:p>
        </w:tc>
        <w:tc>
          <w:tcPr>
            <w:tcW w:w="0" w:type="auto"/>
            <w:vAlign w:val="center"/>
            <w:hideMark/>
          </w:tcPr>
          <w:p w:rsidR="002F6CFA" w:rsidRPr="00213B64" w:rsidRDefault="00971E13" w:rsidP="000521E6">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w:t>
            </w:r>
            <w:r w:rsidR="002F6CFA" w:rsidRPr="00213B64">
              <w:rPr>
                <w:rFonts w:ascii="Times New Roman" w:eastAsia="Times New Roman" w:hAnsi="Times New Roman" w:cs="Times New Roman"/>
                <w:color w:val="000000"/>
                <w:lang w:eastAsia="ru-RU"/>
              </w:rPr>
              <w:t>8.45</w:t>
            </w:r>
            <w:r w:rsidRPr="00213B64">
              <w:rPr>
                <w:rFonts w:ascii="Times New Roman" w:eastAsia="Times New Roman" w:hAnsi="Times New Roman" w:cs="Times New Roman"/>
                <w:color w:val="000000"/>
                <w:lang w:eastAsia="ru-RU"/>
              </w:rPr>
              <w:t>.</w:t>
            </w:r>
            <w:r w:rsidR="00121199" w:rsidRPr="00213B64">
              <w:t xml:space="preserve"> </w:t>
            </w:r>
            <w:r w:rsidR="00121199" w:rsidRPr="00213B64">
              <w:rPr>
                <w:rFonts w:ascii="Times New Roman" w:eastAsia="Times New Roman" w:hAnsi="Times New Roman" w:cs="Times New Roman"/>
                <w:color w:val="000000"/>
                <w:lang w:eastAsia="ru-RU"/>
              </w:rPr>
              <w:t>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tc>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29</w:t>
            </w:r>
          </w:p>
        </w:tc>
        <w:tc>
          <w:tcPr>
            <w:tcW w:w="0" w:type="auto"/>
            <w:vAlign w:val="center"/>
            <w:hideMark/>
          </w:tcPr>
          <w:p w:rsidR="002F6CFA" w:rsidRPr="00213B64" w:rsidRDefault="00971E13"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w:t>
            </w:r>
            <w:r w:rsidR="002F6CFA" w:rsidRPr="00213B64">
              <w:rPr>
                <w:rFonts w:ascii="Times New Roman" w:eastAsia="Times New Roman" w:hAnsi="Times New Roman" w:cs="Times New Roman"/>
                <w:color w:val="000000"/>
                <w:lang w:eastAsia="ru-RU"/>
              </w:rPr>
              <w:t>8.9</w:t>
            </w:r>
            <w:r w:rsidRPr="00213B64">
              <w:rPr>
                <w:rFonts w:ascii="Times New Roman" w:eastAsia="Times New Roman" w:hAnsi="Times New Roman" w:cs="Times New Roman"/>
                <w:color w:val="000000"/>
                <w:lang w:eastAsia="ru-RU"/>
              </w:rPr>
              <w:t>.</w:t>
            </w:r>
            <w:r w:rsidR="00121199" w:rsidRPr="00213B64">
              <w:t xml:space="preserve"> </w:t>
            </w:r>
            <w:r w:rsidR="00121199" w:rsidRPr="00213B64">
              <w:rPr>
                <w:rFonts w:ascii="Times New Roman" w:eastAsia="Times New Roman" w:hAnsi="Times New Roman" w:cs="Times New Roman"/>
                <w:color w:val="000000"/>
                <w:lang w:eastAsia="ru-RU"/>
              </w:rPr>
              <w:t>Нарушение требований по охране недр и гидроминеральных ресурсов</w:t>
            </w:r>
          </w:p>
        </w:tc>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30</w:t>
            </w:r>
          </w:p>
        </w:tc>
        <w:tc>
          <w:tcPr>
            <w:tcW w:w="0" w:type="auto"/>
            <w:vAlign w:val="center"/>
            <w:hideMark/>
          </w:tcPr>
          <w:p w:rsidR="002F6CFA" w:rsidRPr="00213B64" w:rsidRDefault="00971E13"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w:t>
            </w:r>
            <w:r w:rsidR="002F6CFA" w:rsidRPr="00213B64">
              <w:rPr>
                <w:rFonts w:ascii="Times New Roman" w:eastAsia="Times New Roman" w:hAnsi="Times New Roman" w:cs="Times New Roman"/>
                <w:color w:val="000000"/>
                <w:lang w:eastAsia="ru-RU"/>
              </w:rPr>
              <w:t>8.32</w:t>
            </w:r>
            <w:r w:rsidRPr="00213B64">
              <w:rPr>
                <w:rFonts w:ascii="Times New Roman" w:eastAsia="Times New Roman" w:hAnsi="Times New Roman" w:cs="Times New Roman"/>
                <w:color w:val="000000"/>
                <w:lang w:eastAsia="ru-RU"/>
              </w:rPr>
              <w:t>.</w:t>
            </w:r>
            <w:r w:rsidR="00121199" w:rsidRPr="00213B64">
              <w:t xml:space="preserve"> </w:t>
            </w:r>
            <w:r w:rsidR="00121199" w:rsidRPr="00213B64">
              <w:rPr>
                <w:rFonts w:ascii="Times New Roman" w:eastAsia="Times New Roman" w:hAnsi="Times New Roman" w:cs="Times New Roman"/>
                <w:color w:val="000000"/>
                <w:lang w:eastAsia="ru-RU"/>
              </w:rPr>
              <w:t>Нарушение правил пожарной безопасности в лесах</w:t>
            </w:r>
          </w:p>
        </w:tc>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4</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31</w:t>
            </w:r>
          </w:p>
        </w:tc>
        <w:tc>
          <w:tcPr>
            <w:tcW w:w="0" w:type="auto"/>
            <w:vAlign w:val="center"/>
            <w:hideMark/>
          </w:tcPr>
          <w:p w:rsidR="002F6CFA" w:rsidRPr="00213B64" w:rsidRDefault="00971E13" w:rsidP="000521E6">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w:t>
            </w:r>
            <w:r w:rsidR="002F6CFA" w:rsidRPr="00213B64">
              <w:rPr>
                <w:rFonts w:ascii="Times New Roman" w:eastAsia="Times New Roman" w:hAnsi="Times New Roman" w:cs="Times New Roman"/>
                <w:color w:val="000000"/>
                <w:lang w:eastAsia="ru-RU"/>
              </w:rPr>
              <w:t>8.39</w:t>
            </w:r>
            <w:r w:rsidRPr="00213B64">
              <w:rPr>
                <w:rFonts w:ascii="Times New Roman" w:eastAsia="Times New Roman" w:hAnsi="Times New Roman" w:cs="Times New Roman"/>
                <w:color w:val="000000"/>
                <w:lang w:eastAsia="ru-RU"/>
              </w:rPr>
              <w:t>.</w:t>
            </w:r>
            <w:r w:rsidR="00121199" w:rsidRPr="00213B64">
              <w:rPr>
                <w:rFonts w:ascii="Times New Roman" w:eastAsia="Times New Roman" w:hAnsi="Times New Roman" w:cs="Times New Roman"/>
                <w:color w:val="000000"/>
                <w:lang w:eastAsia="ru-RU"/>
              </w:rPr>
              <w:t xml:space="preserve"> Нарушение правил охраны и использования природных ресурсов на особо охраняемых природных территориях</w:t>
            </w:r>
          </w:p>
        </w:tc>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32</w:t>
            </w:r>
          </w:p>
        </w:tc>
        <w:tc>
          <w:tcPr>
            <w:tcW w:w="0" w:type="auto"/>
            <w:vAlign w:val="center"/>
            <w:hideMark/>
          </w:tcPr>
          <w:p w:rsidR="002F6CFA" w:rsidRPr="00213B64" w:rsidRDefault="00971E13"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w:t>
            </w:r>
            <w:r w:rsidR="002F6CFA" w:rsidRPr="00213B64">
              <w:rPr>
                <w:rFonts w:ascii="Times New Roman" w:eastAsia="Times New Roman" w:hAnsi="Times New Roman" w:cs="Times New Roman"/>
                <w:color w:val="000000"/>
                <w:lang w:eastAsia="ru-RU"/>
              </w:rPr>
              <w:t>19.6</w:t>
            </w:r>
            <w:r w:rsidRPr="00213B64">
              <w:rPr>
                <w:rFonts w:ascii="Times New Roman" w:eastAsia="Times New Roman" w:hAnsi="Times New Roman" w:cs="Times New Roman"/>
                <w:color w:val="000000"/>
                <w:lang w:eastAsia="ru-RU"/>
              </w:rPr>
              <w:t>.</w:t>
            </w:r>
            <w:r w:rsidR="00121199" w:rsidRPr="00213B64">
              <w:t xml:space="preserve"> </w:t>
            </w:r>
            <w:r w:rsidR="00121199" w:rsidRPr="00213B64">
              <w:rPr>
                <w:rFonts w:ascii="Times New Roman" w:eastAsia="Times New Roman" w:hAnsi="Times New Roman" w:cs="Times New Roman"/>
                <w:color w:val="000000"/>
                <w:lang w:eastAsia="ru-RU"/>
              </w:rPr>
              <w:t>Непринятие мер по устранению причин и условий, способствовавших совершению административного правонарушения</w:t>
            </w:r>
          </w:p>
        </w:tc>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33</w:t>
            </w:r>
          </w:p>
        </w:tc>
        <w:tc>
          <w:tcPr>
            <w:tcW w:w="0" w:type="auto"/>
            <w:vAlign w:val="center"/>
            <w:hideMark/>
          </w:tcPr>
          <w:p w:rsidR="002F6CFA" w:rsidRPr="00213B64" w:rsidRDefault="00971E13"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w:t>
            </w:r>
            <w:r w:rsidR="002F6CFA" w:rsidRPr="00213B64">
              <w:rPr>
                <w:rFonts w:ascii="Times New Roman" w:eastAsia="Times New Roman" w:hAnsi="Times New Roman" w:cs="Times New Roman"/>
                <w:color w:val="000000"/>
                <w:lang w:eastAsia="ru-RU"/>
              </w:rPr>
              <w:t>19.4.2</w:t>
            </w:r>
            <w:r w:rsidRPr="00213B64">
              <w:rPr>
                <w:rFonts w:ascii="Times New Roman" w:eastAsia="Times New Roman" w:hAnsi="Times New Roman" w:cs="Times New Roman"/>
                <w:color w:val="000000"/>
                <w:lang w:eastAsia="ru-RU"/>
              </w:rPr>
              <w:t>.</w:t>
            </w:r>
            <w:r w:rsidR="00121199" w:rsidRPr="00213B64">
              <w:t xml:space="preserve"> </w:t>
            </w:r>
            <w:r w:rsidR="00121199" w:rsidRPr="00213B64">
              <w:rPr>
                <w:rFonts w:ascii="Times New Roman" w:eastAsia="Times New Roman" w:hAnsi="Times New Roman" w:cs="Times New Roman"/>
                <w:color w:val="000000"/>
                <w:lang w:eastAsia="ru-RU"/>
              </w:rPr>
              <w:t>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tc>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r>
      <w:tr w:rsidR="002F6CFA" w:rsidRPr="00213B64" w:rsidTr="00571DE9">
        <w:trPr>
          <w:trHeight w:val="20"/>
        </w:trPr>
        <w:tc>
          <w:tcPr>
            <w:tcW w:w="0" w:type="auto"/>
            <w:noWrap/>
            <w:vAlign w:val="center"/>
            <w:hideMark/>
          </w:tcPr>
          <w:p w:rsidR="002F6CFA" w:rsidRPr="00213B64" w:rsidRDefault="002F6CFA"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34</w:t>
            </w:r>
          </w:p>
        </w:tc>
        <w:tc>
          <w:tcPr>
            <w:tcW w:w="0" w:type="auto"/>
            <w:vAlign w:val="center"/>
            <w:hideMark/>
          </w:tcPr>
          <w:p w:rsidR="002F6CFA" w:rsidRPr="00213B64" w:rsidRDefault="00971E13" w:rsidP="00571DE9">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Статья </w:t>
            </w:r>
            <w:r w:rsidR="002F6CFA" w:rsidRPr="00213B64">
              <w:rPr>
                <w:rFonts w:ascii="Times New Roman" w:eastAsia="Times New Roman" w:hAnsi="Times New Roman" w:cs="Times New Roman"/>
                <w:color w:val="000000"/>
                <w:lang w:eastAsia="ru-RU"/>
              </w:rPr>
              <w:t xml:space="preserve">8.5.1 </w:t>
            </w:r>
            <w:r w:rsidR="00121199" w:rsidRPr="00213B64">
              <w:rPr>
                <w:rFonts w:ascii="Times New Roman" w:eastAsia="Times New Roman" w:hAnsi="Times New Roman" w:cs="Times New Roman"/>
                <w:color w:val="000000"/>
                <w:lang w:eastAsia="ru-RU"/>
              </w:rPr>
              <w:t>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tc>
        <w:tc>
          <w:tcPr>
            <w:tcW w:w="0" w:type="auto"/>
            <w:noWrap/>
            <w:vAlign w:val="center"/>
            <w:hideMark/>
          </w:tcPr>
          <w:p w:rsidR="002F6CFA" w:rsidRPr="00213B64" w:rsidRDefault="00121199" w:rsidP="00571DE9">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42</w:t>
            </w:r>
          </w:p>
        </w:tc>
      </w:tr>
    </w:tbl>
    <w:p w:rsidR="009E0913" w:rsidRPr="00213B64" w:rsidRDefault="009E0913" w:rsidP="008208FA">
      <w:pPr>
        <w:pStyle w:val="a7"/>
        <w:autoSpaceDE w:val="0"/>
        <w:autoSpaceDN w:val="0"/>
        <w:adjustRightInd w:val="0"/>
        <w:spacing w:after="0" w:line="240" w:lineRule="auto"/>
        <w:ind w:left="0"/>
        <w:jc w:val="center"/>
        <w:rPr>
          <w:rFonts w:ascii="Times New Roman" w:hAnsi="Times New Roman" w:cs="Times New Roman"/>
          <w:b/>
          <w:sz w:val="28"/>
          <w:szCs w:val="28"/>
        </w:rPr>
      </w:pPr>
    </w:p>
    <w:p w:rsidR="00DA0211" w:rsidRPr="00213B64" w:rsidRDefault="00DA0211" w:rsidP="00F70FE6">
      <w:pPr>
        <w:autoSpaceDE w:val="0"/>
        <w:autoSpaceDN w:val="0"/>
        <w:adjustRightInd w:val="0"/>
        <w:spacing w:after="0" w:line="240" w:lineRule="auto"/>
        <w:ind w:right="-141"/>
        <w:jc w:val="both"/>
        <w:rPr>
          <w:rFonts w:ascii="Times New Roman" w:hAnsi="Times New Roman" w:cs="Times New Roman"/>
          <w:sz w:val="28"/>
          <w:szCs w:val="28"/>
        </w:rPr>
      </w:pPr>
    </w:p>
    <w:p w:rsidR="00552E95" w:rsidRPr="00213B64" w:rsidRDefault="00354B47"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Г</w:t>
      </w:r>
      <w:r w:rsidR="006B5355" w:rsidRPr="00213B64">
        <w:rPr>
          <w:rFonts w:ascii="Times New Roman" w:hAnsi="Times New Roman" w:cs="Times New Roman"/>
          <w:b/>
          <w:sz w:val="28"/>
          <w:szCs w:val="28"/>
          <w:u w:val="single"/>
        </w:rPr>
        <w:t>осударственный земельный надзор</w:t>
      </w:r>
    </w:p>
    <w:p w:rsidR="009E0913" w:rsidRPr="00213B64" w:rsidRDefault="009E0913" w:rsidP="009E0913">
      <w:pPr>
        <w:autoSpaceDE w:val="0"/>
        <w:autoSpaceDN w:val="0"/>
        <w:adjustRightInd w:val="0"/>
        <w:spacing w:after="0" w:line="240" w:lineRule="auto"/>
        <w:ind w:right="-141" w:firstLine="709"/>
        <w:jc w:val="center"/>
        <w:rPr>
          <w:rFonts w:ascii="Times New Roman" w:hAnsi="Times New Roman" w:cs="Times New Roman"/>
          <w:b/>
          <w:sz w:val="28"/>
          <w:szCs w:val="28"/>
          <w:u w:val="single"/>
        </w:rPr>
      </w:pPr>
    </w:p>
    <w:p w:rsidR="00552E95" w:rsidRPr="00213B64" w:rsidRDefault="00F70FE6"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Осуществляется </w:t>
      </w:r>
      <w:r w:rsidR="00455F23" w:rsidRPr="00213B64">
        <w:rPr>
          <w:rFonts w:ascii="Times New Roman" w:hAnsi="Times New Roman" w:cs="Times New Roman"/>
          <w:sz w:val="28"/>
          <w:szCs w:val="28"/>
        </w:rPr>
        <w:t>Управлением</w:t>
      </w:r>
      <w:r w:rsidR="00F92EEA" w:rsidRPr="00213B64">
        <w:rPr>
          <w:rFonts w:ascii="Times New Roman" w:hAnsi="Times New Roman" w:cs="Times New Roman"/>
          <w:sz w:val="28"/>
          <w:szCs w:val="28"/>
        </w:rPr>
        <w:t xml:space="preserve"> </w:t>
      </w:r>
      <w:r w:rsidR="00552E95" w:rsidRPr="00213B64">
        <w:rPr>
          <w:rFonts w:ascii="Times New Roman" w:hAnsi="Times New Roman" w:cs="Times New Roman"/>
          <w:sz w:val="28"/>
          <w:szCs w:val="28"/>
        </w:rPr>
        <w:t>в рамках федерального государственного экологического надзора в соответствии со статьей 71 Земельного кодекса Российской Федерации и Положением о государственном земельном надзоре, утвержденным постановлением Правительства Российской Федерации от</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02.01.2015 №</w:t>
      </w:r>
      <w:r w:rsidR="006B5355" w:rsidRPr="00213B64">
        <w:rPr>
          <w:rFonts w:ascii="Times New Roman" w:hAnsi="Times New Roman" w:cs="Times New Roman"/>
          <w:sz w:val="28"/>
          <w:szCs w:val="28"/>
        </w:rPr>
        <w:t> </w:t>
      </w:r>
      <w:r w:rsidR="00552E95" w:rsidRPr="00213B64">
        <w:rPr>
          <w:rFonts w:ascii="Times New Roman" w:hAnsi="Times New Roman" w:cs="Times New Roman"/>
          <w:sz w:val="28"/>
          <w:szCs w:val="28"/>
        </w:rPr>
        <w:t>1.</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гражданами требований законодательства Российской Федерации, за нарушение которых </w:t>
      </w:r>
      <w:r w:rsidRPr="00213B64">
        <w:rPr>
          <w:rFonts w:ascii="Times New Roman" w:hAnsi="Times New Roman" w:cs="Times New Roman"/>
          <w:sz w:val="28"/>
          <w:szCs w:val="28"/>
        </w:rPr>
        <w:lastRenderedPageBreak/>
        <w:t xml:space="preserve">законодательством Российской Федерации предусмотрена административная и иная ответственность.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Государственный земельный надзор осуществляется посредством: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ор</w:t>
      </w:r>
      <w:r w:rsidR="006B5355" w:rsidRPr="00213B64">
        <w:rPr>
          <w:rFonts w:ascii="Times New Roman" w:hAnsi="Times New Roman" w:cs="Times New Roman"/>
          <w:sz w:val="28"/>
          <w:szCs w:val="28"/>
        </w:rPr>
        <w:t>ганизации и проведения проверок;</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по</w:t>
      </w:r>
      <w:r w:rsidR="006B5355" w:rsidRPr="00213B64">
        <w:rPr>
          <w:rFonts w:ascii="Times New Roman" w:hAnsi="Times New Roman" w:cs="Times New Roman"/>
          <w:sz w:val="28"/>
          <w:szCs w:val="28"/>
        </w:rPr>
        <w:t>следствий выявленных нарушений;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систематического наблюдения за исполнением требований земельного законодательства, проведения анализа и прогнозирования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Предметом проверок</w:t>
      </w:r>
      <w:r w:rsidRPr="00213B64">
        <w:rPr>
          <w:rFonts w:ascii="Times New Roman" w:hAnsi="Times New Roman" w:cs="Times New Roman"/>
          <w:sz w:val="28"/>
          <w:szCs w:val="28"/>
        </w:rPr>
        <w:t xml:space="preserve"> является соблюдение в отношении объектов земельных отношений природопользователями требований земельного законодательства, за нарушение которых законодательством Российской Федерации предусмотрена ответственность.</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u w:val="single"/>
        </w:rPr>
        <w:t>Проверки проводятся</w:t>
      </w:r>
      <w:r w:rsidRPr="00213B64">
        <w:rPr>
          <w:rFonts w:ascii="Times New Roman" w:hAnsi="Times New Roman" w:cs="Times New Roman"/>
          <w:sz w:val="28"/>
          <w:szCs w:val="28"/>
        </w:rPr>
        <w:t xml:space="preserve"> на объектах, подлежащих федеральному государственному экологическому надзору, в отношении юридических лиц и индивидуальных предпринимателей, осуществляющих деятельность на указанных объектах с использованием земель всех категорий, за исключением земель сельскохозяйственного назначения.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Росприроднадзор осуществляет федеральный государственный земельный надзор за соблюдением: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а)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б)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в) режима использования земельных участков и лесов в водоохранных зонах и прибрежных полосах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г)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и агрохимикатами или иными опасными для окружающей среды веществами и отходами производства и потребления;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д) предписаний, выданных должностными лицами Федеральной службы по надзору в сфере природопользования и ее территориальных органов в пределах компетенции, по вопросам соблюдения требований </w:t>
      </w:r>
      <w:r w:rsidRPr="00213B64">
        <w:rPr>
          <w:rFonts w:ascii="Times New Roman" w:hAnsi="Times New Roman" w:cs="Times New Roman"/>
          <w:sz w:val="28"/>
          <w:szCs w:val="28"/>
        </w:rPr>
        <w:lastRenderedPageBreak/>
        <w:t>земельного законодательства и устранения нарушений в области земельных отношений.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Наиболее частыми нарушениями</w:t>
      </w:r>
      <w:r w:rsidR="006B5355" w:rsidRPr="00213B64">
        <w:rPr>
          <w:rFonts w:ascii="Times New Roman" w:hAnsi="Times New Roman" w:cs="Times New Roman"/>
          <w:sz w:val="28"/>
          <w:szCs w:val="28"/>
        </w:rPr>
        <w:t>, выявленными при осуществлении государственного земельного надзора</w:t>
      </w:r>
      <w:r w:rsidRPr="00213B64">
        <w:rPr>
          <w:rFonts w:ascii="Times New Roman" w:hAnsi="Times New Roman" w:cs="Times New Roman"/>
          <w:sz w:val="28"/>
          <w:szCs w:val="28"/>
        </w:rPr>
        <w:t>, явля</w:t>
      </w:r>
      <w:r w:rsidR="006B5355" w:rsidRPr="00213B64">
        <w:rPr>
          <w:rFonts w:ascii="Times New Roman" w:hAnsi="Times New Roman" w:cs="Times New Roman"/>
          <w:sz w:val="28"/>
          <w:szCs w:val="28"/>
        </w:rPr>
        <w:t>ю</w:t>
      </w:r>
      <w:r w:rsidRPr="00213B64">
        <w:rPr>
          <w:rFonts w:ascii="Times New Roman" w:hAnsi="Times New Roman" w:cs="Times New Roman"/>
          <w:sz w:val="28"/>
          <w:szCs w:val="28"/>
        </w:rPr>
        <w:t>тся правонарушения, предусмотренные ч. 2 ст. 8.6 КоАП РФ, выра</w:t>
      </w:r>
      <w:r w:rsidR="006B5355" w:rsidRPr="00213B64">
        <w:rPr>
          <w:rFonts w:ascii="Times New Roman" w:hAnsi="Times New Roman" w:cs="Times New Roman"/>
          <w:sz w:val="28"/>
          <w:szCs w:val="28"/>
        </w:rPr>
        <w:t>жающиеся</w:t>
      </w:r>
      <w:r w:rsidRPr="00213B64">
        <w:rPr>
          <w:rFonts w:ascii="Times New Roman" w:hAnsi="Times New Roman" w:cs="Times New Roman"/>
          <w:sz w:val="28"/>
          <w:szCs w:val="28"/>
        </w:rPr>
        <w:t xml:space="preserve"> в уничтожении плодородного слоя почвы, а равно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 результатам анализа материалов дел установлено, что указанное правонарушение зачастую происходит в следствие:</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несанкционированного размещения отходов производства и потребления;</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аварийных ситуаций, приводящих к загрязнению окружающей среды нефтепродуктами;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6B5355" w:rsidRPr="00213B64">
        <w:rPr>
          <w:rFonts w:ascii="Times New Roman" w:hAnsi="Times New Roman" w:cs="Times New Roman"/>
          <w:sz w:val="28"/>
          <w:szCs w:val="28"/>
        </w:rPr>
        <w:t> </w:t>
      </w:r>
      <w:r w:rsidRPr="00213B64">
        <w:rPr>
          <w:rFonts w:ascii="Times New Roman" w:hAnsi="Times New Roman" w:cs="Times New Roman"/>
          <w:sz w:val="28"/>
          <w:szCs w:val="28"/>
        </w:rPr>
        <w:t>сбросов неочищенных сточных вод на рельеф местности.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Для максимально эффективной работы по предотвращению</w:t>
      </w:r>
      <w:r w:rsidR="006B5355" w:rsidRPr="00213B64">
        <w:rPr>
          <w:rFonts w:ascii="Times New Roman" w:hAnsi="Times New Roman" w:cs="Times New Roman"/>
          <w:sz w:val="28"/>
          <w:szCs w:val="28"/>
        </w:rPr>
        <w:t xml:space="preserve"> возникновения</w:t>
      </w:r>
      <w:r w:rsidRPr="00213B64">
        <w:rPr>
          <w:rFonts w:ascii="Times New Roman" w:hAnsi="Times New Roman" w:cs="Times New Roman"/>
          <w:sz w:val="28"/>
          <w:szCs w:val="28"/>
        </w:rPr>
        <w:t xml:space="preserve"> вышеуказанных причин нарушения требований природоохранного законодательства необходимо:</w:t>
      </w:r>
    </w:p>
    <w:p w:rsidR="00552E95" w:rsidRPr="00213B64"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р</w:t>
      </w:r>
      <w:r w:rsidR="00552E95" w:rsidRPr="00213B64">
        <w:rPr>
          <w:rFonts w:ascii="Times New Roman" w:hAnsi="Times New Roman" w:cs="Times New Roman"/>
          <w:sz w:val="28"/>
          <w:szCs w:val="28"/>
        </w:rPr>
        <w:t>азработка и внедрение системы переработки и хранения отходов производства и потребления, включающ</w:t>
      </w:r>
      <w:r w:rsidR="00BC4A6F" w:rsidRPr="00213B64">
        <w:rPr>
          <w:rFonts w:ascii="Times New Roman" w:hAnsi="Times New Roman" w:cs="Times New Roman"/>
          <w:sz w:val="28"/>
          <w:szCs w:val="28"/>
        </w:rPr>
        <w:t>ей</w:t>
      </w:r>
      <w:r w:rsidR="00552E95" w:rsidRPr="00213B64">
        <w:rPr>
          <w:rFonts w:ascii="Times New Roman" w:hAnsi="Times New Roman" w:cs="Times New Roman"/>
          <w:sz w:val="28"/>
          <w:szCs w:val="28"/>
        </w:rPr>
        <w:t xml:space="preserve"> в себя строительство новых и модернизацию уже действующих мусороперерабатывающих заводов и ввод в эксплуатацию новых </w:t>
      </w:r>
      <w:r w:rsidR="00BC4A6F" w:rsidRPr="00213B64">
        <w:rPr>
          <w:rFonts w:ascii="Times New Roman" w:hAnsi="Times New Roman" w:cs="Times New Roman"/>
          <w:sz w:val="28"/>
          <w:szCs w:val="28"/>
        </w:rPr>
        <w:t>объектов размещения твердых коммунальных отходов</w:t>
      </w:r>
      <w:r w:rsidR="00552E95" w:rsidRPr="00213B64">
        <w:rPr>
          <w:rFonts w:ascii="Times New Roman" w:hAnsi="Times New Roman" w:cs="Times New Roman"/>
          <w:sz w:val="28"/>
          <w:szCs w:val="28"/>
        </w:rPr>
        <w:t>;</w:t>
      </w:r>
    </w:p>
    <w:p w:rsidR="00552E95" w:rsidRPr="00213B64" w:rsidRDefault="006B5355"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с</w:t>
      </w:r>
      <w:r w:rsidR="00552E95" w:rsidRPr="00213B64">
        <w:rPr>
          <w:rFonts w:ascii="Times New Roman" w:hAnsi="Times New Roman" w:cs="Times New Roman"/>
          <w:sz w:val="28"/>
          <w:szCs w:val="28"/>
        </w:rPr>
        <w:t xml:space="preserve"> целью снижения аварийных случаев нефтеразливов требуется обновление устаревшего трубопроводного парка, а также усиление контроля со стороны юридического лица</w:t>
      </w:r>
      <w:r w:rsidR="00BC4A6F" w:rsidRPr="00213B64">
        <w:rPr>
          <w:rFonts w:ascii="Times New Roman" w:hAnsi="Times New Roman" w:cs="Times New Roman"/>
          <w:sz w:val="28"/>
          <w:szCs w:val="28"/>
        </w:rPr>
        <w:t>, индивидуального предпринимателя</w:t>
      </w:r>
      <w:r w:rsidR="00552E95" w:rsidRPr="00213B64">
        <w:rPr>
          <w:rFonts w:ascii="Times New Roman" w:hAnsi="Times New Roman" w:cs="Times New Roman"/>
          <w:sz w:val="28"/>
          <w:szCs w:val="28"/>
        </w:rPr>
        <w:t xml:space="preserve"> за вверенными ему объектами инфраструктуры, для предотвращения несанкционированных врезок со стороны третьих лиц;</w:t>
      </w:r>
    </w:p>
    <w:p w:rsidR="00552E95" w:rsidRPr="00213B64" w:rsidRDefault="00BC4A6F" w:rsidP="00552E95">
      <w:pPr>
        <w:pStyle w:val="a7"/>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213B64">
        <w:rPr>
          <w:rFonts w:ascii="Times New Roman" w:hAnsi="Times New Roman" w:cs="Times New Roman"/>
          <w:sz w:val="28"/>
          <w:szCs w:val="28"/>
        </w:rPr>
        <w:t>д</w:t>
      </w:r>
      <w:r w:rsidR="00552E95" w:rsidRPr="00213B64">
        <w:rPr>
          <w:rFonts w:ascii="Times New Roman" w:hAnsi="Times New Roman" w:cs="Times New Roman"/>
          <w:sz w:val="28"/>
          <w:szCs w:val="28"/>
        </w:rPr>
        <w:t>ля предотвращения загрязнения земель сбросами с предприятий необходима модернизация систем водоочистки сточных вод, а так же (на предприятиях, территориально удаленных от водных объектов) разработать и внедрить систему водоотведения.</w:t>
      </w:r>
    </w:p>
    <w:p w:rsidR="003C79E0" w:rsidRPr="00213B64" w:rsidRDefault="003C79E0" w:rsidP="003C79E0">
      <w:pPr>
        <w:pStyle w:val="a7"/>
        <w:autoSpaceDE w:val="0"/>
        <w:autoSpaceDN w:val="0"/>
        <w:adjustRightInd w:val="0"/>
        <w:spacing w:after="0" w:line="240" w:lineRule="auto"/>
        <w:ind w:left="709"/>
        <w:jc w:val="both"/>
        <w:rPr>
          <w:rFonts w:ascii="Times New Roman" w:hAnsi="Times New Roman" w:cs="Times New Roman"/>
          <w:sz w:val="28"/>
          <w:szCs w:val="28"/>
        </w:rPr>
      </w:pPr>
    </w:p>
    <w:p w:rsidR="003C79E0" w:rsidRPr="00213B64" w:rsidRDefault="0021132F" w:rsidP="003C79E0">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3C79E0" w:rsidRPr="00213B64">
        <w:rPr>
          <w:rFonts w:ascii="Times New Roman" w:hAnsi="Times New Roman" w:cs="Times New Roman"/>
          <w:b/>
          <w:sz w:val="28"/>
          <w:szCs w:val="28"/>
          <w:u w:val="single"/>
        </w:rPr>
        <w:t>нарушения, выявленные при осуществлении государственног</w:t>
      </w:r>
      <w:r w:rsidR="00F70FE6" w:rsidRPr="00213B64">
        <w:rPr>
          <w:rFonts w:ascii="Times New Roman" w:hAnsi="Times New Roman" w:cs="Times New Roman"/>
          <w:b/>
          <w:sz w:val="28"/>
          <w:szCs w:val="28"/>
          <w:u w:val="single"/>
        </w:rPr>
        <w:t xml:space="preserve">о земельного надзора </w:t>
      </w:r>
    </w:p>
    <w:tbl>
      <w:tblPr>
        <w:tblW w:w="0" w:type="auto"/>
        <w:jc w:val="center"/>
        <w:tblLayout w:type="fixed"/>
        <w:tblLook w:val="04A0" w:firstRow="1" w:lastRow="0" w:firstColumn="1" w:lastColumn="0" w:noHBand="0" w:noVBand="1"/>
      </w:tblPr>
      <w:tblGrid>
        <w:gridCol w:w="675"/>
        <w:gridCol w:w="7938"/>
        <w:gridCol w:w="958"/>
      </w:tblGrid>
      <w:tr w:rsidR="00465336" w:rsidRPr="00213B64" w:rsidTr="00F92EEA">
        <w:trPr>
          <w:trHeight w:val="300"/>
          <w:jc w:val="cent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5336" w:rsidRPr="00213B64" w:rsidRDefault="00465336"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п/п</w:t>
            </w:r>
          </w:p>
        </w:tc>
        <w:tc>
          <w:tcPr>
            <w:tcW w:w="7938" w:type="dxa"/>
            <w:tcBorders>
              <w:top w:val="single" w:sz="4" w:space="0" w:color="auto"/>
              <w:left w:val="nil"/>
              <w:bottom w:val="single" w:sz="4" w:space="0" w:color="auto"/>
              <w:right w:val="single" w:sz="4" w:space="0" w:color="auto"/>
            </w:tcBorders>
            <w:shd w:val="clear" w:color="auto" w:fill="auto"/>
            <w:vAlign w:val="center"/>
            <w:hideMark/>
          </w:tcPr>
          <w:p w:rsidR="00465336" w:rsidRPr="00213B64" w:rsidRDefault="00465336"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КоАП РФ</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465336" w:rsidRPr="00213B64" w:rsidRDefault="00465336"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bCs/>
                <w:color w:val="000000"/>
                <w:lang w:eastAsia="ru-RU"/>
              </w:rPr>
              <w:t>Кол-во</w:t>
            </w:r>
          </w:p>
        </w:tc>
      </w:tr>
      <w:tr w:rsidR="00465336" w:rsidRPr="00213B64"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213B64" w:rsidRDefault="00465336"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20.25 ч.1 -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213B64" w:rsidRDefault="0012119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w:t>
            </w:r>
          </w:p>
        </w:tc>
      </w:tr>
      <w:tr w:rsidR="00465336" w:rsidRPr="00213B64"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213B64" w:rsidRDefault="00465336"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8.6 ч.2 - Статья 8.6. Порча земель. 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213B64" w:rsidRDefault="0012119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43</w:t>
            </w:r>
          </w:p>
        </w:tc>
      </w:tr>
      <w:tr w:rsidR="00465336" w:rsidRPr="00213B64"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213B64" w:rsidRDefault="00465336"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19.5 ч.25 - 19.5 ч.25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w:t>
            </w:r>
            <w:r w:rsidRPr="00213B64">
              <w:rPr>
                <w:rFonts w:ascii="Times New Roman" w:eastAsia="Times New Roman" w:hAnsi="Times New Roman" w:cs="Times New Roman"/>
                <w:color w:val="000000"/>
                <w:lang w:eastAsia="ru-RU"/>
              </w:rPr>
              <w:lastRenderedPageBreak/>
              <w:t>законодательства</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lastRenderedPageBreak/>
              <w:t>3</w:t>
            </w:r>
          </w:p>
        </w:tc>
      </w:tr>
      <w:tr w:rsidR="00465336" w:rsidRPr="00213B64"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213B64" w:rsidRDefault="00465336"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8.6 ч.1 - Статья 8.6. Порча земель. 1. Самовольное снятие или перемещение плодородного слоя почвы.</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213B64" w:rsidRDefault="0012119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6</w:t>
            </w:r>
          </w:p>
        </w:tc>
      </w:tr>
      <w:tr w:rsidR="00465336" w:rsidRPr="00213B64" w:rsidTr="00F92EEA">
        <w:trPr>
          <w:trHeight w:val="300"/>
          <w:jc w:val="center"/>
        </w:trPr>
        <w:tc>
          <w:tcPr>
            <w:tcW w:w="675" w:type="dxa"/>
            <w:tcBorders>
              <w:top w:val="nil"/>
              <w:left w:val="single" w:sz="4" w:space="0" w:color="auto"/>
              <w:bottom w:val="single" w:sz="4" w:space="0" w:color="auto"/>
              <w:right w:val="single" w:sz="4" w:space="0" w:color="auto"/>
            </w:tcBorders>
            <w:shd w:val="clear" w:color="auto" w:fill="auto"/>
            <w:noWrap/>
            <w:vAlign w:val="center"/>
          </w:tcPr>
          <w:p w:rsidR="00465336"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w:t>
            </w:r>
          </w:p>
        </w:tc>
        <w:tc>
          <w:tcPr>
            <w:tcW w:w="7938" w:type="dxa"/>
            <w:tcBorders>
              <w:top w:val="nil"/>
              <w:left w:val="nil"/>
              <w:bottom w:val="single" w:sz="4" w:space="0" w:color="auto"/>
              <w:right w:val="single" w:sz="4" w:space="0" w:color="auto"/>
            </w:tcBorders>
            <w:shd w:val="clear" w:color="auto" w:fill="auto"/>
            <w:noWrap/>
            <w:vAlign w:val="center"/>
            <w:hideMark/>
          </w:tcPr>
          <w:p w:rsidR="00465336" w:rsidRPr="00213B64" w:rsidRDefault="00465336"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8.7 ч.2 - Статья 8.7. Невыполнение обязанностей по рекультивации земель, обязательных мероприятий по улучшению земель и охране почв 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tc>
        <w:tc>
          <w:tcPr>
            <w:tcW w:w="958" w:type="dxa"/>
            <w:tcBorders>
              <w:top w:val="nil"/>
              <w:left w:val="nil"/>
              <w:bottom w:val="single" w:sz="4" w:space="0" w:color="auto"/>
              <w:right w:val="single" w:sz="4" w:space="0" w:color="auto"/>
            </w:tcBorders>
            <w:shd w:val="clear" w:color="auto" w:fill="auto"/>
            <w:noWrap/>
            <w:vAlign w:val="center"/>
            <w:hideMark/>
          </w:tcPr>
          <w:p w:rsidR="00465336"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19</w:t>
            </w:r>
          </w:p>
        </w:tc>
      </w:tr>
    </w:tbl>
    <w:p w:rsidR="005777D2" w:rsidRPr="00213B64" w:rsidRDefault="005777D2" w:rsidP="00A96FD5">
      <w:pPr>
        <w:jc w:val="center"/>
        <w:rPr>
          <w:rFonts w:ascii="Times New Roman" w:hAnsi="Times New Roman" w:cs="Times New Roman"/>
          <w:b/>
          <w:sz w:val="28"/>
          <w:szCs w:val="28"/>
          <w:u w:val="single"/>
        </w:rPr>
      </w:pPr>
    </w:p>
    <w:p w:rsidR="00552E95" w:rsidRPr="00213B64" w:rsidRDefault="00354B47" w:rsidP="00A96FD5">
      <w:pPr>
        <w:jc w:val="center"/>
        <w:rPr>
          <w:rFonts w:ascii="Times New Roman" w:hAnsi="Times New Roman" w:cs="Times New Roman"/>
          <w:sz w:val="28"/>
          <w:szCs w:val="28"/>
        </w:rPr>
      </w:pPr>
      <w:r w:rsidRPr="00213B64">
        <w:rPr>
          <w:rFonts w:ascii="Times New Roman" w:hAnsi="Times New Roman" w:cs="Times New Roman"/>
          <w:b/>
          <w:sz w:val="28"/>
          <w:szCs w:val="28"/>
          <w:u w:val="single"/>
        </w:rPr>
        <w:t>Г</w:t>
      </w:r>
      <w:r w:rsidR="00552E95" w:rsidRPr="00213B64">
        <w:rPr>
          <w:rFonts w:ascii="Times New Roman" w:hAnsi="Times New Roman" w:cs="Times New Roman"/>
          <w:b/>
          <w:sz w:val="28"/>
          <w:szCs w:val="28"/>
          <w:u w:val="single"/>
        </w:rPr>
        <w:t>осударственный надзор в области</w:t>
      </w:r>
      <w:r w:rsidR="00BC4A6F" w:rsidRPr="00213B64">
        <w:rPr>
          <w:rFonts w:ascii="Times New Roman" w:hAnsi="Times New Roman" w:cs="Times New Roman"/>
          <w:b/>
          <w:sz w:val="28"/>
          <w:szCs w:val="28"/>
          <w:u w:val="single"/>
        </w:rPr>
        <w:br/>
      </w:r>
      <w:r w:rsidR="00552E95" w:rsidRPr="00213B64">
        <w:rPr>
          <w:rFonts w:ascii="Times New Roman" w:hAnsi="Times New Roman" w:cs="Times New Roman"/>
          <w:b/>
          <w:sz w:val="28"/>
          <w:szCs w:val="28"/>
          <w:u w:val="single"/>
        </w:rPr>
        <w:t>использования и охраны водных объе</w:t>
      </w:r>
      <w:r w:rsidR="00BC4A6F" w:rsidRPr="00213B64">
        <w:rPr>
          <w:rFonts w:ascii="Times New Roman" w:hAnsi="Times New Roman" w:cs="Times New Roman"/>
          <w:b/>
          <w:sz w:val="28"/>
          <w:szCs w:val="28"/>
          <w:u w:val="single"/>
        </w:rPr>
        <w:t>ктов</w:t>
      </w:r>
    </w:p>
    <w:p w:rsidR="009E0913" w:rsidRPr="00213B64" w:rsidRDefault="009E0913" w:rsidP="00BC4A6F">
      <w:pPr>
        <w:autoSpaceDE w:val="0"/>
        <w:autoSpaceDN w:val="0"/>
        <w:adjustRightInd w:val="0"/>
        <w:spacing w:after="0" w:line="240" w:lineRule="auto"/>
        <w:ind w:right="-141"/>
        <w:jc w:val="center"/>
        <w:rPr>
          <w:rFonts w:ascii="Times New Roman" w:hAnsi="Times New Roman" w:cs="Times New Roman"/>
          <w:b/>
          <w:sz w:val="28"/>
          <w:szCs w:val="28"/>
          <w:u w:val="single"/>
        </w:rPr>
      </w:pPr>
    </w:p>
    <w:p w:rsidR="00552E95" w:rsidRPr="00213B64" w:rsidRDefault="00552E95" w:rsidP="00F92EEA">
      <w:pPr>
        <w:pStyle w:val="ConsPlusNormal"/>
        <w:ind w:right="-141" w:firstLine="709"/>
        <w:jc w:val="both"/>
      </w:pPr>
      <w:r w:rsidRPr="00213B64">
        <w:rPr>
          <w:color w:val="000000"/>
        </w:rPr>
        <w:t>В соответствии с пунктом 4 Положения о государственной надзоре</w:t>
      </w:r>
      <w:r w:rsidR="00F92EEA" w:rsidRPr="00213B64">
        <w:rPr>
          <w:color w:val="000000"/>
        </w:rPr>
        <w:t xml:space="preserve"> </w:t>
      </w:r>
      <w:r w:rsidRPr="00213B64">
        <w:rPr>
          <w:color w:val="000000"/>
        </w:rPr>
        <w:t xml:space="preserve">в области использования и </w:t>
      </w:r>
      <w:r w:rsidR="00F70FE6" w:rsidRPr="00213B64">
        <w:rPr>
          <w:color w:val="000000"/>
        </w:rPr>
        <w:t>охраны водных объектов, утвержде</w:t>
      </w:r>
      <w:r w:rsidRPr="00213B64">
        <w:rPr>
          <w:color w:val="000000"/>
        </w:rPr>
        <w:t>нного постановлением Правительства Российской Федерации от 05.06.2013 № 476, ф</w:t>
      </w:r>
      <w:r w:rsidRPr="00213B64">
        <w:t>едеральный государственный надзор осуществляется на водных объектах, перечень которых утверждается Министерством природных ресурсов</w:t>
      </w:r>
      <w:r w:rsidR="00F92EEA" w:rsidRPr="00213B64">
        <w:t xml:space="preserve"> </w:t>
      </w:r>
      <w:r w:rsidRPr="00213B64">
        <w:t>и экологии Российской Федерации в соответствии с критериями отнесения водных объектов к объектам, подлежащим федеральному государственному надзору, устанавливаемыми Правительством Российской Федерации, при осуществлении федерального государственного экологического надзора.</w:t>
      </w:r>
    </w:p>
    <w:p w:rsidR="00552E95" w:rsidRPr="00213B64" w:rsidRDefault="00552E95" w:rsidP="00F92EEA">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Во исполнение постановления Правительства Российской Федерации от 04.11.2006 № 640 «О критериях отнесения объектов к объектам, подлежащим федеральному государственному контролю и надзору за использованием</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охраной водных объектов и региональному государственному контролю</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надзору за использованием и охраной водных объектов», приказом МПР Рос</w:t>
      </w:r>
      <w:r w:rsidR="00F70FE6" w:rsidRPr="00213B64">
        <w:rPr>
          <w:rFonts w:ascii="Times New Roman" w:hAnsi="Times New Roman" w:cs="Times New Roman"/>
          <w:sz w:val="28"/>
          <w:szCs w:val="28"/>
        </w:rPr>
        <w:t>сии от 18.12.2006 № 288 утвержде</w:t>
      </w:r>
      <w:r w:rsidRPr="00213B64">
        <w:rPr>
          <w:rFonts w:ascii="Times New Roman" w:hAnsi="Times New Roman" w:cs="Times New Roman"/>
          <w:sz w:val="28"/>
          <w:szCs w:val="28"/>
        </w:rPr>
        <w:t>н Перечень объектов, подлежащих федеральному контролю и надзору за использованием и охраной водных объектов (далее – Перечень).</w:t>
      </w:r>
    </w:p>
    <w:p w:rsidR="00552E95" w:rsidRPr="00213B64" w:rsidRDefault="00552E95" w:rsidP="00552E95">
      <w:pPr>
        <w:autoSpaceDE w:val="0"/>
        <w:autoSpaceDN w:val="0"/>
        <w:adjustRightInd w:val="0"/>
        <w:spacing w:after="0" w:line="240" w:lineRule="auto"/>
        <w:ind w:right="-141" w:firstLine="709"/>
        <w:jc w:val="both"/>
        <w:rPr>
          <w:rFonts w:ascii="Times New Roman" w:hAnsi="Times New Roman" w:cs="Times New Roman"/>
          <w:sz w:val="28"/>
          <w:szCs w:val="28"/>
        </w:rPr>
      </w:pPr>
      <w:r w:rsidRPr="00213B64">
        <w:rPr>
          <w:rFonts w:ascii="Times New Roman" w:hAnsi="Times New Roman" w:cs="Times New Roman"/>
          <w:sz w:val="28"/>
          <w:szCs w:val="28"/>
        </w:rPr>
        <w:t>Согласно Перечню, объектами федерального государственного контроля и надзора за использованием и охраной водных объектов являются объекты хозяйственной и иной деятельности, осуществляемой физическими</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юридическими лицами и связанной с использованием и охраной водных объектов, а также использованием территорий водоохранных зон</w:t>
      </w:r>
      <w:r w:rsidR="00F92EEA" w:rsidRPr="00213B64">
        <w:rPr>
          <w:rFonts w:ascii="Times New Roman" w:hAnsi="Times New Roman" w:cs="Times New Roman"/>
          <w:sz w:val="28"/>
          <w:szCs w:val="28"/>
        </w:rPr>
        <w:t xml:space="preserve"> </w:t>
      </w:r>
      <w:r w:rsidRPr="00213B64">
        <w:rPr>
          <w:rFonts w:ascii="Times New Roman" w:hAnsi="Times New Roman" w:cs="Times New Roman"/>
          <w:sz w:val="28"/>
          <w:szCs w:val="28"/>
        </w:rPr>
        <w:t>и прибрежных защитных полос водных объектов.</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К числу типовых и массовых нарушений обязательных требований природоохранного законодательства, выявляемых </w:t>
      </w:r>
      <w:r w:rsidR="00455F23" w:rsidRPr="00213B64">
        <w:rPr>
          <w:rFonts w:ascii="Times New Roman" w:hAnsi="Times New Roman" w:cs="Times New Roman"/>
          <w:sz w:val="28"/>
          <w:szCs w:val="28"/>
        </w:rPr>
        <w:t>специалистами Управления</w:t>
      </w:r>
      <w:r w:rsidR="005521CE" w:rsidRPr="00213B64">
        <w:rPr>
          <w:rFonts w:ascii="Times New Roman" w:hAnsi="Times New Roman" w:cs="Times New Roman"/>
          <w:sz w:val="28"/>
          <w:szCs w:val="28"/>
        </w:rPr>
        <w:t xml:space="preserve"> </w:t>
      </w:r>
      <w:r w:rsidRPr="00213B64">
        <w:rPr>
          <w:rFonts w:ascii="Times New Roman" w:hAnsi="Times New Roman" w:cs="Times New Roman"/>
          <w:sz w:val="28"/>
          <w:szCs w:val="28"/>
        </w:rPr>
        <w:t>при осуществлени</w:t>
      </w:r>
      <w:r w:rsidR="00BC4A6F" w:rsidRPr="00213B64">
        <w:rPr>
          <w:rFonts w:ascii="Times New Roman" w:hAnsi="Times New Roman" w:cs="Times New Roman"/>
          <w:sz w:val="28"/>
          <w:szCs w:val="28"/>
        </w:rPr>
        <w:t>и</w:t>
      </w:r>
      <w:r w:rsidRPr="00213B64">
        <w:rPr>
          <w:rFonts w:ascii="Times New Roman" w:hAnsi="Times New Roman" w:cs="Times New Roman"/>
          <w:sz w:val="28"/>
          <w:szCs w:val="28"/>
        </w:rPr>
        <w:t xml:space="preserve"> государственного надзора в области использования и охраны водных объектов, можно отнести </w:t>
      </w:r>
      <w:r w:rsidR="00CF05A7">
        <w:rPr>
          <w:rFonts w:ascii="Times New Roman" w:hAnsi="Times New Roman" w:cs="Times New Roman"/>
          <w:sz w:val="28"/>
          <w:szCs w:val="28"/>
        </w:rPr>
        <w:t xml:space="preserve">нарушение </w:t>
      </w:r>
      <w:r w:rsidR="00CF05A7" w:rsidRPr="00CF05A7">
        <w:rPr>
          <w:rFonts w:ascii="Times New Roman" w:hAnsi="Times New Roman" w:cs="Times New Roman"/>
          <w:sz w:val="28"/>
          <w:szCs w:val="28"/>
        </w:rPr>
        <w:t>правил водопользования при заборе воды, без изъятия воды и при сбросе сточных вод в вод</w:t>
      </w:r>
      <w:r w:rsidR="00CF05A7">
        <w:rPr>
          <w:rFonts w:ascii="Times New Roman" w:hAnsi="Times New Roman" w:cs="Times New Roman"/>
          <w:sz w:val="28"/>
          <w:szCs w:val="28"/>
        </w:rPr>
        <w:t xml:space="preserve">ные объекты, </w:t>
      </w:r>
      <w:r w:rsidRPr="00213B64">
        <w:rPr>
          <w:rFonts w:ascii="Times New Roman" w:hAnsi="Times New Roman" w:cs="Times New Roman"/>
          <w:sz w:val="28"/>
          <w:szCs w:val="28"/>
        </w:rPr>
        <w:t>за которые предусмотрена</w:t>
      </w:r>
      <w:r w:rsidR="00CF05A7">
        <w:rPr>
          <w:rFonts w:ascii="Times New Roman" w:hAnsi="Times New Roman" w:cs="Times New Roman"/>
          <w:sz w:val="28"/>
          <w:szCs w:val="28"/>
        </w:rPr>
        <w:t xml:space="preserve"> административная ответственность по </w:t>
      </w:r>
      <w:r w:rsidR="00CF05A7" w:rsidRPr="00CF05A7">
        <w:rPr>
          <w:rFonts w:ascii="Times New Roman" w:hAnsi="Times New Roman" w:cs="Times New Roman"/>
          <w:sz w:val="28"/>
          <w:szCs w:val="28"/>
        </w:rPr>
        <w:t xml:space="preserve">ч.1 </w:t>
      </w:r>
      <w:r w:rsidR="00CF05A7">
        <w:rPr>
          <w:rFonts w:ascii="Times New Roman" w:hAnsi="Times New Roman" w:cs="Times New Roman"/>
          <w:sz w:val="28"/>
          <w:szCs w:val="28"/>
        </w:rPr>
        <w:t xml:space="preserve">ст. </w:t>
      </w:r>
      <w:r w:rsidR="00CF05A7" w:rsidRPr="00CF05A7">
        <w:rPr>
          <w:rFonts w:ascii="Times New Roman" w:hAnsi="Times New Roman" w:cs="Times New Roman"/>
          <w:sz w:val="28"/>
          <w:szCs w:val="28"/>
        </w:rPr>
        <w:t>8.14 -</w:t>
      </w:r>
      <w:r w:rsidRPr="00213B64">
        <w:rPr>
          <w:rFonts w:ascii="Times New Roman" w:hAnsi="Times New Roman" w:cs="Times New Roman"/>
          <w:sz w:val="28"/>
          <w:szCs w:val="28"/>
        </w:rPr>
        <w:t xml:space="preserve"> КоАП РФ.</w:t>
      </w:r>
    </w:p>
    <w:p w:rsidR="00F92EEA" w:rsidRPr="00213B64" w:rsidRDefault="00F92EEA">
      <w:pPr>
        <w:rPr>
          <w:rFonts w:ascii="Times New Roman" w:hAnsi="Times New Roman" w:cs="Times New Roman"/>
          <w:sz w:val="28"/>
          <w:szCs w:val="28"/>
        </w:rPr>
      </w:pPr>
      <w:r w:rsidRPr="00213B64">
        <w:rPr>
          <w:rFonts w:ascii="Times New Roman" w:hAnsi="Times New Roman" w:cs="Times New Roman"/>
          <w:sz w:val="28"/>
          <w:szCs w:val="28"/>
        </w:rPr>
        <w:br w:type="page"/>
      </w:r>
    </w:p>
    <w:p w:rsidR="004C179A" w:rsidRPr="00213B64"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Типовые и массовые нарушения, выявленные при осуществлении федерального государственного надзора в области</w:t>
      </w:r>
    </w:p>
    <w:p w:rsidR="004C179A" w:rsidRPr="00213B64" w:rsidRDefault="004C179A"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использования и охраны водных объектов </w:t>
      </w:r>
    </w:p>
    <w:p w:rsidR="00D47C90" w:rsidRPr="00213B64"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Look w:val="04A0" w:firstRow="1" w:lastRow="0" w:firstColumn="1" w:lastColumn="0" w:noHBand="0" w:noVBand="1"/>
      </w:tblPr>
      <w:tblGrid>
        <w:gridCol w:w="640"/>
        <w:gridCol w:w="7260"/>
        <w:gridCol w:w="840"/>
      </w:tblGrid>
      <w:tr w:rsidR="00F92EEA" w:rsidRPr="00213B64" w:rsidTr="00F92EEA">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п/п</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КоАП РФ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bCs/>
                <w:color w:val="000000"/>
                <w:lang w:eastAsia="ru-RU"/>
              </w:rPr>
              <w:t>Кол-во</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7.6 - Статья 7.6. Самовольное занятие водного объекта или пользование им с нарушением установленных условий.</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14</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19.5 ч.1 -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16</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20.25 ч.1 -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24</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4</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AC18E1"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AC18E1"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8.5 - Статья 8.5. Сокрытие или искажение экологической информации.</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4</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6</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8.13 ч.4 - Статья 8.13. Нарушение правил охраны водных объектов. 4. Нарушение требований к охране водных объектов, которое может повлечь их загрязнение, засорение и (или) истощение, за исключением случаев, предусмотренных статьей 8.45 настоящего Кодекса.</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16</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8.14 ч.1 - Статья 8.14. Нарушение правил водопользования. 1. Нарушение правил водопользования при заборе воды, без изъятия воды и при сбросе сточных вод в водные объекты.</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160</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8.42 ч.1 - 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9</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7.20 - Статья 7.20. Самовольное подключение к централизованным системам водоснабжения и водоотведения</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10</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8.42 ч.2 - 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 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A10FC9"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11</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8.12.1 - Статья 8.12.1. Несоблюдение условия обеспечения свободного доступа граждан к водному объекту общего пользования и его береговой полосе.</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r>
      <w:tr w:rsidR="00F92EEA" w:rsidRPr="00213B64" w:rsidTr="00F92EEA">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12</w:t>
            </w:r>
          </w:p>
        </w:tc>
        <w:tc>
          <w:tcPr>
            <w:tcW w:w="726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8.13 ч.3 - Статья 8.13. Нарушение правил охраны водных объектов. 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w:t>
            </w:r>
          </w:p>
        </w:tc>
        <w:tc>
          <w:tcPr>
            <w:tcW w:w="840" w:type="dxa"/>
            <w:tcBorders>
              <w:top w:val="nil"/>
              <w:left w:val="nil"/>
              <w:bottom w:val="single" w:sz="4" w:space="0" w:color="auto"/>
              <w:right w:val="single" w:sz="4" w:space="0" w:color="auto"/>
            </w:tcBorders>
            <w:shd w:val="clear" w:color="auto" w:fill="auto"/>
            <w:noWrap/>
            <w:vAlign w:val="center"/>
            <w:hideMark/>
          </w:tcPr>
          <w:p w:rsidR="00F92EEA" w:rsidRPr="00213B64" w:rsidRDefault="00F92EEA" w:rsidP="00F92EEA">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r>
    </w:tbl>
    <w:p w:rsidR="00552E95" w:rsidRPr="00213B64" w:rsidRDefault="00354B47" w:rsidP="003C71CD">
      <w:pPr>
        <w:autoSpaceDE w:val="0"/>
        <w:autoSpaceDN w:val="0"/>
        <w:adjustRightInd w:val="0"/>
        <w:spacing w:after="0" w:line="240" w:lineRule="auto"/>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Г</w:t>
      </w:r>
      <w:r w:rsidR="00552E95" w:rsidRPr="00213B64">
        <w:rPr>
          <w:rFonts w:ascii="Times New Roman" w:hAnsi="Times New Roman" w:cs="Times New Roman"/>
          <w:b/>
          <w:sz w:val="28"/>
          <w:szCs w:val="28"/>
          <w:u w:val="single"/>
        </w:rPr>
        <w:t>осударственны</w:t>
      </w:r>
      <w:r w:rsidRPr="00213B64">
        <w:rPr>
          <w:rFonts w:ascii="Times New Roman" w:hAnsi="Times New Roman" w:cs="Times New Roman"/>
          <w:b/>
          <w:sz w:val="28"/>
          <w:szCs w:val="28"/>
          <w:u w:val="single"/>
        </w:rPr>
        <w:t>й надзор</w:t>
      </w:r>
      <w:r w:rsidR="00552E95" w:rsidRPr="00213B64">
        <w:rPr>
          <w:rFonts w:ascii="Times New Roman" w:hAnsi="Times New Roman" w:cs="Times New Roman"/>
          <w:b/>
          <w:sz w:val="28"/>
          <w:szCs w:val="28"/>
          <w:u w:val="single"/>
        </w:rPr>
        <w:t xml:space="preserve"> в области</w:t>
      </w:r>
      <w:r w:rsidR="003C71CD" w:rsidRPr="00213B64">
        <w:rPr>
          <w:rFonts w:ascii="Times New Roman" w:hAnsi="Times New Roman" w:cs="Times New Roman"/>
          <w:b/>
          <w:sz w:val="28"/>
          <w:szCs w:val="28"/>
          <w:u w:val="single"/>
        </w:rPr>
        <w:br/>
      </w:r>
      <w:r w:rsidR="00552E95" w:rsidRPr="00213B64">
        <w:rPr>
          <w:rFonts w:ascii="Times New Roman" w:hAnsi="Times New Roman" w:cs="Times New Roman"/>
          <w:b/>
          <w:sz w:val="28"/>
          <w:szCs w:val="28"/>
          <w:u w:val="single"/>
        </w:rPr>
        <w:t>охраны атмосферного воздуха</w:t>
      </w:r>
    </w:p>
    <w:p w:rsidR="00D47C90" w:rsidRPr="00213B64" w:rsidRDefault="00D47C90" w:rsidP="003C71CD">
      <w:pPr>
        <w:autoSpaceDE w:val="0"/>
        <w:autoSpaceDN w:val="0"/>
        <w:adjustRightInd w:val="0"/>
        <w:spacing w:after="0" w:line="240" w:lineRule="auto"/>
        <w:jc w:val="center"/>
        <w:rPr>
          <w:rFonts w:ascii="Times New Roman" w:hAnsi="Times New Roman" w:cs="Times New Roman"/>
          <w:b/>
          <w:sz w:val="28"/>
          <w:szCs w:val="28"/>
          <w:u w:val="single"/>
        </w:rPr>
      </w:pPr>
    </w:p>
    <w:p w:rsidR="00552E95" w:rsidRPr="00213B64" w:rsidRDefault="00552E95" w:rsidP="00552E95">
      <w:pPr>
        <w:spacing w:after="0" w:line="240" w:lineRule="auto"/>
        <w:ind w:right="-143"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Осуществляется </w:t>
      </w:r>
      <w:r w:rsidR="00455F23" w:rsidRPr="00213B64">
        <w:rPr>
          <w:rFonts w:ascii="Times New Roman" w:hAnsi="Times New Roman" w:cs="Times New Roman"/>
          <w:sz w:val="28"/>
          <w:szCs w:val="28"/>
        </w:rPr>
        <w:t>Управлением</w:t>
      </w:r>
      <w:r w:rsidRPr="00213B64">
        <w:rPr>
          <w:rFonts w:ascii="Times New Roman" w:hAnsi="Times New Roman" w:cs="Times New Roman"/>
          <w:sz w:val="28"/>
          <w:szCs w:val="28"/>
        </w:rPr>
        <w:t xml:space="preserve"> в рамках федерального государственного экологического надзора в соответствии со статьей 24 Федерального закона от 04.05.1999 № 96-ФЗ </w:t>
      </w:r>
      <w:r w:rsidR="003C71CD" w:rsidRPr="00213B64">
        <w:rPr>
          <w:rFonts w:ascii="Times New Roman" w:hAnsi="Times New Roman" w:cs="Times New Roman"/>
          <w:sz w:val="28"/>
          <w:szCs w:val="28"/>
        </w:rPr>
        <w:t>«</w:t>
      </w:r>
      <w:r w:rsidRPr="00213B64">
        <w:rPr>
          <w:rFonts w:ascii="Times New Roman" w:hAnsi="Times New Roman" w:cs="Times New Roman"/>
          <w:sz w:val="28"/>
          <w:szCs w:val="28"/>
        </w:rPr>
        <w:t>Об охране атмосферного воздуха</w:t>
      </w:r>
      <w:r w:rsidR="003C71CD" w:rsidRPr="00213B64">
        <w:rPr>
          <w:rFonts w:ascii="Times New Roman" w:hAnsi="Times New Roman" w:cs="Times New Roman"/>
          <w:sz w:val="28"/>
          <w:szCs w:val="28"/>
        </w:rPr>
        <w:t>»</w:t>
      </w:r>
      <w:r w:rsidRPr="00213B64">
        <w:rPr>
          <w:rFonts w:ascii="Times New Roman" w:hAnsi="Times New Roman" w:cs="Times New Roman"/>
          <w:sz w:val="28"/>
          <w:szCs w:val="28"/>
        </w:rPr>
        <w:t>.</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Под государственным надзором в области охраны атмосферного воздуха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настоящим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атмосферного воздуха.</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Федеральный государственный надзор в области охраны атмосферного воздуха реализуется посредством:</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организации и проведения</w:t>
      </w:r>
      <w:r w:rsidR="003C71CD" w:rsidRPr="00213B64">
        <w:rPr>
          <w:rFonts w:ascii="Times New Roman" w:hAnsi="Times New Roman" w:cs="Times New Roman"/>
          <w:sz w:val="28"/>
          <w:szCs w:val="28"/>
        </w:rPr>
        <w:t xml:space="preserve"> проверок природопользователей;</w:t>
      </w:r>
    </w:p>
    <w:p w:rsidR="003C71CD"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принятия предусмотренных законодательством Российской Федерации мер по пресечению и (или) устранению п</w:t>
      </w:r>
      <w:r w:rsidR="003C71CD" w:rsidRPr="00213B64">
        <w:rPr>
          <w:rFonts w:ascii="Times New Roman" w:hAnsi="Times New Roman" w:cs="Times New Roman"/>
          <w:sz w:val="28"/>
          <w:szCs w:val="28"/>
        </w:rPr>
        <w:t>оследствий выявленных нарушений;</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w:t>
      </w:r>
      <w:r w:rsidR="003C71CD" w:rsidRPr="00213B64">
        <w:rPr>
          <w:rFonts w:ascii="Times New Roman" w:hAnsi="Times New Roman" w:cs="Times New Roman"/>
          <w:sz w:val="28"/>
          <w:szCs w:val="28"/>
        </w:rPr>
        <w:t> </w:t>
      </w:r>
      <w:r w:rsidRPr="00213B64">
        <w:rPr>
          <w:rFonts w:ascii="Times New Roman" w:hAnsi="Times New Roman" w:cs="Times New Roman"/>
          <w:sz w:val="28"/>
          <w:szCs w:val="28"/>
        </w:rP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552E95" w:rsidRPr="00213B64" w:rsidRDefault="00552E95" w:rsidP="00552E95">
      <w:pPr>
        <w:autoSpaceDE w:val="0"/>
        <w:autoSpaceDN w:val="0"/>
        <w:adjustRightInd w:val="0"/>
        <w:spacing w:after="0" w:line="240" w:lineRule="auto"/>
        <w:ind w:firstLine="709"/>
        <w:jc w:val="both"/>
        <w:rPr>
          <w:rFonts w:ascii="Times New Roman" w:hAnsi="Times New Roman" w:cs="Times New Roman"/>
          <w:sz w:val="28"/>
          <w:szCs w:val="28"/>
        </w:rPr>
      </w:pPr>
      <w:r w:rsidRPr="00213B64">
        <w:rPr>
          <w:rFonts w:ascii="Times New Roman" w:hAnsi="Times New Roman" w:cs="Times New Roman"/>
          <w:sz w:val="28"/>
          <w:szCs w:val="28"/>
        </w:rPr>
        <w:t xml:space="preserve">К типовым и массовым нарушениям относятся нарушения статьи </w:t>
      </w:r>
      <w:r w:rsidR="00A46418" w:rsidRPr="00A46418">
        <w:rPr>
          <w:rFonts w:ascii="Times New Roman" w:hAnsi="Times New Roman" w:cs="Times New Roman"/>
          <w:sz w:val="28"/>
          <w:szCs w:val="28"/>
        </w:rPr>
        <w:t>8.1</w:t>
      </w:r>
      <w:r w:rsidR="00A46418">
        <w:rPr>
          <w:rFonts w:ascii="Times New Roman" w:hAnsi="Times New Roman" w:cs="Times New Roman"/>
          <w:sz w:val="28"/>
          <w:szCs w:val="28"/>
        </w:rPr>
        <w:t xml:space="preserve"> </w:t>
      </w:r>
      <w:r w:rsidRPr="00213B64">
        <w:rPr>
          <w:rFonts w:ascii="Times New Roman" w:hAnsi="Times New Roman" w:cs="Times New Roman"/>
          <w:sz w:val="28"/>
          <w:szCs w:val="28"/>
        </w:rPr>
        <w:t>КоАП</w:t>
      </w:r>
      <w:r w:rsidR="003C71CD" w:rsidRPr="00213B64">
        <w:rPr>
          <w:rFonts w:ascii="Times New Roman" w:hAnsi="Times New Roman" w:cs="Times New Roman"/>
          <w:sz w:val="28"/>
          <w:szCs w:val="28"/>
        </w:rPr>
        <w:t xml:space="preserve"> РФ</w:t>
      </w:r>
      <w:r w:rsidR="00A46418">
        <w:rPr>
          <w:rFonts w:ascii="Times New Roman" w:hAnsi="Times New Roman" w:cs="Times New Roman"/>
          <w:sz w:val="28"/>
          <w:szCs w:val="28"/>
        </w:rPr>
        <w:t xml:space="preserve"> - н</w:t>
      </w:r>
      <w:r w:rsidR="00A46418" w:rsidRPr="00A46418">
        <w:rPr>
          <w:rFonts w:ascii="Times New Roman" w:hAnsi="Times New Roman" w:cs="Times New Roman"/>
          <w:sz w:val="28"/>
          <w:szCs w:val="28"/>
        </w:rPr>
        <w:t>есоблюдение экологических требований при осуществлении градостроительной деятельности и эксплуатации предприятий, сооружений или иных объектов</w:t>
      </w:r>
      <w:r w:rsidR="00A46418">
        <w:rPr>
          <w:rFonts w:ascii="Times New Roman" w:hAnsi="Times New Roman" w:cs="Times New Roman"/>
          <w:sz w:val="28"/>
          <w:szCs w:val="28"/>
        </w:rPr>
        <w:t>.</w:t>
      </w:r>
    </w:p>
    <w:p w:rsidR="00DA0211" w:rsidRPr="00213B64" w:rsidRDefault="00DA0211" w:rsidP="00552E95">
      <w:pPr>
        <w:autoSpaceDE w:val="0"/>
        <w:autoSpaceDN w:val="0"/>
        <w:adjustRightInd w:val="0"/>
        <w:spacing w:after="0" w:line="240" w:lineRule="auto"/>
        <w:ind w:firstLine="709"/>
        <w:jc w:val="both"/>
        <w:rPr>
          <w:rFonts w:ascii="Times New Roman" w:hAnsi="Times New Roman" w:cs="Times New Roman"/>
          <w:sz w:val="28"/>
          <w:szCs w:val="28"/>
        </w:rPr>
      </w:pPr>
    </w:p>
    <w:p w:rsidR="004C179A" w:rsidRPr="00213B64" w:rsidRDefault="0021132F"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4C179A" w:rsidRPr="00213B64">
        <w:rPr>
          <w:rFonts w:ascii="Times New Roman" w:hAnsi="Times New Roman" w:cs="Times New Roman"/>
          <w:b/>
          <w:sz w:val="28"/>
          <w:szCs w:val="28"/>
          <w:u w:val="single"/>
        </w:rPr>
        <w:t>нарушения, выявленные при осуществлении федерального государственного надзора в области</w:t>
      </w:r>
    </w:p>
    <w:p w:rsidR="000D237F" w:rsidRPr="00213B64" w:rsidRDefault="004C179A" w:rsidP="004C179A">
      <w:pPr>
        <w:pStyle w:val="a7"/>
        <w:autoSpaceDE w:val="0"/>
        <w:autoSpaceDN w:val="0"/>
        <w:adjustRightInd w:val="0"/>
        <w:spacing w:after="0" w:line="240" w:lineRule="auto"/>
        <w:ind w:left="709"/>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охраны атмосферного воздуха </w:t>
      </w:r>
    </w:p>
    <w:p w:rsidR="00D47C90" w:rsidRPr="00213B64" w:rsidRDefault="00D47C90"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tbl>
      <w:tblPr>
        <w:tblStyle w:val="a8"/>
        <w:tblW w:w="8740" w:type="dxa"/>
        <w:jc w:val="center"/>
        <w:tblLook w:val="04A0" w:firstRow="1" w:lastRow="0" w:firstColumn="1" w:lastColumn="0" w:noHBand="0" w:noVBand="1"/>
      </w:tblPr>
      <w:tblGrid>
        <w:gridCol w:w="640"/>
        <w:gridCol w:w="7260"/>
        <w:gridCol w:w="840"/>
      </w:tblGrid>
      <w:tr w:rsidR="00F92EEA" w:rsidRPr="00213B64" w:rsidTr="00F92EEA">
        <w:trPr>
          <w:trHeight w:val="300"/>
          <w:jc w:val="center"/>
        </w:trPr>
        <w:tc>
          <w:tcPr>
            <w:tcW w:w="640" w:type="dxa"/>
            <w:vAlign w:val="center"/>
            <w:hideMark/>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п/п</w:t>
            </w:r>
          </w:p>
        </w:tc>
        <w:tc>
          <w:tcPr>
            <w:tcW w:w="7260" w:type="dxa"/>
            <w:hideMark/>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КоАП РФ</w:t>
            </w:r>
          </w:p>
        </w:tc>
        <w:tc>
          <w:tcPr>
            <w:tcW w:w="840" w:type="dxa"/>
            <w:hideMark/>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bCs/>
                <w:color w:val="000000"/>
                <w:lang w:eastAsia="ru-RU"/>
              </w:rPr>
              <w:t>Кол-во</w:t>
            </w:r>
          </w:p>
        </w:tc>
      </w:tr>
      <w:tr w:rsidR="00F92EEA" w:rsidRPr="00213B64" w:rsidTr="00F92EEA">
        <w:trPr>
          <w:trHeight w:val="300"/>
          <w:jc w:val="center"/>
        </w:trPr>
        <w:tc>
          <w:tcPr>
            <w:tcW w:w="640" w:type="dxa"/>
            <w:noWrap/>
            <w:vAlign w:val="center"/>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c>
          <w:tcPr>
            <w:tcW w:w="7260" w:type="dxa"/>
            <w:noWrap/>
            <w:hideMark/>
          </w:tcPr>
          <w:p w:rsidR="00F92EEA" w:rsidRPr="00213B64" w:rsidRDefault="00F92EEA" w:rsidP="00F92EEA">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19.5 ч.1 -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840" w:type="dxa"/>
            <w:noWrap/>
            <w:hideMark/>
          </w:tcPr>
          <w:p w:rsidR="00F92EEA" w:rsidRPr="00213B64" w:rsidRDefault="00AC18E1"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w:t>
            </w:r>
          </w:p>
        </w:tc>
      </w:tr>
      <w:tr w:rsidR="00F92EEA" w:rsidRPr="00213B64" w:rsidTr="00F92EEA">
        <w:trPr>
          <w:trHeight w:val="300"/>
          <w:jc w:val="center"/>
        </w:trPr>
        <w:tc>
          <w:tcPr>
            <w:tcW w:w="640" w:type="dxa"/>
            <w:noWrap/>
            <w:vAlign w:val="center"/>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c>
          <w:tcPr>
            <w:tcW w:w="7260" w:type="dxa"/>
            <w:noWrap/>
            <w:hideMark/>
          </w:tcPr>
          <w:p w:rsidR="00F92EEA" w:rsidRPr="00213B64" w:rsidRDefault="00F92EEA" w:rsidP="00F92EEA">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20.25 ч.1 - Статья 20.25. Уклонение от исполнения административного </w:t>
            </w:r>
            <w:r w:rsidRPr="00213B64">
              <w:rPr>
                <w:rFonts w:ascii="Times New Roman" w:eastAsia="Times New Roman" w:hAnsi="Times New Roman" w:cs="Times New Roman"/>
                <w:color w:val="000000"/>
                <w:lang w:eastAsia="ru-RU"/>
              </w:rPr>
              <w:lastRenderedPageBreak/>
              <w:t>наказания. 1. Неуплата административного штрафа в срок, предусмотренный настоящим Кодексом.</w:t>
            </w:r>
          </w:p>
        </w:tc>
        <w:tc>
          <w:tcPr>
            <w:tcW w:w="840" w:type="dxa"/>
            <w:noWrap/>
            <w:hideMark/>
          </w:tcPr>
          <w:p w:rsidR="00F92EEA" w:rsidRPr="00213B64" w:rsidRDefault="00AC18E1"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lastRenderedPageBreak/>
              <w:t>1</w:t>
            </w:r>
            <w:r w:rsidR="00F92EEA" w:rsidRPr="00213B64">
              <w:rPr>
                <w:rFonts w:ascii="Times New Roman" w:eastAsia="Times New Roman" w:hAnsi="Times New Roman" w:cs="Times New Roman"/>
                <w:color w:val="000000"/>
                <w:lang w:eastAsia="ru-RU"/>
              </w:rPr>
              <w:t>4</w:t>
            </w:r>
          </w:p>
        </w:tc>
      </w:tr>
      <w:tr w:rsidR="00F92EEA" w:rsidRPr="00213B64" w:rsidTr="00F92EEA">
        <w:trPr>
          <w:trHeight w:val="300"/>
          <w:jc w:val="center"/>
        </w:trPr>
        <w:tc>
          <w:tcPr>
            <w:tcW w:w="640" w:type="dxa"/>
            <w:noWrap/>
            <w:vAlign w:val="center"/>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w:t>
            </w:r>
          </w:p>
        </w:tc>
        <w:tc>
          <w:tcPr>
            <w:tcW w:w="7260" w:type="dxa"/>
            <w:noWrap/>
            <w:hideMark/>
          </w:tcPr>
          <w:p w:rsidR="00F92EEA" w:rsidRPr="00213B64" w:rsidRDefault="00F92EEA" w:rsidP="00F92EEA">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8.21 ч.1 - Статья 8.21. Нарушение правил охраны атмосферного воздуха. 1. Выброс вредных веществ в атмосферный воздух или вредное физическое воздействие на него без специального разрешения.</w:t>
            </w:r>
          </w:p>
        </w:tc>
        <w:tc>
          <w:tcPr>
            <w:tcW w:w="840" w:type="dxa"/>
            <w:noWrap/>
            <w:hideMark/>
          </w:tcPr>
          <w:p w:rsidR="00F92EEA" w:rsidRPr="00213B64" w:rsidRDefault="00AC18E1"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6</w:t>
            </w:r>
          </w:p>
        </w:tc>
      </w:tr>
      <w:tr w:rsidR="00F92EEA" w:rsidRPr="00213B64" w:rsidTr="00F92EEA">
        <w:trPr>
          <w:trHeight w:val="300"/>
          <w:jc w:val="center"/>
        </w:trPr>
        <w:tc>
          <w:tcPr>
            <w:tcW w:w="640" w:type="dxa"/>
            <w:noWrap/>
            <w:vAlign w:val="center"/>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4</w:t>
            </w:r>
          </w:p>
        </w:tc>
        <w:tc>
          <w:tcPr>
            <w:tcW w:w="7260" w:type="dxa"/>
            <w:noWrap/>
            <w:hideMark/>
          </w:tcPr>
          <w:p w:rsidR="00F92EEA" w:rsidRPr="00213B64" w:rsidRDefault="00F92EEA" w:rsidP="00F92EEA">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8.5 - Статья 8.5. Сокрытие или искажение экологической информации.</w:t>
            </w:r>
          </w:p>
        </w:tc>
        <w:tc>
          <w:tcPr>
            <w:tcW w:w="840" w:type="dxa"/>
            <w:noWrap/>
            <w:hideMark/>
          </w:tcPr>
          <w:p w:rsidR="00F92EEA" w:rsidRPr="00213B64" w:rsidRDefault="00AC18E1"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12</w:t>
            </w:r>
          </w:p>
        </w:tc>
      </w:tr>
      <w:tr w:rsidR="00F92EEA" w:rsidRPr="00213B64" w:rsidTr="00F92EEA">
        <w:trPr>
          <w:trHeight w:val="300"/>
          <w:jc w:val="center"/>
        </w:trPr>
        <w:tc>
          <w:tcPr>
            <w:tcW w:w="640" w:type="dxa"/>
            <w:noWrap/>
            <w:vAlign w:val="center"/>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w:t>
            </w:r>
          </w:p>
        </w:tc>
        <w:tc>
          <w:tcPr>
            <w:tcW w:w="7260" w:type="dxa"/>
            <w:noWrap/>
            <w:hideMark/>
          </w:tcPr>
          <w:p w:rsidR="00F92EEA" w:rsidRPr="00213B64" w:rsidRDefault="00F92EEA" w:rsidP="00F92EEA">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8.41 - Статья 8.41. Невнесение в установленные сроки платы за негативное воздействие на окружающую среду.</w:t>
            </w:r>
          </w:p>
        </w:tc>
        <w:tc>
          <w:tcPr>
            <w:tcW w:w="840" w:type="dxa"/>
            <w:noWrap/>
            <w:hideMark/>
          </w:tcPr>
          <w:p w:rsidR="00F92EEA" w:rsidRPr="00213B64" w:rsidRDefault="00AC18E1"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13</w:t>
            </w:r>
          </w:p>
        </w:tc>
      </w:tr>
      <w:tr w:rsidR="00F92EEA" w:rsidRPr="00213B64" w:rsidTr="00F92EEA">
        <w:trPr>
          <w:trHeight w:val="300"/>
          <w:jc w:val="center"/>
        </w:trPr>
        <w:tc>
          <w:tcPr>
            <w:tcW w:w="640" w:type="dxa"/>
            <w:noWrap/>
            <w:vAlign w:val="center"/>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6</w:t>
            </w:r>
          </w:p>
        </w:tc>
        <w:tc>
          <w:tcPr>
            <w:tcW w:w="7260" w:type="dxa"/>
            <w:noWrap/>
            <w:hideMark/>
          </w:tcPr>
          <w:p w:rsidR="00F92EEA" w:rsidRPr="00213B64" w:rsidRDefault="00F92EEA" w:rsidP="00F92EEA">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8.1 - 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noWrap/>
            <w:hideMark/>
          </w:tcPr>
          <w:p w:rsidR="00F92EEA" w:rsidRPr="00213B64" w:rsidRDefault="00AC18E1"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675</w:t>
            </w:r>
          </w:p>
        </w:tc>
      </w:tr>
      <w:tr w:rsidR="00F92EEA" w:rsidRPr="00213B64" w:rsidTr="00F92EEA">
        <w:trPr>
          <w:trHeight w:val="300"/>
          <w:jc w:val="center"/>
        </w:trPr>
        <w:tc>
          <w:tcPr>
            <w:tcW w:w="640" w:type="dxa"/>
            <w:noWrap/>
            <w:vAlign w:val="center"/>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w:t>
            </w:r>
          </w:p>
        </w:tc>
        <w:tc>
          <w:tcPr>
            <w:tcW w:w="7260" w:type="dxa"/>
            <w:noWrap/>
            <w:hideMark/>
          </w:tcPr>
          <w:p w:rsidR="00F92EEA" w:rsidRPr="00213B64" w:rsidRDefault="00F92EEA" w:rsidP="00F92EEA">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8.46 - Статья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840" w:type="dxa"/>
            <w:noWrap/>
            <w:hideMark/>
          </w:tcPr>
          <w:p w:rsidR="00F92EEA" w:rsidRPr="00213B64" w:rsidRDefault="00AC18E1"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68</w:t>
            </w:r>
          </w:p>
        </w:tc>
      </w:tr>
      <w:tr w:rsidR="00F92EEA" w:rsidRPr="00213B64" w:rsidTr="00F92EEA">
        <w:trPr>
          <w:trHeight w:val="300"/>
          <w:jc w:val="center"/>
        </w:trPr>
        <w:tc>
          <w:tcPr>
            <w:tcW w:w="640" w:type="dxa"/>
            <w:noWrap/>
            <w:vAlign w:val="center"/>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w:t>
            </w:r>
          </w:p>
        </w:tc>
        <w:tc>
          <w:tcPr>
            <w:tcW w:w="7260" w:type="dxa"/>
            <w:noWrap/>
            <w:hideMark/>
          </w:tcPr>
          <w:p w:rsidR="00F92EEA" w:rsidRPr="00213B64" w:rsidRDefault="00F92EEA" w:rsidP="00F92EEA">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8.21 ч.2 - Статья 8.21. Нарушение правил охраны атмосферного воздуха. 2. Нарушение условий специального разрешения на выброс вредных веществ в атмосферный воздух или вредное физическое воздействие на него.</w:t>
            </w:r>
          </w:p>
        </w:tc>
        <w:tc>
          <w:tcPr>
            <w:tcW w:w="840" w:type="dxa"/>
            <w:noWrap/>
            <w:hideMark/>
          </w:tcPr>
          <w:p w:rsidR="00F92EEA" w:rsidRPr="00213B64" w:rsidRDefault="00AC18E1"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11</w:t>
            </w:r>
          </w:p>
        </w:tc>
      </w:tr>
      <w:tr w:rsidR="00F92EEA" w:rsidRPr="00213B64" w:rsidTr="00F92EEA">
        <w:trPr>
          <w:trHeight w:val="300"/>
          <w:jc w:val="center"/>
        </w:trPr>
        <w:tc>
          <w:tcPr>
            <w:tcW w:w="640" w:type="dxa"/>
            <w:noWrap/>
            <w:vAlign w:val="center"/>
          </w:tcPr>
          <w:p w:rsidR="00F92EEA" w:rsidRPr="00213B64" w:rsidRDefault="00F92EEA"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9</w:t>
            </w:r>
          </w:p>
        </w:tc>
        <w:tc>
          <w:tcPr>
            <w:tcW w:w="7260" w:type="dxa"/>
            <w:noWrap/>
            <w:hideMark/>
          </w:tcPr>
          <w:p w:rsidR="00F92EEA" w:rsidRPr="00213B64" w:rsidRDefault="00F92EEA" w:rsidP="00F92EEA">
            <w:pP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8.21 ч.3 - Статья 8.21. Нарушение правил охраны атмосферного воздуха 3. Нарушение правил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w:t>
            </w:r>
          </w:p>
        </w:tc>
        <w:tc>
          <w:tcPr>
            <w:tcW w:w="840" w:type="dxa"/>
            <w:noWrap/>
            <w:hideMark/>
          </w:tcPr>
          <w:p w:rsidR="00F92EEA" w:rsidRPr="00213B64" w:rsidRDefault="00AC18E1" w:rsidP="00F92EEA">
            <w:pPr>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14</w:t>
            </w:r>
          </w:p>
        </w:tc>
      </w:tr>
    </w:tbl>
    <w:p w:rsidR="00F92EEA" w:rsidRPr="00213B64" w:rsidRDefault="00F92EEA" w:rsidP="004C179A">
      <w:pPr>
        <w:pStyle w:val="a7"/>
        <w:autoSpaceDE w:val="0"/>
        <w:autoSpaceDN w:val="0"/>
        <w:adjustRightInd w:val="0"/>
        <w:spacing w:after="0" w:line="240" w:lineRule="auto"/>
        <w:ind w:left="709"/>
        <w:jc w:val="center"/>
        <w:rPr>
          <w:rFonts w:ascii="Times New Roman" w:hAnsi="Times New Roman" w:cs="Times New Roman"/>
          <w:sz w:val="28"/>
          <w:szCs w:val="28"/>
          <w:u w:val="single"/>
        </w:rPr>
      </w:pPr>
    </w:p>
    <w:p w:rsidR="00552E95" w:rsidRPr="00213B64" w:rsidRDefault="00552E95" w:rsidP="00F27319">
      <w:pPr>
        <w:spacing w:after="0" w:line="240" w:lineRule="auto"/>
        <w:ind w:right="-143"/>
        <w:jc w:val="both"/>
        <w:rPr>
          <w:rFonts w:ascii="Times New Roman" w:hAnsi="Times New Roman" w:cs="Times New Roman"/>
          <w:sz w:val="28"/>
          <w:szCs w:val="28"/>
        </w:rPr>
      </w:pPr>
    </w:p>
    <w:p w:rsidR="00A95764" w:rsidRPr="00213B64" w:rsidRDefault="00354B47" w:rsidP="00F27319">
      <w:pPr>
        <w:spacing w:after="0" w:line="240" w:lineRule="auto"/>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Г</w:t>
      </w:r>
      <w:r w:rsidR="00345FB0" w:rsidRPr="00213B64">
        <w:rPr>
          <w:rFonts w:ascii="Times New Roman" w:eastAsia="Calibri" w:hAnsi="Times New Roman" w:cs="Times New Roman"/>
          <w:b/>
          <w:sz w:val="28"/>
          <w:szCs w:val="28"/>
          <w:u w:val="single"/>
        </w:rPr>
        <w:t>осударственный надзор в области обращения с отходами</w:t>
      </w:r>
    </w:p>
    <w:p w:rsidR="00D47C90" w:rsidRPr="00213B64" w:rsidRDefault="00D47C90" w:rsidP="00F27319">
      <w:pPr>
        <w:spacing w:after="0" w:line="240" w:lineRule="auto"/>
        <w:jc w:val="center"/>
        <w:rPr>
          <w:rFonts w:ascii="Times New Roman" w:eastAsia="Calibri" w:hAnsi="Times New Roman" w:cs="Times New Roman"/>
          <w:b/>
          <w:sz w:val="28"/>
          <w:szCs w:val="28"/>
          <w:u w:val="single"/>
        </w:rPr>
      </w:pPr>
    </w:p>
    <w:p w:rsidR="00345FB0" w:rsidRPr="00213B64" w:rsidRDefault="00345FB0" w:rsidP="00345FB0">
      <w:pPr>
        <w:spacing w:after="0" w:line="240" w:lineRule="auto"/>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ab/>
        <w:t>Под государственным надзором в области обращения с отходами понимается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а также законодательством Российской Федерации в области обращения с отходами.</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Государственный надзор в области обращения с отходами осуществляется в соответствии с законодательством Российской Федерации об охране окружающей среды 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посредством проведения плановых и внеплановых проверок, проведения </w:t>
      </w:r>
      <w:r w:rsidR="00DA0211" w:rsidRPr="00213B64">
        <w:rPr>
          <w:rFonts w:ascii="Times New Roman" w:eastAsia="Calibri" w:hAnsi="Times New Roman" w:cs="Times New Roman"/>
          <w:sz w:val="28"/>
          <w:szCs w:val="28"/>
        </w:rPr>
        <w:t>мероприятий по контролю без взаимодействия с юридическими лицами, индивидуальными предпринимателями</w:t>
      </w:r>
      <w:r w:rsidRPr="00213B64">
        <w:rPr>
          <w:rFonts w:ascii="Times New Roman" w:eastAsia="Calibri" w:hAnsi="Times New Roman" w:cs="Times New Roman"/>
          <w:sz w:val="28"/>
          <w:szCs w:val="28"/>
        </w:rPr>
        <w:t>.</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Предметом проверки соблюдения требований законодательства</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 xml:space="preserve">в области обращения с отходами являются обязательные для исполнения </w:t>
      </w:r>
      <w:r w:rsidRPr="00213B64">
        <w:rPr>
          <w:rFonts w:ascii="Times New Roman" w:eastAsia="Calibri" w:hAnsi="Times New Roman" w:cs="Times New Roman"/>
          <w:sz w:val="28"/>
          <w:szCs w:val="28"/>
        </w:rPr>
        <w:lastRenderedPageBreak/>
        <w:t xml:space="preserve">положения Федерального закона от 24.06.1998 № 89-ФЗ «Об отходах производства и потребления», а также нормы иных </w:t>
      </w:r>
      <w:r w:rsidR="00DA0211" w:rsidRPr="00213B64">
        <w:rPr>
          <w:rFonts w:ascii="Times New Roman" w:eastAsia="Calibri" w:hAnsi="Times New Roman" w:cs="Times New Roman"/>
          <w:sz w:val="28"/>
          <w:szCs w:val="28"/>
        </w:rPr>
        <w:t>законодательных</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подзаконных актов, регулирующих сферу деятельности в области обращения с отходами.</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настоящее время нарушения в области обращения с отходами попадают под действие ст.</w:t>
      </w:r>
      <w:r w:rsidR="00F27319"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8.2 Кодекса Российской Федерации об административных правонарушениях, предусматривающей наложение административного штрафа на юридических лиц вплоть до двухсот пятидесяти тысяч рублей и даже административное приостановление деятельности на срок до девяноста суток.</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Среди типовых нарушений в области обращения с отходами можно выделить:</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документа об утверждении нормативов образования отходов и лимитов на их размещение;</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паспортов отходов </w:t>
      </w:r>
      <w:r w:rsidRPr="00213B64">
        <w:rPr>
          <w:rFonts w:ascii="Times New Roman" w:eastAsia="Calibri" w:hAnsi="Times New Roman" w:cs="Times New Roman"/>
          <w:sz w:val="28"/>
          <w:szCs w:val="28"/>
          <w:lang w:val="en-US"/>
        </w:rPr>
        <w:t>I</w:t>
      </w:r>
      <w:r w:rsidRPr="00213B64">
        <w:rPr>
          <w:rFonts w:ascii="Times New Roman" w:eastAsia="Calibri" w:hAnsi="Times New Roman" w:cs="Times New Roman"/>
          <w:sz w:val="28"/>
          <w:szCs w:val="28"/>
        </w:rPr>
        <w:t>-</w:t>
      </w:r>
      <w:r w:rsidRPr="00213B64">
        <w:rPr>
          <w:rFonts w:ascii="Times New Roman" w:eastAsia="Calibri" w:hAnsi="Times New Roman" w:cs="Times New Roman"/>
          <w:sz w:val="28"/>
          <w:szCs w:val="28"/>
          <w:lang w:val="en-US"/>
        </w:rPr>
        <w:t>IV</w:t>
      </w:r>
      <w:r w:rsidRPr="00213B64">
        <w:rPr>
          <w:rFonts w:ascii="Times New Roman" w:eastAsia="Calibri" w:hAnsi="Times New Roman" w:cs="Times New Roman"/>
          <w:sz w:val="28"/>
          <w:szCs w:val="28"/>
        </w:rPr>
        <w:t xml:space="preserve"> класса опасности;</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эксплуатация объектов размещения отходов, не включенных в государственный реестр объектов размещения отходов;</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несанкционированное размещение отходов;</w:t>
      </w:r>
    </w:p>
    <w:p w:rsidR="00345FB0" w:rsidRPr="00213B64" w:rsidRDefault="00345FB0" w:rsidP="00345FB0">
      <w:pPr>
        <w:autoSpaceDE w:val="0"/>
        <w:autoSpaceDN w:val="0"/>
        <w:adjustRightInd w:val="0"/>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w:t>
      </w:r>
      <w:r w:rsidR="00DA0211" w:rsidRPr="00213B64">
        <w:rPr>
          <w:rFonts w:ascii="Times New Roman" w:eastAsia="Calibri" w:hAnsi="Times New Roman" w:cs="Times New Roman"/>
          <w:sz w:val="28"/>
          <w:szCs w:val="28"/>
        </w:rPr>
        <w:t xml:space="preserve">соответствующего </w:t>
      </w:r>
      <w:r w:rsidRPr="00213B64">
        <w:rPr>
          <w:rFonts w:ascii="Times New Roman" w:eastAsia="Calibri" w:hAnsi="Times New Roman" w:cs="Times New Roman"/>
          <w:sz w:val="28"/>
          <w:szCs w:val="28"/>
        </w:rPr>
        <w:t>обучени</w:t>
      </w:r>
      <w:r w:rsidR="00DA0211" w:rsidRPr="00213B64">
        <w:rPr>
          <w:rFonts w:ascii="Times New Roman" w:eastAsia="Calibri" w:hAnsi="Times New Roman" w:cs="Times New Roman"/>
          <w:sz w:val="28"/>
          <w:szCs w:val="28"/>
        </w:rPr>
        <w:t>я</w:t>
      </w:r>
      <w:r w:rsidRPr="00213B64">
        <w:rPr>
          <w:rFonts w:ascii="Times New Roman" w:eastAsia="Calibri" w:hAnsi="Times New Roman" w:cs="Times New Roman"/>
          <w:sz w:val="28"/>
          <w:szCs w:val="28"/>
        </w:rPr>
        <w:t xml:space="preserve"> </w:t>
      </w:r>
      <w:r w:rsidR="00DA0211" w:rsidRPr="00213B64">
        <w:rPr>
          <w:rFonts w:ascii="Times New Roman" w:eastAsia="Calibri" w:hAnsi="Times New Roman" w:cs="Times New Roman"/>
          <w:sz w:val="28"/>
          <w:szCs w:val="28"/>
        </w:rPr>
        <w:t xml:space="preserve">у </w:t>
      </w:r>
      <w:r w:rsidRPr="00213B64">
        <w:rPr>
          <w:rFonts w:ascii="Times New Roman" w:eastAsia="Calibri" w:hAnsi="Times New Roman" w:cs="Times New Roman"/>
          <w:sz w:val="28"/>
          <w:szCs w:val="28"/>
        </w:rPr>
        <w:t>лиц, допущенных к обращению с отходами.</w:t>
      </w:r>
    </w:p>
    <w:p w:rsidR="00345FB0" w:rsidRPr="00213B64" w:rsidRDefault="00345FB0" w:rsidP="00345FB0">
      <w:pPr>
        <w:spacing w:after="0" w:line="240" w:lineRule="auto"/>
        <w:ind w:firstLine="708"/>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 целью предотвращения нарушений в области обращения с отходами Росприроднадзор полагает целесообразным внесение изменений в ст.8.2 КоАП РФ в части установления дифференцированной ответственности за нарушения требований обращения с отходами производства и потребления</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в зависимости от характера совершенного проступка.</w:t>
      </w:r>
    </w:p>
    <w:p w:rsidR="009E0913" w:rsidRPr="00213B64" w:rsidRDefault="009E0913" w:rsidP="00FA21EC">
      <w:pPr>
        <w:autoSpaceDE w:val="0"/>
        <w:autoSpaceDN w:val="0"/>
        <w:adjustRightInd w:val="0"/>
        <w:spacing w:after="0" w:line="240" w:lineRule="auto"/>
        <w:rPr>
          <w:rFonts w:ascii="Times New Roman" w:eastAsia="Calibri" w:hAnsi="Times New Roman" w:cs="Times New Roman"/>
          <w:b/>
          <w:sz w:val="28"/>
          <w:szCs w:val="28"/>
          <w:u w:val="single"/>
        </w:rPr>
      </w:pPr>
    </w:p>
    <w:p w:rsidR="00345FB0" w:rsidRPr="00213B64" w:rsidRDefault="00345FB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Лицензионный контроль за деятельностью по сбору, транспортированию, обработке, утилизации, обезвреживанию, размещению о</w:t>
      </w:r>
      <w:r w:rsidR="00A95764" w:rsidRPr="00213B64">
        <w:rPr>
          <w:rFonts w:ascii="Times New Roman" w:eastAsia="Calibri" w:hAnsi="Times New Roman" w:cs="Times New Roman"/>
          <w:b/>
          <w:sz w:val="28"/>
          <w:szCs w:val="28"/>
          <w:u w:val="single"/>
        </w:rPr>
        <w:t>тходов I - IV классов опасности</w:t>
      </w:r>
    </w:p>
    <w:p w:rsidR="00D47C90" w:rsidRPr="00213B64" w:rsidRDefault="00D47C90" w:rsidP="00F27319">
      <w:pPr>
        <w:autoSpaceDE w:val="0"/>
        <w:autoSpaceDN w:val="0"/>
        <w:adjustRightInd w:val="0"/>
        <w:spacing w:after="0" w:line="240" w:lineRule="auto"/>
        <w:jc w:val="center"/>
        <w:rPr>
          <w:rFonts w:ascii="Times New Roman" w:eastAsia="Calibri" w:hAnsi="Times New Roman" w:cs="Times New Roman"/>
          <w:b/>
          <w:sz w:val="28"/>
          <w:szCs w:val="28"/>
          <w:u w:val="single"/>
        </w:rPr>
      </w:pP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соответствии с п.1 ст.12 Федерального закона от 04.05.2011 № 99-ФЗ «О лицензировании отдельных видов деятельности» деятельность по сбору, транспортированию, обработке, утилизации, обезвреживанию, размещению отходов I – IV классов опасности подлежит лицензированию.</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Лицензионный контроль лицензиата/соискателя лицензии осуществляется в соответствии с требованиями</w:t>
      </w:r>
      <w:r w:rsidRPr="00213B64">
        <w:rPr>
          <w:rFonts w:ascii="Times New Roman" w:eastAsia="Calibri" w:hAnsi="Times New Roman" w:cs="Times New Roman"/>
        </w:rPr>
        <w:t xml:space="preserve"> </w:t>
      </w:r>
      <w:r w:rsidRPr="00213B64">
        <w:rPr>
          <w:rFonts w:ascii="Times New Roman" w:eastAsia="Calibri" w:hAnsi="Times New Roman" w:cs="Times New Roman"/>
          <w:sz w:val="28"/>
          <w:szCs w:val="28"/>
        </w:rPr>
        <w:t>Федерального закона</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от 04.05.2011 № 99-ФЗ «О лицензировании отдельных видов деятельности»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виде проведения документарных проверок, плановых ежегодных проверок соответствия лицензиатов лицензионным требованиям, внеплановых выездных проверок соответствия лицензиата/соискателя лицензии лицензионным требованиям.</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lastRenderedPageBreak/>
        <w:t>Проверка лицензиата осуществляется на предмет соответствия лицензионным требованиям, установленным постановлением Правительства Российской Федерации от 03.10.2015 № 1062 «О лицензировании деятельности по сбору, транспортированию, обработке, утилизации, обезвреживанию, размещению отходов I-IV классов опасности».</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Так основными нарушениями лицензионных требований является:</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государственной экологической экспертизы проектной документации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использование объекта размещения и (или) обезвреживания отходов I - IV классов опасности с отступлениями от документации, получившей положительное заключение государственной экологической экспертизы</w:t>
      </w:r>
    </w:p>
    <w:p w:rsidR="00345FB0" w:rsidRPr="00213B64" w:rsidRDefault="00345FB0" w:rsidP="00345FB0">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осуществление лицензируемых видов деятельности с отходами, не указанными в лицензии;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отсутствие санитарно-эпидемиологического заключения о соответствии санитарным правилам зданий, строений, сооружений, помещений, оборудования, которые планируется использовать для выполнения заявленных работ, составляющих деятельность по обращению с отходами;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 допуск к деятельности в области обращения с отходами лиц, не имеющих профессиональной подготовки, подтвержденной свидетельствами (сертификатами) на право работы с отходами I - IV классов опасности.</w:t>
      </w:r>
    </w:p>
    <w:p w:rsidR="00345FB0" w:rsidRPr="00213B64" w:rsidRDefault="00345FB0" w:rsidP="00345FB0">
      <w:pPr>
        <w:autoSpaceDE w:val="0"/>
        <w:autoSpaceDN w:val="0"/>
        <w:adjustRightInd w:val="0"/>
        <w:spacing w:after="0" w:line="240" w:lineRule="auto"/>
        <w:ind w:firstLine="540"/>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Ответственность за осуществление лицензируемой деятельности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в области обращения с отходами без лицензии определена ч.</w:t>
      </w:r>
      <w:r w:rsidR="00F27319"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2 ст.14.1</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КоАП РФ, предусматривающей наложение штрафа на юридическое лицо в размере до пятидесяти тысяч рублей с конфискацией изготовленной продукции, орудий производства и сырья или без таковой.</w:t>
      </w:r>
    </w:p>
    <w:p w:rsidR="00552E95" w:rsidRPr="00213B64" w:rsidRDefault="00345FB0" w:rsidP="00345FB0">
      <w:pPr>
        <w:spacing w:after="0" w:line="240" w:lineRule="auto"/>
        <w:ind w:right="-143"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С целью предотвращения нарушений лицензионных требований Росприроднадзор полагает увеличить размеры штрафов, а также предусмотреть возможность Росприроднадзором самостоятельно до судебного решения в случаях грубых неоднократных нарушений лицензионных требований принимать решение об аннулировании лицензии и приостановке деятельности, способствующей нанесению вреда окружающей среде</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и здоровью населения.</w:t>
      </w:r>
    </w:p>
    <w:p w:rsidR="006C648D" w:rsidRPr="00213B64" w:rsidRDefault="006C648D" w:rsidP="006C648D">
      <w:pPr>
        <w:pStyle w:val="a7"/>
        <w:autoSpaceDE w:val="0"/>
        <w:autoSpaceDN w:val="0"/>
        <w:adjustRightInd w:val="0"/>
        <w:spacing w:after="0" w:line="240" w:lineRule="auto"/>
        <w:ind w:left="0"/>
        <w:rPr>
          <w:rFonts w:ascii="Times New Roman" w:hAnsi="Times New Roman" w:cs="Times New Roman"/>
          <w:b/>
          <w:sz w:val="28"/>
          <w:szCs w:val="28"/>
          <w:u w:val="single"/>
        </w:rPr>
      </w:pPr>
    </w:p>
    <w:p w:rsidR="00A95764" w:rsidRPr="00213B64"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A95764" w:rsidRPr="00213B64">
        <w:rPr>
          <w:rFonts w:ascii="Times New Roman" w:hAnsi="Times New Roman" w:cs="Times New Roman"/>
          <w:b/>
          <w:sz w:val="28"/>
          <w:szCs w:val="28"/>
          <w:u w:val="single"/>
        </w:rPr>
        <w:t xml:space="preserve">нарушения, выявленные при осуществлении федерального государственного надзора в области обращения с отходами, лицензионного контроля за деятельностью по сбору, </w:t>
      </w:r>
      <w:r w:rsidR="00A95764" w:rsidRPr="00213B64">
        <w:rPr>
          <w:rFonts w:ascii="Times New Roman" w:hAnsi="Times New Roman" w:cs="Times New Roman"/>
          <w:b/>
          <w:sz w:val="28"/>
          <w:szCs w:val="28"/>
          <w:u w:val="single"/>
        </w:rPr>
        <w:lastRenderedPageBreak/>
        <w:t xml:space="preserve">транспортированию, обработке, утилизации, обезвреживанию, размещению отходов I - IV классов опасности </w:t>
      </w:r>
    </w:p>
    <w:p w:rsidR="00D47C90" w:rsidRPr="00213B64" w:rsidRDefault="00D47C90"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Look w:val="04A0" w:firstRow="1" w:lastRow="0" w:firstColumn="1" w:lastColumn="0" w:noHBand="0" w:noVBand="1"/>
      </w:tblPr>
      <w:tblGrid>
        <w:gridCol w:w="640"/>
        <w:gridCol w:w="7260"/>
        <w:gridCol w:w="840"/>
      </w:tblGrid>
      <w:tr w:rsidR="00A35226" w:rsidRPr="00213B64" w:rsidTr="00D75623">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п/п</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КоАП РФ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bCs/>
                <w:color w:val="000000"/>
                <w:lang w:eastAsia="ru-RU"/>
              </w:rPr>
              <w:t>Кол-во</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19.5 ч.1 -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1C37A8"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36</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20.25 ч.1 - Статья 20.25. Уклонение от исполнения административного наказания. 1. Неуплата административного штрафа в срок, предусмотренный настоящим Кодексом.</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1C37A8"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67</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4</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19.7 - Статья 19.7 Непредставление сведений (информации)</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1C37A8"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19.20 ч.1 - Статья 19.20 ч.1 Осуществление деятельности, не связанной с извлечением прибыли, без специального разрешения (лицензии), если такое разрешение (такая лицензия) обязательно (обязательна).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1C37A8"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6</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14.1 ч.2 - Статья 14.1. Осуществление предпринимательской деятельности без государственной регистрации или без специального разрешения (лицензии). 2. Осуществление предпринимательской деятельности без специального разрешения (лицензии), если такое разрешение (такая лицензия) обязательно (обязательна).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1C37A8"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13</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8.2 - 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1C37A8"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249</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8.5 - Статья 8.5. Сокрытие или искажение экологической информации.</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1C37A8"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269</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9</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8.41 - Статья 8.41. Невнесение в установленные сроки платы за негативное воздействие на окружающую среду.</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1C37A8"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127</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10</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8.1 - 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1C37A8"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59</w:t>
            </w:r>
          </w:p>
        </w:tc>
      </w:tr>
      <w:tr w:rsidR="00A35226" w:rsidRPr="00213B64" w:rsidTr="00D75623">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11</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D75623">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8.46 - Статья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1C37A8" w:rsidP="00D75623">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57</w:t>
            </w:r>
          </w:p>
        </w:tc>
      </w:tr>
    </w:tbl>
    <w:p w:rsidR="005777D2" w:rsidRPr="00213B64" w:rsidRDefault="005777D2" w:rsidP="00957771">
      <w:pPr>
        <w:spacing w:after="0"/>
        <w:jc w:val="center"/>
        <w:rPr>
          <w:rFonts w:ascii="Times New Roman" w:eastAsia="Calibri" w:hAnsi="Times New Roman" w:cs="Times New Roman"/>
          <w:b/>
          <w:sz w:val="28"/>
          <w:szCs w:val="28"/>
          <w:u w:val="single"/>
        </w:rPr>
      </w:pPr>
    </w:p>
    <w:p w:rsidR="00957771" w:rsidRPr="00213B64" w:rsidRDefault="00354B47" w:rsidP="00957771">
      <w:pPr>
        <w:spacing w:after="0"/>
        <w:jc w:val="center"/>
        <w:rPr>
          <w:rFonts w:ascii="Times New Roman" w:eastAsia="Calibri" w:hAnsi="Times New Roman" w:cs="Times New Roman"/>
          <w:b/>
          <w:sz w:val="28"/>
          <w:szCs w:val="28"/>
          <w:u w:val="single"/>
        </w:rPr>
      </w:pPr>
      <w:r w:rsidRPr="00213B64">
        <w:rPr>
          <w:rFonts w:ascii="Times New Roman" w:eastAsia="Calibri" w:hAnsi="Times New Roman" w:cs="Times New Roman"/>
          <w:b/>
          <w:sz w:val="28"/>
          <w:szCs w:val="28"/>
          <w:u w:val="single"/>
        </w:rPr>
        <w:t>Федеральный государственный надзор за геологическим изучением, рациональным использованием и охраной недр</w:t>
      </w:r>
    </w:p>
    <w:p w:rsidR="00D47C90" w:rsidRPr="00213B64" w:rsidRDefault="00D47C90" w:rsidP="00957771">
      <w:pPr>
        <w:spacing w:after="0"/>
        <w:jc w:val="center"/>
        <w:rPr>
          <w:rFonts w:ascii="Times New Roman" w:eastAsia="Calibri" w:hAnsi="Times New Roman" w:cs="Times New Roman"/>
          <w:b/>
          <w:sz w:val="28"/>
          <w:szCs w:val="28"/>
        </w:rPr>
      </w:pPr>
    </w:p>
    <w:p w:rsidR="00957771" w:rsidRPr="00213B64" w:rsidRDefault="00EF144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hAnsi="Times New Roman" w:cs="Times New Roman"/>
          <w:sz w:val="28"/>
          <w:szCs w:val="28"/>
        </w:rPr>
        <w:t xml:space="preserve">Управлением </w:t>
      </w:r>
      <w:r w:rsidR="00957771" w:rsidRPr="00213B64">
        <w:rPr>
          <w:rFonts w:ascii="Times New Roman" w:eastAsia="Calibri" w:hAnsi="Times New Roman" w:cs="Times New Roman"/>
          <w:sz w:val="28"/>
          <w:szCs w:val="28"/>
          <w:shd w:val="clear" w:color="auto" w:fill="FFFFFF"/>
        </w:rPr>
        <w:t xml:space="preserve">осуществляется государственный надзор за геологическим изучением, рациональным использованием и охраной недр на основании статьи </w:t>
      </w:r>
      <w:r w:rsidR="00F27319" w:rsidRPr="00213B64">
        <w:rPr>
          <w:rFonts w:ascii="Times New Roman" w:eastAsia="Calibri" w:hAnsi="Times New Roman" w:cs="Times New Roman"/>
          <w:sz w:val="28"/>
          <w:szCs w:val="28"/>
          <w:shd w:val="clear" w:color="auto" w:fill="FFFFFF"/>
        </w:rPr>
        <w:t>37 Закона Российской Федерации «О недрах»</w:t>
      </w:r>
      <w:r w:rsidR="00957771" w:rsidRPr="00213B64">
        <w:rPr>
          <w:rFonts w:ascii="Times New Roman" w:eastAsia="Calibri" w:hAnsi="Times New Roman" w:cs="Times New Roman"/>
          <w:sz w:val="28"/>
          <w:szCs w:val="28"/>
          <w:shd w:val="clear" w:color="auto" w:fill="FFFFFF"/>
        </w:rPr>
        <w:t>, Положения о государственном надзор за геологическим изучением, рациональным использованием и охраной недр, утвержденного постановлением Правительства Российской Федерации от 12.05.2005 № 293.</w:t>
      </w:r>
    </w:p>
    <w:p w:rsidR="00957771" w:rsidRPr="00213B64"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213B64">
        <w:rPr>
          <w:rFonts w:ascii="Times New Roman" w:eastAsia="Times New Roman" w:hAnsi="Times New Roman" w:cs="Times New Roman"/>
          <w:sz w:val="28"/>
          <w:szCs w:val="28"/>
          <w:lang w:eastAsia="ru-RU"/>
        </w:rPr>
        <w:t xml:space="preserve">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и утвержденных в установленном порядке стандартов (норм, </w:t>
      </w:r>
      <w:r w:rsidRPr="00213B64">
        <w:rPr>
          <w:rFonts w:ascii="Times New Roman" w:eastAsia="Times New Roman" w:hAnsi="Times New Roman" w:cs="Times New Roman"/>
          <w:sz w:val="28"/>
          <w:szCs w:val="28"/>
          <w:lang w:eastAsia="ru-RU"/>
        </w:rPr>
        <w:lastRenderedPageBreak/>
        <w:t>правил) в области геологического изучения, использования и охраны недр, правил ведения государственного учета и отчетности.</w:t>
      </w:r>
    </w:p>
    <w:p w:rsidR="00957771" w:rsidRPr="00213B64" w:rsidRDefault="00957771" w:rsidP="00957771">
      <w:pPr>
        <w:spacing w:after="0" w:line="240" w:lineRule="auto"/>
        <w:ind w:firstLine="709"/>
        <w:jc w:val="both"/>
        <w:rPr>
          <w:rFonts w:ascii="Times New Roman" w:eastAsia="Times New Roman" w:hAnsi="Times New Roman" w:cs="Times New Roman"/>
          <w:sz w:val="28"/>
          <w:szCs w:val="28"/>
          <w:lang w:eastAsia="ru-RU"/>
        </w:rPr>
      </w:pPr>
      <w:r w:rsidRPr="00213B64">
        <w:rPr>
          <w:rFonts w:ascii="Times New Roman" w:eastAsia="Times New Roman" w:hAnsi="Times New Roman" w:cs="Times New Roman"/>
          <w:sz w:val="28"/>
          <w:szCs w:val="28"/>
          <w:lang w:eastAsia="ru-RU"/>
        </w:rPr>
        <w:t xml:space="preserve">Проверки </w:t>
      </w:r>
      <w:r w:rsidR="00EF1441" w:rsidRPr="00213B64">
        <w:rPr>
          <w:rFonts w:ascii="Times New Roman" w:hAnsi="Times New Roman" w:cs="Times New Roman"/>
          <w:sz w:val="28"/>
          <w:szCs w:val="28"/>
        </w:rPr>
        <w:t>У</w:t>
      </w:r>
      <w:r w:rsidR="00F20B13" w:rsidRPr="00213B64">
        <w:rPr>
          <w:rFonts w:ascii="Times New Roman" w:hAnsi="Times New Roman" w:cs="Times New Roman"/>
          <w:sz w:val="28"/>
          <w:szCs w:val="28"/>
        </w:rPr>
        <w:t>правление</w:t>
      </w:r>
      <w:r w:rsidR="00EF1441" w:rsidRPr="00213B64">
        <w:rPr>
          <w:rFonts w:ascii="Times New Roman" w:hAnsi="Times New Roman" w:cs="Times New Roman"/>
          <w:sz w:val="28"/>
          <w:szCs w:val="28"/>
        </w:rPr>
        <w:t xml:space="preserve">м </w:t>
      </w:r>
      <w:r w:rsidRPr="00213B64">
        <w:rPr>
          <w:rFonts w:ascii="Times New Roman" w:eastAsia="Times New Roman" w:hAnsi="Times New Roman" w:cs="Times New Roman"/>
          <w:sz w:val="28"/>
          <w:szCs w:val="28"/>
          <w:lang w:eastAsia="ru-RU"/>
        </w:rPr>
        <w:t xml:space="preserve">проводятся в отношении юридических лиц, индивидуальных предпринимателей, физических лиц, осуществляющих пользование недрами на лицензионных участках, за исключением участков недр местного значения. Государственный геологический надзор по вопросам предотвращения </w:t>
      </w:r>
      <w:r w:rsidRPr="00213B64">
        <w:rPr>
          <w:rFonts w:ascii="Times New Roman" w:eastAsia="Calibri" w:hAnsi="Times New Roman" w:cs="Times New Roman"/>
          <w:sz w:val="28"/>
          <w:szCs w:val="28"/>
        </w:rPr>
        <w:t>самовольного пользования недрами производится в отношении всех объектов без исключения. При этом для принятия соответствующих мер материалы передаются в органы исполнительной власти субъектов Российской Федерации.</w:t>
      </w:r>
    </w:p>
    <w:p w:rsidR="00957771" w:rsidRPr="00213B64" w:rsidRDefault="00EF1441" w:rsidP="00957771">
      <w:pPr>
        <w:spacing w:after="0" w:line="240" w:lineRule="auto"/>
        <w:ind w:firstLine="709"/>
        <w:jc w:val="both"/>
        <w:rPr>
          <w:rFonts w:ascii="Times New Roman" w:eastAsia="Calibri" w:hAnsi="Times New Roman" w:cs="Times New Roman"/>
          <w:sz w:val="28"/>
          <w:szCs w:val="28"/>
        </w:rPr>
      </w:pPr>
      <w:r w:rsidRPr="00213B64">
        <w:rPr>
          <w:rFonts w:ascii="Times New Roman" w:hAnsi="Times New Roman" w:cs="Times New Roman"/>
          <w:sz w:val="28"/>
          <w:szCs w:val="28"/>
        </w:rPr>
        <w:t xml:space="preserve">Управление </w:t>
      </w:r>
      <w:r w:rsidR="00957771" w:rsidRPr="00213B64">
        <w:rPr>
          <w:rFonts w:ascii="Times New Roman" w:eastAsia="Calibri" w:hAnsi="Times New Roman" w:cs="Times New Roman"/>
          <w:sz w:val="28"/>
          <w:szCs w:val="28"/>
        </w:rPr>
        <w:t>осуществляет государственный геологический надзор по следующим вопросам:</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а) соблюдение недропользователями требований федеральных законов, иных нормативных правовых актов Российской Федерации, связанных с геологическим изучением, рациональным использованием и охраной недр, в том числе на континентальном шельфе Российской Федерации (за исключением требований, надзор за соблюдением которых отнесен к компетенции органа государственного горного надзора);</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б) выполнение условий недропользования,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в) наличие утвержденных технических проектов и иной документации на выполнение работ, связанных с пользованием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г) достоверность содержания геологической и иной первичной документации о состоянии и изменении запасов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д) соблюдение установленного </w:t>
      </w:r>
      <w:hyperlink r:id="rId8" w:history="1">
        <w:r w:rsidRPr="00213B64">
          <w:rPr>
            <w:rFonts w:ascii="Times New Roman" w:eastAsia="Calibri" w:hAnsi="Times New Roman" w:cs="Times New Roman"/>
            <w:sz w:val="28"/>
            <w:szCs w:val="28"/>
          </w:rPr>
          <w:t>порядка</w:t>
        </w:r>
      </w:hyperlink>
      <w:r w:rsidRPr="00213B64">
        <w:rPr>
          <w:rFonts w:ascii="Times New Roman" w:eastAsia="Calibri" w:hAnsi="Times New Roman" w:cs="Times New Roman"/>
          <w:sz w:val="28"/>
          <w:szCs w:val="28"/>
        </w:rPr>
        <w:t xml:space="preserve"> представления государственной отчетности, а также геологической и иной информации о недрах в фонды геологической информации;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е) достоверность данных, необходимых для расчета платежей за пользование недрами при поиске, оценке, разведке и добыче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ж) сохранность разведочных горных выработок и скважин, геологической и технической документации, образцов руд и горных пород, керна, дубликатов проб полезных ископаемых, которые могут быть использованы при дальнейшем изучении недр, разведке и разработке месторождений полезных ископаемых, а также при пользовании недрами в целях, не связанных с добычей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з) выполнение установленных в соответствующих разрешениях условий создания, эксплуатации и использования искусственных островов, сооружений и установок, проведения буровых работ, связанных с геологическим изучением, поиском, разведкой и разработкой минеральных ресурсов, а также прокладки подводных кабелей и трубопроводов во внутренних морских водах, территориальном море и на континентальном шельфе Российской Федерации (в пределах своей компетенции);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lastRenderedPageBreak/>
        <w:t>и) достоверность и обоснованность представляемых недропользователями материалов для постановки запасов полезных ископаемых на государственный баланс запасов полезных ископаемых и списания их с государственного баланса;</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к) предотвращение самовольного пользования недрами;</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л) предотвращение самовольной застройки площадей залегания полезных ископаемых;</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м) достоверность данных, включаемых в государственную статистическую отчетность организациями, осуществляющими поиск, оценку и разведку месторождений полезных ископаемых и их добычу.</w:t>
      </w:r>
    </w:p>
    <w:p w:rsidR="00957771" w:rsidRPr="00213B64"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eastAsia="Calibri" w:hAnsi="Times New Roman" w:cs="Times New Roman"/>
          <w:sz w:val="28"/>
          <w:szCs w:val="28"/>
          <w:shd w:val="clear" w:color="auto" w:fill="FFFFFF"/>
        </w:rPr>
        <w:t>В целях усовершенствования работы по направлению государственного геологического надзора целесообразно:</w:t>
      </w:r>
    </w:p>
    <w:p w:rsidR="00957771" w:rsidRPr="00213B64" w:rsidRDefault="00957771" w:rsidP="00957771">
      <w:pPr>
        <w:spacing w:after="0" w:line="240" w:lineRule="auto"/>
        <w:ind w:firstLine="709"/>
        <w:contextualSpacing/>
        <w:jc w:val="both"/>
        <w:rPr>
          <w:rFonts w:ascii="Times New Roman" w:eastAsia="Calibri" w:hAnsi="Times New Roman" w:cs="Times New Roman"/>
          <w:sz w:val="28"/>
          <w:szCs w:val="28"/>
          <w:shd w:val="clear" w:color="auto" w:fill="FFFFFF"/>
        </w:rPr>
      </w:pPr>
      <w:r w:rsidRPr="00213B64">
        <w:rPr>
          <w:rFonts w:ascii="Times New Roman" w:eastAsia="Calibri" w:hAnsi="Times New Roman" w:cs="Times New Roman"/>
          <w:sz w:val="28"/>
          <w:szCs w:val="28"/>
          <w:shd w:val="clear" w:color="auto" w:fill="FFFFFF"/>
        </w:rPr>
        <w:t>- Внести изменения в Положения о государственном надзор</w:t>
      </w:r>
      <w:r w:rsidR="007B3A9D" w:rsidRPr="00213B64">
        <w:rPr>
          <w:rFonts w:ascii="Times New Roman" w:eastAsia="Calibri" w:hAnsi="Times New Roman" w:cs="Times New Roman"/>
          <w:sz w:val="28"/>
          <w:szCs w:val="28"/>
          <w:shd w:val="clear" w:color="auto" w:fill="FFFFFF"/>
        </w:rPr>
        <w:t>е</w:t>
      </w:r>
      <w:r w:rsidRPr="00213B64">
        <w:rPr>
          <w:rFonts w:ascii="Times New Roman" w:eastAsia="Calibri" w:hAnsi="Times New Roman" w:cs="Times New Roman"/>
          <w:sz w:val="28"/>
          <w:szCs w:val="28"/>
          <w:shd w:val="clear" w:color="auto" w:fill="FFFFFF"/>
        </w:rPr>
        <w:t xml:space="preserve"> за геологическим изучением, рациональным использованием и охраной недр, утвержденного постановлением Правительства Российской Федерации от 12.05.2005 № 293, закрепив за</w:t>
      </w:r>
      <w:r w:rsidRPr="00213B64">
        <w:rPr>
          <w:rFonts w:ascii="Times New Roman" w:eastAsia="Times New Roman" w:hAnsi="Times New Roman" w:cs="Times New Roman"/>
          <w:sz w:val="28"/>
          <w:szCs w:val="28"/>
          <w:lang w:eastAsia="ru-RU"/>
        </w:rPr>
        <w:t xml:space="preserve"> </w:t>
      </w:r>
      <w:r w:rsidRPr="00213B64">
        <w:rPr>
          <w:rFonts w:ascii="Times New Roman" w:eastAsia="Calibri" w:hAnsi="Times New Roman" w:cs="Times New Roman"/>
          <w:sz w:val="28"/>
          <w:szCs w:val="28"/>
        </w:rPr>
        <w:t>о</w:t>
      </w:r>
      <w:r w:rsidRPr="00213B64">
        <w:rPr>
          <w:rFonts w:ascii="Times New Roman" w:eastAsia="Calibri" w:hAnsi="Times New Roman" w:cs="Times New Roman"/>
          <w:sz w:val="28"/>
          <w:szCs w:val="28"/>
          <w:shd w:val="clear" w:color="auto" w:fill="FFFFFF"/>
        </w:rPr>
        <w:t>рганами исполнительной власти субъектов Российской Федерации вопросы</w:t>
      </w:r>
      <w:r w:rsidRPr="00213B64">
        <w:rPr>
          <w:rFonts w:ascii="Times New Roman" w:eastAsia="Times New Roman" w:hAnsi="Times New Roman" w:cs="Times New Roman"/>
          <w:sz w:val="28"/>
          <w:szCs w:val="28"/>
          <w:lang w:eastAsia="ru-RU"/>
        </w:rPr>
        <w:t xml:space="preserve"> предотвращения </w:t>
      </w:r>
      <w:r w:rsidRPr="00213B64">
        <w:rPr>
          <w:rFonts w:ascii="Times New Roman" w:eastAsia="Calibri" w:hAnsi="Times New Roman" w:cs="Times New Roman"/>
          <w:sz w:val="28"/>
          <w:szCs w:val="28"/>
        </w:rPr>
        <w:t xml:space="preserve">самовольного пользования недрами в отношении участков недр местного значения. </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shd w:val="clear" w:color="auto" w:fill="FFFFFF"/>
        </w:rPr>
        <w:t xml:space="preserve">- </w:t>
      </w:r>
      <w:r w:rsidRPr="00213B64">
        <w:rPr>
          <w:rFonts w:ascii="Times New Roman" w:eastAsia="Calibri" w:hAnsi="Times New Roman" w:cs="Times New Roman"/>
          <w:sz w:val="28"/>
          <w:szCs w:val="28"/>
        </w:rPr>
        <w:t>Внести изменения в статью 37 Закона Российской Федерации</w:t>
      </w:r>
      <w:r w:rsidR="00F92EEA" w:rsidRPr="00213B64">
        <w:rPr>
          <w:rFonts w:ascii="Times New Roman" w:eastAsia="Calibri" w:hAnsi="Times New Roman" w:cs="Times New Roman"/>
          <w:sz w:val="28"/>
          <w:szCs w:val="28"/>
        </w:rPr>
        <w:t xml:space="preserve"> </w:t>
      </w:r>
      <w:r w:rsidRPr="00213B64">
        <w:rPr>
          <w:rFonts w:ascii="Times New Roman" w:eastAsia="Calibri" w:hAnsi="Times New Roman" w:cs="Times New Roman"/>
          <w:sz w:val="28"/>
          <w:szCs w:val="28"/>
        </w:rPr>
        <w:t xml:space="preserve">«О недрах» в части установления оснований для проведения внеплановых </w:t>
      </w:r>
      <w:bookmarkStart w:id="0" w:name="_GoBack"/>
      <w:r w:rsidRPr="00213B64">
        <w:rPr>
          <w:rFonts w:ascii="Times New Roman" w:eastAsia="Calibri" w:hAnsi="Times New Roman" w:cs="Times New Roman"/>
          <w:sz w:val="28"/>
          <w:szCs w:val="28"/>
        </w:rPr>
        <w:t xml:space="preserve">проверок в рамках организации и осуществления государственного надзора </w:t>
      </w:r>
      <w:bookmarkEnd w:id="0"/>
      <w:r w:rsidRPr="00213B64">
        <w:rPr>
          <w:rFonts w:ascii="Times New Roman" w:eastAsia="Calibri" w:hAnsi="Times New Roman" w:cs="Times New Roman"/>
          <w:sz w:val="28"/>
          <w:szCs w:val="28"/>
        </w:rPr>
        <w:t>за геологическим изучением, рациональным использованием и охраной недр.</w:t>
      </w:r>
    </w:p>
    <w:p w:rsidR="00957771" w:rsidRPr="00213B64" w:rsidRDefault="00957771" w:rsidP="00957771">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 xml:space="preserve">- Привести в соответствие с действующим законодательством Административный регламент </w:t>
      </w:r>
      <w:hyperlink r:id="rId9" w:history="1">
        <w:r w:rsidRPr="00213B64">
          <w:rPr>
            <w:rFonts w:ascii="Times New Roman" w:eastAsia="Calibri" w:hAnsi="Times New Roman" w:cs="Times New Roman"/>
            <w:sz w:val="28"/>
            <w:szCs w:val="28"/>
          </w:rPr>
          <w:t>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 рациональным использованием и охраной недр, утвержденный приказом Минприроды России</w:t>
        </w:r>
        <w:r w:rsidR="0021132F" w:rsidRPr="00213B64">
          <w:rPr>
            <w:rFonts w:ascii="Times New Roman" w:eastAsia="Calibri" w:hAnsi="Times New Roman" w:cs="Times New Roman"/>
            <w:sz w:val="28"/>
            <w:szCs w:val="28"/>
          </w:rPr>
          <w:t xml:space="preserve"> от 29.06.2012</w:t>
        </w:r>
        <w:r w:rsidRPr="00213B64">
          <w:rPr>
            <w:rFonts w:ascii="Times New Roman" w:eastAsia="Calibri" w:hAnsi="Times New Roman" w:cs="Times New Roman"/>
            <w:sz w:val="28"/>
            <w:szCs w:val="28"/>
          </w:rPr>
          <w:t xml:space="preserve"> № 196.</w:t>
        </w:r>
      </w:hyperlink>
    </w:p>
    <w:p w:rsidR="00A95764" w:rsidRPr="00213B64" w:rsidRDefault="00A95764" w:rsidP="00957771">
      <w:pPr>
        <w:spacing w:after="0" w:line="240" w:lineRule="auto"/>
        <w:ind w:firstLine="709"/>
        <w:jc w:val="both"/>
        <w:rPr>
          <w:rFonts w:ascii="Times New Roman" w:eastAsia="Calibri" w:hAnsi="Times New Roman" w:cs="Times New Roman"/>
          <w:sz w:val="28"/>
          <w:szCs w:val="28"/>
        </w:rPr>
      </w:pPr>
    </w:p>
    <w:p w:rsidR="00A95764" w:rsidRPr="00213B64" w:rsidRDefault="0021132F" w:rsidP="00DA0211">
      <w:pPr>
        <w:pStyle w:val="a7"/>
        <w:autoSpaceDE w:val="0"/>
        <w:autoSpaceDN w:val="0"/>
        <w:adjustRightInd w:val="0"/>
        <w:spacing w:after="0" w:line="240" w:lineRule="auto"/>
        <w:ind w:left="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t xml:space="preserve">Типовые </w:t>
      </w:r>
      <w:r w:rsidR="00A95764" w:rsidRPr="00213B64">
        <w:rPr>
          <w:rFonts w:ascii="Times New Roman" w:hAnsi="Times New Roman" w:cs="Times New Roman"/>
          <w:b/>
          <w:sz w:val="28"/>
          <w:szCs w:val="28"/>
          <w:u w:val="single"/>
        </w:rPr>
        <w:t xml:space="preserve">нарушения, выявленные при осуществлении </w:t>
      </w:r>
      <w:r w:rsidR="00354B47" w:rsidRPr="00213B64">
        <w:rPr>
          <w:rFonts w:ascii="Times New Roman" w:hAnsi="Times New Roman" w:cs="Times New Roman"/>
          <w:b/>
          <w:sz w:val="28"/>
          <w:szCs w:val="28"/>
          <w:u w:val="single"/>
        </w:rPr>
        <w:t xml:space="preserve">федерального государственного надзора за геологическим изучением, рациональным использованием и охраной недр </w:t>
      </w:r>
    </w:p>
    <w:p w:rsidR="00213677" w:rsidRPr="00213B64" w:rsidRDefault="00213677" w:rsidP="00DA0211">
      <w:pPr>
        <w:pStyle w:val="a7"/>
        <w:autoSpaceDE w:val="0"/>
        <w:autoSpaceDN w:val="0"/>
        <w:adjustRightInd w:val="0"/>
        <w:spacing w:after="0" w:line="240" w:lineRule="auto"/>
        <w:ind w:left="0"/>
        <w:jc w:val="center"/>
        <w:rPr>
          <w:rFonts w:ascii="Times New Roman" w:hAnsi="Times New Roman" w:cs="Times New Roman"/>
          <w:sz w:val="28"/>
          <w:szCs w:val="28"/>
        </w:rPr>
      </w:pPr>
    </w:p>
    <w:tbl>
      <w:tblPr>
        <w:tblW w:w="8740" w:type="dxa"/>
        <w:jc w:val="center"/>
        <w:tblLook w:val="04A0" w:firstRow="1" w:lastRow="0" w:firstColumn="1" w:lastColumn="0" w:noHBand="0" w:noVBand="1"/>
      </w:tblPr>
      <w:tblGrid>
        <w:gridCol w:w="640"/>
        <w:gridCol w:w="7260"/>
        <w:gridCol w:w="840"/>
      </w:tblGrid>
      <w:tr w:rsidR="00A35226" w:rsidRPr="00213B64" w:rsidTr="00A35226">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5226" w:rsidRPr="00213B64" w:rsidRDefault="00A35226"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п/п</w:t>
            </w:r>
          </w:p>
        </w:tc>
        <w:tc>
          <w:tcPr>
            <w:tcW w:w="7260" w:type="dxa"/>
            <w:tcBorders>
              <w:top w:val="single" w:sz="4" w:space="0" w:color="auto"/>
              <w:left w:val="nil"/>
              <w:bottom w:val="single" w:sz="4" w:space="0" w:color="auto"/>
              <w:right w:val="single" w:sz="4" w:space="0" w:color="auto"/>
            </w:tcBorders>
            <w:shd w:val="clear" w:color="auto" w:fill="auto"/>
            <w:vAlign w:val="center"/>
            <w:hideMark/>
          </w:tcPr>
          <w:p w:rsidR="00A35226" w:rsidRPr="00213B64" w:rsidRDefault="00A35226"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Статья КоАП РФ</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A35226" w:rsidRPr="00213B64" w:rsidRDefault="00A35226"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bCs/>
                <w:color w:val="000000"/>
                <w:lang w:eastAsia="ru-RU"/>
              </w:rPr>
              <w:t>Кол-во</w:t>
            </w:r>
          </w:p>
        </w:tc>
      </w:tr>
      <w:tr w:rsidR="00A35226" w:rsidRPr="00213B64" w:rsidTr="00A35226">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A35226">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19.5 ч.1 - Статья 19.5 ч.1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5777D2"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25</w:t>
            </w:r>
          </w:p>
        </w:tc>
      </w:tr>
      <w:tr w:rsidR="00A35226" w:rsidRPr="00213B64" w:rsidTr="00A35226">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A35226">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7.3 ч.2 - 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2.Пользование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5777D2"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203</w:t>
            </w:r>
          </w:p>
        </w:tc>
      </w:tr>
      <w:tr w:rsidR="00A35226" w:rsidRPr="00213B64" w:rsidTr="00A35226">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3</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A35226">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 xml:space="preserve">7.3 ч.1 - Статья 7.3. Пользование недрами без лицензии на пользование </w:t>
            </w:r>
            <w:r w:rsidRPr="00213B64">
              <w:rPr>
                <w:rFonts w:ascii="Times New Roman" w:eastAsia="Times New Roman" w:hAnsi="Times New Roman" w:cs="Times New Roman"/>
                <w:color w:val="000000"/>
                <w:lang w:eastAsia="ru-RU"/>
              </w:rPr>
              <w:lastRenderedPageBreak/>
              <w:t>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 Пользование недрами без лицензии на пользование недрами, за исключением случаев, предусмотренных статьей 7.5 настоящего Кодекса.</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5777D2"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lastRenderedPageBreak/>
              <w:t>9</w:t>
            </w:r>
          </w:p>
        </w:tc>
      </w:tr>
      <w:tr w:rsidR="00A35226" w:rsidRPr="00213B64" w:rsidTr="00A35226">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center"/>
          </w:tcPr>
          <w:p w:rsidR="00A35226" w:rsidRPr="00213B64" w:rsidRDefault="00A35226"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4</w:t>
            </w:r>
          </w:p>
        </w:tc>
        <w:tc>
          <w:tcPr>
            <w:tcW w:w="7260" w:type="dxa"/>
            <w:tcBorders>
              <w:top w:val="nil"/>
              <w:left w:val="nil"/>
              <w:bottom w:val="single" w:sz="4" w:space="0" w:color="auto"/>
              <w:right w:val="single" w:sz="4" w:space="0" w:color="auto"/>
            </w:tcBorders>
            <w:shd w:val="clear" w:color="auto" w:fill="auto"/>
            <w:noWrap/>
            <w:vAlign w:val="bottom"/>
            <w:hideMark/>
          </w:tcPr>
          <w:p w:rsidR="00A35226" w:rsidRPr="00213B64" w:rsidRDefault="00A35226" w:rsidP="00A35226">
            <w:pPr>
              <w:spacing w:after="0" w:line="240" w:lineRule="auto"/>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8.13 ч.3 - Статья 8.13. Нарушение правил охраны водных объектов. 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w:t>
            </w:r>
          </w:p>
        </w:tc>
        <w:tc>
          <w:tcPr>
            <w:tcW w:w="840" w:type="dxa"/>
            <w:tcBorders>
              <w:top w:val="nil"/>
              <w:left w:val="nil"/>
              <w:bottom w:val="single" w:sz="4" w:space="0" w:color="auto"/>
              <w:right w:val="single" w:sz="4" w:space="0" w:color="auto"/>
            </w:tcBorders>
            <w:shd w:val="clear" w:color="auto" w:fill="auto"/>
            <w:noWrap/>
            <w:vAlign w:val="center"/>
            <w:hideMark/>
          </w:tcPr>
          <w:p w:rsidR="00A35226" w:rsidRPr="00213B64" w:rsidRDefault="005777D2" w:rsidP="00A35226">
            <w:pPr>
              <w:spacing w:after="0" w:line="240" w:lineRule="auto"/>
              <w:jc w:val="center"/>
              <w:rPr>
                <w:rFonts w:ascii="Times New Roman" w:eastAsia="Times New Roman" w:hAnsi="Times New Roman" w:cs="Times New Roman"/>
                <w:color w:val="000000"/>
                <w:lang w:eastAsia="ru-RU"/>
              </w:rPr>
            </w:pPr>
            <w:r w:rsidRPr="00213B64">
              <w:rPr>
                <w:rFonts w:ascii="Times New Roman" w:eastAsia="Times New Roman" w:hAnsi="Times New Roman" w:cs="Times New Roman"/>
                <w:color w:val="000000"/>
                <w:lang w:eastAsia="ru-RU"/>
              </w:rPr>
              <w:t>2</w:t>
            </w:r>
          </w:p>
        </w:tc>
      </w:tr>
    </w:tbl>
    <w:p w:rsidR="00957771" w:rsidRPr="00213B64" w:rsidRDefault="00957771" w:rsidP="0021132F">
      <w:pPr>
        <w:spacing w:after="0" w:line="240" w:lineRule="auto"/>
        <w:ind w:right="-143"/>
        <w:jc w:val="both"/>
        <w:rPr>
          <w:rFonts w:ascii="Times New Roman" w:eastAsia="Times New Roman" w:hAnsi="Times New Roman" w:cs="Times New Roman"/>
          <w:sz w:val="28"/>
          <w:szCs w:val="28"/>
          <w:lang w:eastAsia="ru-RU"/>
        </w:rPr>
      </w:pPr>
    </w:p>
    <w:p w:rsidR="005777D2" w:rsidRPr="00213B64" w:rsidRDefault="005777D2" w:rsidP="0021132F">
      <w:pPr>
        <w:spacing w:after="0"/>
        <w:ind w:firstLine="567"/>
        <w:jc w:val="center"/>
        <w:rPr>
          <w:rFonts w:ascii="Times New Roman" w:hAnsi="Times New Roman" w:cs="Times New Roman"/>
          <w:sz w:val="28"/>
          <w:szCs w:val="28"/>
          <w:u w:val="single"/>
        </w:rPr>
      </w:pPr>
    </w:p>
    <w:p w:rsidR="002E0D04" w:rsidRPr="00213B64" w:rsidRDefault="002E0D04" w:rsidP="0021132F">
      <w:pPr>
        <w:spacing w:after="0"/>
        <w:ind w:firstLine="567"/>
        <w:jc w:val="center"/>
        <w:rPr>
          <w:rFonts w:ascii="Times New Roman" w:hAnsi="Times New Roman" w:cs="Times New Roman"/>
          <w:sz w:val="28"/>
          <w:szCs w:val="28"/>
          <w:u w:val="single"/>
        </w:rPr>
      </w:pPr>
      <w:r w:rsidRPr="00213B64">
        <w:rPr>
          <w:rFonts w:ascii="Times New Roman" w:hAnsi="Times New Roman" w:cs="Times New Roman"/>
          <w:sz w:val="28"/>
          <w:szCs w:val="28"/>
          <w:u w:val="single"/>
        </w:rPr>
        <w:t>Сведения о</w:t>
      </w:r>
      <w:r w:rsidR="0021132F" w:rsidRPr="00213B64">
        <w:rPr>
          <w:rFonts w:ascii="Times New Roman" w:hAnsi="Times New Roman" w:cs="Times New Roman"/>
          <w:sz w:val="28"/>
          <w:szCs w:val="28"/>
          <w:u w:val="single"/>
        </w:rPr>
        <w:t xml:space="preserve"> результатах</w:t>
      </w:r>
      <w:r w:rsidRPr="00213B64">
        <w:rPr>
          <w:rFonts w:ascii="Times New Roman" w:hAnsi="Times New Roman" w:cs="Times New Roman"/>
          <w:sz w:val="28"/>
          <w:szCs w:val="28"/>
          <w:u w:val="single"/>
        </w:rPr>
        <w:t xml:space="preserve"> судебного оспаривания решений, действий (безде</w:t>
      </w:r>
      <w:r w:rsidR="0021132F" w:rsidRPr="00213B64">
        <w:rPr>
          <w:rFonts w:ascii="Times New Roman" w:hAnsi="Times New Roman" w:cs="Times New Roman"/>
          <w:sz w:val="28"/>
          <w:szCs w:val="28"/>
          <w:u w:val="single"/>
        </w:rPr>
        <w:t xml:space="preserve">йствий) </w:t>
      </w:r>
      <w:r w:rsidR="00455F23" w:rsidRPr="00213B64">
        <w:rPr>
          <w:rFonts w:ascii="Times New Roman" w:hAnsi="Times New Roman" w:cs="Times New Roman"/>
          <w:sz w:val="28"/>
          <w:szCs w:val="28"/>
          <w:u w:val="single"/>
        </w:rPr>
        <w:t>Управления</w:t>
      </w:r>
    </w:p>
    <w:p w:rsidR="005777D2" w:rsidRPr="00213B64" w:rsidRDefault="005777D2" w:rsidP="0021132F">
      <w:pPr>
        <w:spacing w:after="0"/>
        <w:ind w:firstLine="567"/>
        <w:jc w:val="center"/>
        <w:rPr>
          <w:rFonts w:ascii="Times New Roman" w:hAnsi="Times New Roman" w:cs="Times New Roman"/>
          <w:sz w:val="28"/>
          <w:szCs w:val="28"/>
          <w:u w:val="single"/>
        </w:rPr>
      </w:pPr>
    </w:p>
    <w:p w:rsidR="002E0D04" w:rsidRPr="00213B64" w:rsidRDefault="000F133B" w:rsidP="0021132F">
      <w:pPr>
        <w:spacing w:after="0" w:line="240" w:lineRule="auto"/>
        <w:ind w:firstLine="709"/>
        <w:jc w:val="both"/>
        <w:rPr>
          <w:rFonts w:ascii="Times New Roman" w:eastAsia="Calibri" w:hAnsi="Times New Roman" w:cs="Times New Roman"/>
          <w:sz w:val="28"/>
          <w:szCs w:val="28"/>
        </w:rPr>
      </w:pPr>
      <w:r w:rsidRPr="00213B64">
        <w:rPr>
          <w:rFonts w:ascii="Times New Roman" w:hAnsi="Times New Roman" w:cs="Times New Roman"/>
          <w:sz w:val="28"/>
          <w:szCs w:val="28"/>
        </w:rPr>
        <w:t>Управлением</w:t>
      </w:r>
      <w:r w:rsidR="00F92EEA" w:rsidRPr="00213B64">
        <w:rPr>
          <w:rFonts w:ascii="Times New Roman" w:hAnsi="Times New Roman" w:cs="Times New Roman"/>
          <w:sz w:val="28"/>
          <w:szCs w:val="28"/>
        </w:rPr>
        <w:t xml:space="preserve"> </w:t>
      </w:r>
      <w:r w:rsidR="002E0D04" w:rsidRPr="00213B64">
        <w:rPr>
          <w:rFonts w:ascii="Times New Roman" w:eastAsia="Calibri" w:hAnsi="Times New Roman" w:cs="Times New Roman"/>
          <w:sz w:val="28"/>
          <w:szCs w:val="28"/>
        </w:rPr>
        <w:t>проводится работа по защите интересов Службы в судах при оспаривании хозяйствующими субъектами в судебном порядке постановлений по делам об административных правонарушений (в арбитражных судах), представлений по устранению причин и условий способствующих совершению правонарушений, предписаний, актов проверок и иных ненормативно-правовых актов, решений, действий (бездействия), связанных с контрольно-надзорной деятельностью.</w:t>
      </w:r>
    </w:p>
    <w:p w:rsidR="00D75623" w:rsidRPr="00213B64" w:rsidRDefault="001C37A8" w:rsidP="002E0D04">
      <w:pPr>
        <w:spacing w:after="0" w:line="240" w:lineRule="auto"/>
        <w:ind w:firstLine="709"/>
        <w:jc w:val="both"/>
        <w:rPr>
          <w:rFonts w:ascii="Times New Roman" w:eastAsia="Calibri" w:hAnsi="Times New Roman" w:cs="Times New Roman"/>
          <w:sz w:val="28"/>
          <w:szCs w:val="28"/>
        </w:rPr>
      </w:pPr>
      <w:r w:rsidRPr="00213B64">
        <w:rPr>
          <w:rFonts w:ascii="Times New Roman" w:eastAsia="Calibri" w:hAnsi="Times New Roman" w:cs="Times New Roman"/>
          <w:sz w:val="28"/>
          <w:szCs w:val="28"/>
        </w:rPr>
        <w:t>За 9</w:t>
      </w:r>
      <w:r w:rsidR="005777D2" w:rsidRPr="00213B64">
        <w:rPr>
          <w:rFonts w:ascii="Times New Roman" w:eastAsia="Calibri" w:hAnsi="Times New Roman" w:cs="Times New Roman"/>
          <w:sz w:val="28"/>
          <w:szCs w:val="28"/>
        </w:rPr>
        <w:t xml:space="preserve"> месяцев 2020 года вынесено 2034 постановления</w:t>
      </w:r>
      <w:r w:rsidR="00D75623" w:rsidRPr="00213B64">
        <w:rPr>
          <w:rFonts w:ascii="Times New Roman" w:eastAsia="Calibri" w:hAnsi="Times New Roman" w:cs="Times New Roman"/>
          <w:sz w:val="28"/>
          <w:szCs w:val="28"/>
        </w:rPr>
        <w:t xml:space="preserve"> о назначении административного наказания, обжаловано –</w:t>
      </w:r>
      <w:r w:rsidR="005777D2" w:rsidRPr="00213B64">
        <w:rPr>
          <w:rFonts w:ascii="Times New Roman" w:eastAsia="Calibri" w:hAnsi="Times New Roman" w:cs="Times New Roman"/>
          <w:sz w:val="28"/>
          <w:szCs w:val="28"/>
        </w:rPr>
        <w:t xml:space="preserve"> 195 шт., в производстве – 145 шт., оставлено в силе - 43</w:t>
      </w:r>
      <w:r w:rsidR="00980809" w:rsidRPr="00213B64">
        <w:rPr>
          <w:rFonts w:ascii="Times New Roman" w:eastAsia="Calibri" w:hAnsi="Times New Roman" w:cs="Times New Roman"/>
          <w:sz w:val="28"/>
          <w:szCs w:val="28"/>
        </w:rPr>
        <w:t xml:space="preserve"> шт.</w:t>
      </w:r>
      <w:r w:rsidR="005777D2" w:rsidRPr="00213B64">
        <w:rPr>
          <w:rFonts w:ascii="Times New Roman" w:eastAsia="Calibri" w:hAnsi="Times New Roman" w:cs="Times New Roman"/>
          <w:sz w:val="28"/>
          <w:szCs w:val="28"/>
        </w:rPr>
        <w:t>, по 5 постановлениям сумма штрафа снижена, 2 постановления отменены полностью.</w:t>
      </w:r>
    </w:p>
    <w:p w:rsidR="00D75623" w:rsidRPr="00213B64" w:rsidRDefault="00D75623" w:rsidP="002E0D04">
      <w:pPr>
        <w:spacing w:after="0" w:line="240" w:lineRule="auto"/>
        <w:ind w:firstLine="709"/>
        <w:jc w:val="both"/>
        <w:rPr>
          <w:rFonts w:ascii="Times New Roman" w:eastAsia="Calibri" w:hAnsi="Times New Roman" w:cs="Times New Roman"/>
          <w:sz w:val="28"/>
          <w:szCs w:val="28"/>
        </w:rPr>
      </w:pPr>
    </w:p>
    <w:p w:rsidR="009542D6" w:rsidRPr="00213B64" w:rsidRDefault="009542D6">
      <w:pPr>
        <w:rPr>
          <w:rFonts w:ascii="Times New Roman" w:hAnsi="Times New Roman" w:cs="Times New Roman"/>
          <w:b/>
          <w:sz w:val="28"/>
          <w:szCs w:val="28"/>
          <w:u w:val="single"/>
        </w:rPr>
      </w:pPr>
      <w:r w:rsidRPr="00213B64">
        <w:rPr>
          <w:rFonts w:ascii="Times New Roman" w:hAnsi="Times New Roman" w:cs="Times New Roman"/>
          <w:b/>
          <w:sz w:val="28"/>
          <w:szCs w:val="28"/>
          <w:u w:val="single"/>
        </w:rPr>
        <w:br w:type="page"/>
      </w:r>
    </w:p>
    <w:p w:rsidR="00A442C1" w:rsidRPr="00213B64" w:rsidRDefault="008524D1" w:rsidP="006010AB">
      <w:pPr>
        <w:spacing w:after="0"/>
        <w:jc w:val="center"/>
        <w:rPr>
          <w:rFonts w:ascii="Times New Roman" w:hAnsi="Times New Roman" w:cs="Times New Roman"/>
          <w:b/>
          <w:sz w:val="28"/>
          <w:szCs w:val="28"/>
          <w:u w:val="single"/>
        </w:rPr>
      </w:pPr>
      <w:r w:rsidRPr="00213B64">
        <w:rPr>
          <w:rFonts w:ascii="Times New Roman" w:hAnsi="Times New Roman" w:cs="Times New Roman"/>
          <w:b/>
          <w:sz w:val="28"/>
          <w:szCs w:val="28"/>
          <w:u w:val="single"/>
        </w:rPr>
        <w:lastRenderedPageBreak/>
        <w:t>Сведения о проведенных в отношении подконтрольных лиц проверках</w:t>
      </w:r>
      <w:r w:rsidR="00F92EEA" w:rsidRPr="00213B64">
        <w:rPr>
          <w:rFonts w:ascii="Times New Roman" w:hAnsi="Times New Roman" w:cs="Times New Roman"/>
          <w:b/>
          <w:sz w:val="28"/>
          <w:szCs w:val="28"/>
          <w:u w:val="single"/>
        </w:rPr>
        <w:t xml:space="preserve"> </w:t>
      </w:r>
      <w:r w:rsidRPr="00213B64">
        <w:rPr>
          <w:rFonts w:ascii="Times New Roman" w:hAnsi="Times New Roman" w:cs="Times New Roman"/>
          <w:b/>
          <w:sz w:val="28"/>
          <w:szCs w:val="28"/>
          <w:u w:val="single"/>
        </w:rPr>
        <w:t>и иных мероприятиях по контролю</w:t>
      </w:r>
    </w:p>
    <w:p w:rsidR="009C0365" w:rsidRPr="00213B64" w:rsidRDefault="009C0365" w:rsidP="006010AB">
      <w:pPr>
        <w:spacing w:after="0"/>
        <w:jc w:val="center"/>
        <w:rPr>
          <w:rFonts w:ascii="Times New Roman" w:hAnsi="Times New Roman" w:cs="Times New Roman"/>
          <w:sz w:val="28"/>
          <w:szCs w:val="28"/>
          <w:u w:val="single"/>
        </w:rPr>
      </w:pPr>
    </w:p>
    <w:tbl>
      <w:tblPr>
        <w:tblW w:w="9827" w:type="dxa"/>
        <w:tblInd w:w="-284" w:type="dxa"/>
        <w:tblLook w:val="04A0" w:firstRow="1" w:lastRow="0" w:firstColumn="1" w:lastColumn="0" w:noHBand="0" w:noVBand="1"/>
      </w:tblPr>
      <w:tblGrid>
        <w:gridCol w:w="6440"/>
        <w:gridCol w:w="236"/>
        <w:gridCol w:w="2822"/>
        <w:gridCol w:w="329"/>
      </w:tblGrid>
      <w:tr w:rsidR="008524D1" w:rsidRPr="00213B64" w:rsidTr="0082472B">
        <w:trPr>
          <w:gridAfter w:val="1"/>
          <w:wAfter w:w="329" w:type="dxa"/>
          <w:trHeight w:val="780"/>
        </w:trPr>
        <w:tc>
          <w:tcPr>
            <w:tcW w:w="9498" w:type="dxa"/>
            <w:gridSpan w:val="3"/>
            <w:tcBorders>
              <w:top w:val="nil"/>
              <w:left w:val="nil"/>
              <w:bottom w:val="nil"/>
              <w:right w:val="nil"/>
            </w:tcBorders>
            <w:shd w:val="clear" w:color="auto" w:fill="auto"/>
            <w:vAlign w:val="center"/>
            <w:hideMark/>
          </w:tcPr>
          <w:p w:rsidR="008524D1" w:rsidRPr="00213B64" w:rsidRDefault="00354B47" w:rsidP="00F038F5">
            <w:pPr>
              <w:spacing w:after="0" w:line="240" w:lineRule="auto"/>
              <w:jc w:val="center"/>
              <w:rPr>
                <w:rFonts w:ascii="Times New Roman" w:eastAsia="Times New Roman" w:hAnsi="Times New Roman" w:cs="Times New Roman"/>
                <w:b/>
                <w:bCs/>
                <w:color w:val="000000"/>
                <w:sz w:val="28"/>
                <w:szCs w:val="28"/>
                <w:u w:val="single"/>
                <w:lang w:eastAsia="ru-RU"/>
              </w:rPr>
            </w:pPr>
            <w:bookmarkStart w:id="1" w:name="RANGE!A3"/>
            <w:r w:rsidRPr="00213B64">
              <w:rPr>
                <w:rFonts w:ascii="Times New Roman" w:eastAsia="Times New Roman" w:hAnsi="Times New Roman" w:cs="Times New Roman"/>
                <w:b/>
                <w:bCs/>
                <w:color w:val="000000"/>
                <w:sz w:val="28"/>
                <w:szCs w:val="28"/>
                <w:u w:val="single"/>
                <w:lang w:eastAsia="ru-RU"/>
              </w:rPr>
              <w:t xml:space="preserve">Результаты надзорной деятельности </w:t>
            </w:r>
            <w:bookmarkEnd w:id="1"/>
            <w:r w:rsidR="002E574E" w:rsidRPr="00213B64">
              <w:rPr>
                <w:rFonts w:ascii="Times New Roman" w:eastAsia="Times New Roman" w:hAnsi="Times New Roman" w:cs="Times New Roman"/>
                <w:b/>
                <w:bCs/>
                <w:color w:val="000000"/>
                <w:sz w:val="28"/>
                <w:szCs w:val="28"/>
                <w:u w:val="single"/>
                <w:lang w:eastAsia="ru-RU"/>
              </w:rPr>
              <w:t xml:space="preserve">Южного межрегионального управления </w:t>
            </w:r>
            <w:r w:rsidR="00455F23" w:rsidRPr="00213B64">
              <w:rPr>
                <w:rFonts w:ascii="Times New Roman" w:eastAsia="Times New Roman" w:hAnsi="Times New Roman" w:cs="Times New Roman"/>
                <w:b/>
                <w:bCs/>
                <w:color w:val="000000"/>
                <w:sz w:val="28"/>
                <w:szCs w:val="28"/>
                <w:u w:val="single"/>
                <w:lang w:eastAsia="ru-RU"/>
              </w:rPr>
              <w:t>Федеральной службы по надзору в сфере природопользования</w:t>
            </w:r>
            <w:r w:rsidR="005521CE" w:rsidRPr="00213B64">
              <w:rPr>
                <w:rFonts w:ascii="Times New Roman" w:hAnsi="Times New Roman" w:cs="Times New Roman"/>
                <w:sz w:val="28"/>
                <w:szCs w:val="28"/>
                <w:u w:val="single"/>
              </w:rPr>
              <w:t xml:space="preserve"> </w:t>
            </w:r>
          </w:p>
        </w:tc>
      </w:tr>
      <w:tr w:rsidR="008524D1" w:rsidRPr="00213B64" w:rsidTr="0082472B">
        <w:trPr>
          <w:trHeight w:val="315"/>
        </w:trPr>
        <w:tc>
          <w:tcPr>
            <w:tcW w:w="6440" w:type="dxa"/>
            <w:tcBorders>
              <w:top w:val="nil"/>
              <w:left w:val="nil"/>
              <w:bottom w:val="nil"/>
              <w:right w:val="nil"/>
            </w:tcBorders>
            <w:shd w:val="clear" w:color="auto" w:fill="auto"/>
            <w:noWrap/>
            <w:vAlign w:val="bottom"/>
            <w:hideMark/>
          </w:tcPr>
          <w:p w:rsidR="008524D1" w:rsidRPr="00213B64" w:rsidRDefault="008524D1" w:rsidP="006010AB">
            <w:pPr>
              <w:spacing w:after="0" w:line="240" w:lineRule="auto"/>
              <w:jc w:val="center"/>
              <w:rPr>
                <w:rFonts w:ascii="Times New Roman" w:eastAsia="Times New Roman" w:hAnsi="Times New Roman" w:cs="Times New Roman"/>
                <w:b/>
                <w:bCs/>
                <w:color w:val="000000"/>
                <w:sz w:val="24"/>
                <w:szCs w:val="24"/>
                <w:lang w:eastAsia="ru-RU"/>
              </w:rPr>
            </w:pPr>
          </w:p>
        </w:tc>
        <w:tc>
          <w:tcPr>
            <w:tcW w:w="236" w:type="dxa"/>
            <w:tcBorders>
              <w:top w:val="nil"/>
              <w:left w:val="nil"/>
              <w:bottom w:val="nil"/>
              <w:right w:val="nil"/>
            </w:tcBorders>
            <w:shd w:val="clear" w:color="auto" w:fill="auto"/>
            <w:noWrap/>
            <w:vAlign w:val="bottom"/>
            <w:hideMark/>
          </w:tcPr>
          <w:p w:rsidR="008524D1" w:rsidRPr="00213B64" w:rsidRDefault="008524D1" w:rsidP="006010AB">
            <w:pPr>
              <w:spacing w:after="0" w:line="240" w:lineRule="auto"/>
              <w:rPr>
                <w:rFonts w:ascii="Times New Roman" w:eastAsia="Times New Roman" w:hAnsi="Times New Roman" w:cs="Times New Roman"/>
                <w:sz w:val="20"/>
                <w:szCs w:val="20"/>
                <w:lang w:eastAsia="ru-RU"/>
              </w:rPr>
            </w:pPr>
          </w:p>
        </w:tc>
        <w:tc>
          <w:tcPr>
            <w:tcW w:w="3151" w:type="dxa"/>
            <w:gridSpan w:val="2"/>
            <w:tcBorders>
              <w:top w:val="nil"/>
              <w:left w:val="nil"/>
              <w:bottom w:val="nil"/>
              <w:right w:val="nil"/>
            </w:tcBorders>
            <w:shd w:val="clear" w:color="auto" w:fill="auto"/>
            <w:noWrap/>
            <w:vAlign w:val="bottom"/>
            <w:hideMark/>
          </w:tcPr>
          <w:p w:rsidR="008524D1" w:rsidRPr="00213B64" w:rsidRDefault="008524D1" w:rsidP="00D47C90">
            <w:pPr>
              <w:spacing w:after="0" w:line="240" w:lineRule="auto"/>
              <w:jc w:val="center"/>
              <w:rPr>
                <w:rFonts w:ascii="Times New Roman" w:eastAsia="Times New Roman" w:hAnsi="Times New Roman" w:cs="Times New Roman"/>
                <w:color w:val="000000"/>
                <w:lang w:eastAsia="ru-RU"/>
              </w:rPr>
            </w:pPr>
          </w:p>
        </w:tc>
      </w:tr>
      <w:tr w:rsidR="008524D1" w:rsidRPr="00213B64" w:rsidTr="0082472B">
        <w:trPr>
          <w:gridAfter w:val="1"/>
          <w:wAfter w:w="329" w:type="dxa"/>
          <w:trHeight w:val="330"/>
        </w:trPr>
        <w:tc>
          <w:tcPr>
            <w:tcW w:w="6440" w:type="dxa"/>
            <w:tcBorders>
              <w:top w:val="single" w:sz="8" w:space="0" w:color="auto"/>
              <w:left w:val="single" w:sz="8" w:space="0" w:color="auto"/>
              <w:bottom w:val="nil"/>
              <w:right w:val="single" w:sz="8" w:space="0" w:color="auto"/>
            </w:tcBorders>
            <w:shd w:val="clear" w:color="auto" w:fill="auto"/>
            <w:vAlign w:val="center"/>
            <w:hideMark/>
          </w:tcPr>
          <w:p w:rsidR="008524D1" w:rsidRPr="00213B64" w:rsidRDefault="008524D1" w:rsidP="008524D1">
            <w:pPr>
              <w:spacing w:after="0" w:line="240" w:lineRule="auto"/>
              <w:jc w:val="center"/>
              <w:rPr>
                <w:rFonts w:ascii="Times New Roman" w:eastAsia="Times New Roman" w:hAnsi="Times New Roman" w:cs="Times New Roman"/>
                <w:b/>
                <w:bCs/>
                <w:color w:val="000000"/>
                <w:sz w:val="24"/>
                <w:szCs w:val="24"/>
                <w:lang w:eastAsia="ru-RU"/>
              </w:rPr>
            </w:pPr>
            <w:r w:rsidRPr="00213B64">
              <w:rPr>
                <w:rFonts w:ascii="Times New Roman" w:eastAsia="Times New Roman" w:hAnsi="Times New Roman" w:cs="Times New Roman"/>
                <w:b/>
                <w:bCs/>
                <w:color w:val="000000"/>
                <w:sz w:val="24"/>
                <w:szCs w:val="24"/>
                <w:lang w:eastAsia="ru-RU"/>
              </w:rPr>
              <w:t> </w:t>
            </w:r>
          </w:p>
        </w:tc>
        <w:tc>
          <w:tcPr>
            <w:tcW w:w="3058" w:type="dxa"/>
            <w:gridSpan w:val="2"/>
            <w:tcBorders>
              <w:top w:val="single" w:sz="8" w:space="0" w:color="auto"/>
              <w:left w:val="nil"/>
              <w:bottom w:val="single" w:sz="8" w:space="0" w:color="auto"/>
              <w:right w:val="single" w:sz="8" w:space="0" w:color="000000"/>
            </w:tcBorders>
            <w:shd w:val="clear" w:color="auto" w:fill="auto"/>
            <w:vAlign w:val="center"/>
            <w:hideMark/>
          </w:tcPr>
          <w:p w:rsidR="008524D1" w:rsidRPr="00213B64" w:rsidRDefault="005777D2" w:rsidP="00A35226">
            <w:pPr>
              <w:spacing w:after="0" w:line="240" w:lineRule="auto"/>
              <w:jc w:val="center"/>
              <w:rPr>
                <w:rFonts w:ascii="Times New Roman" w:eastAsia="Times New Roman" w:hAnsi="Times New Roman" w:cs="Times New Roman"/>
                <w:b/>
                <w:bCs/>
                <w:color w:val="000000"/>
                <w:sz w:val="24"/>
                <w:szCs w:val="24"/>
                <w:lang w:eastAsia="ru-RU"/>
              </w:rPr>
            </w:pPr>
            <w:r w:rsidRPr="00213B64">
              <w:rPr>
                <w:rFonts w:ascii="Times New Roman" w:eastAsia="Times New Roman" w:hAnsi="Times New Roman" w:cs="Times New Roman"/>
                <w:b/>
                <w:bCs/>
                <w:color w:val="000000"/>
                <w:sz w:val="24"/>
                <w:szCs w:val="24"/>
                <w:lang w:eastAsia="ru-RU"/>
              </w:rPr>
              <w:t>9</w:t>
            </w:r>
            <w:r w:rsidR="00F038F5" w:rsidRPr="00213B64">
              <w:rPr>
                <w:rFonts w:ascii="Times New Roman" w:eastAsia="Times New Roman" w:hAnsi="Times New Roman" w:cs="Times New Roman"/>
                <w:b/>
                <w:bCs/>
                <w:color w:val="000000"/>
                <w:sz w:val="24"/>
                <w:szCs w:val="24"/>
                <w:lang w:eastAsia="ru-RU"/>
              </w:rPr>
              <w:t xml:space="preserve"> месяцев </w:t>
            </w:r>
            <w:r w:rsidR="00A35226" w:rsidRPr="00213B64">
              <w:rPr>
                <w:rFonts w:ascii="Times New Roman" w:eastAsia="Times New Roman" w:hAnsi="Times New Roman" w:cs="Times New Roman"/>
                <w:b/>
                <w:bCs/>
                <w:color w:val="000000"/>
                <w:sz w:val="24"/>
                <w:szCs w:val="24"/>
                <w:lang w:eastAsia="ru-RU"/>
              </w:rPr>
              <w:t>2020</w:t>
            </w:r>
            <w:r w:rsidR="00DB6BDC" w:rsidRPr="00213B64">
              <w:rPr>
                <w:rFonts w:ascii="Times New Roman" w:eastAsia="Times New Roman" w:hAnsi="Times New Roman" w:cs="Times New Roman"/>
                <w:b/>
                <w:bCs/>
                <w:color w:val="000000"/>
                <w:sz w:val="24"/>
                <w:szCs w:val="24"/>
                <w:lang w:eastAsia="ru-RU"/>
              </w:rPr>
              <w:t xml:space="preserve"> год</w:t>
            </w:r>
            <w:r w:rsidR="00F038F5" w:rsidRPr="00213B64">
              <w:rPr>
                <w:rFonts w:ascii="Times New Roman" w:eastAsia="Times New Roman" w:hAnsi="Times New Roman" w:cs="Times New Roman"/>
                <w:b/>
                <w:bCs/>
                <w:color w:val="000000"/>
                <w:sz w:val="24"/>
                <w:szCs w:val="24"/>
                <w:lang w:eastAsia="ru-RU"/>
              </w:rPr>
              <w:t>а</w:t>
            </w:r>
          </w:p>
        </w:tc>
      </w:tr>
      <w:tr w:rsidR="008524D1" w:rsidRPr="00213B64" w:rsidTr="0082472B">
        <w:trPr>
          <w:gridAfter w:val="1"/>
          <w:wAfter w:w="329" w:type="dxa"/>
          <w:trHeight w:val="315"/>
        </w:trPr>
        <w:tc>
          <w:tcPr>
            <w:tcW w:w="644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524D1" w:rsidRPr="00213B64" w:rsidRDefault="008524D1" w:rsidP="008524D1">
            <w:pPr>
              <w:spacing w:after="0" w:line="240" w:lineRule="auto"/>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Проведено проверок</w:t>
            </w:r>
            <w:r w:rsidR="00A23098" w:rsidRPr="00213B64">
              <w:rPr>
                <w:rFonts w:ascii="Times New Roman" w:eastAsia="Times New Roman" w:hAnsi="Times New Roman" w:cs="Times New Roman"/>
                <w:color w:val="000000"/>
                <w:sz w:val="24"/>
                <w:szCs w:val="24"/>
                <w:lang w:eastAsia="ru-RU"/>
              </w:rPr>
              <w:t xml:space="preserve"> (плановых, внеплановых, в </w:t>
            </w:r>
            <w:r w:rsidR="00470799" w:rsidRPr="00213B64">
              <w:rPr>
                <w:rFonts w:ascii="Times New Roman" w:eastAsia="Times New Roman" w:hAnsi="Times New Roman" w:cs="Times New Roman"/>
                <w:color w:val="000000"/>
                <w:sz w:val="24"/>
                <w:szCs w:val="24"/>
                <w:lang w:eastAsia="ru-RU"/>
              </w:rPr>
              <w:t>рамках лицензионного контроля)</w:t>
            </w:r>
          </w:p>
        </w:tc>
        <w:tc>
          <w:tcPr>
            <w:tcW w:w="3058" w:type="dxa"/>
            <w:gridSpan w:val="2"/>
            <w:tcBorders>
              <w:top w:val="single" w:sz="8" w:space="0" w:color="auto"/>
              <w:left w:val="nil"/>
              <w:bottom w:val="single" w:sz="4" w:space="0" w:color="auto"/>
              <w:right w:val="single" w:sz="8" w:space="0" w:color="000000"/>
            </w:tcBorders>
            <w:shd w:val="clear" w:color="auto" w:fill="auto"/>
            <w:vAlign w:val="center"/>
            <w:hideMark/>
          </w:tcPr>
          <w:p w:rsidR="008524D1" w:rsidRPr="00213B64" w:rsidRDefault="009B79C1" w:rsidP="008524D1">
            <w:pPr>
              <w:spacing w:after="0" w:line="240" w:lineRule="auto"/>
              <w:jc w:val="center"/>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310</w:t>
            </w:r>
          </w:p>
        </w:tc>
      </w:tr>
      <w:tr w:rsidR="008524D1" w:rsidRPr="00213B64"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213B64" w:rsidRDefault="008524D1" w:rsidP="008524D1">
            <w:pPr>
              <w:spacing w:after="0" w:line="240" w:lineRule="auto"/>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Выявлено нарушений</w:t>
            </w:r>
            <w:r w:rsidR="006118A5" w:rsidRPr="00213B64">
              <w:rPr>
                <w:rFonts w:ascii="Times New Roman" w:eastAsia="Times New Roman" w:hAnsi="Times New Roman" w:cs="Times New Roman"/>
                <w:color w:val="000000"/>
                <w:sz w:val="24"/>
                <w:szCs w:val="24"/>
                <w:lang w:eastAsia="ru-RU"/>
              </w:rPr>
              <w:t xml:space="preserve"> (по числу составленных протоколов</w:t>
            </w:r>
            <w:r w:rsidR="00A23098" w:rsidRPr="00213B64">
              <w:rPr>
                <w:rFonts w:ascii="Times New Roman" w:eastAsia="Times New Roman" w:hAnsi="Times New Roman" w:cs="Times New Roman"/>
                <w:color w:val="000000"/>
                <w:sz w:val="24"/>
                <w:szCs w:val="24"/>
                <w:lang w:eastAsia="ru-RU"/>
              </w:rPr>
              <w:t>)</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213B64" w:rsidRDefault="005777D2" w:rsidP="008524D1">
            <w:pPr>
              <w:spacing w:after="0" w:line="240" w:lineRule="auto"/>
              <w:jc w:val="center"/>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2462</w:t>
            </w:r>
          </w:p>
        </w:tc>
      </w:tr>
      <w:tr w:rsidR="008524D1" w:rsidRPr="00213B64"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213B64" w:rsidRDefault="008524D1" w:rsidP="008524D1">
            <w:pPr>
              <w:spacing w:after="0" w:line="240" w:lineRule="auto"/>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Составлено протоколов, Всего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213B64" w:rsidRDefault="005777D2" w:rsidP="008524D1">
            <w:pPr>
              <w:spacing w:after="0" w:line="240" w:lineRule="auto"/>
              <w:jc w:val="center"/>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2462</w:t>
            </w:r>
          </w:p>
        </w:tc>
      </w:tr>
      <w:tr w:rsidR="008524D1" w:rsidRPr="00213B64" w:rsidTr="0082472B">
        <w:trPr>
          <w:gridAfter w:val="1"/>
          <w:wAfter w:w="329" w:type="dxa"/>
          <w:trHeight w:val="63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213B64" w:rsidRDefault="008524D1" w:rsidP="008524D1">
            <w:pPr>
              <w:spacing w:after="0" w:line="240" w:lineRule="auto"/>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Составлено протоколов, Юридическое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213B64" w:rsidRDefault="009B79C1" w:rsidP="008524D1">
            <w:pPr>
              <w:spacing w:after="0" w:line="240" w:lineRule="auto"/>
              <w:jc w:val="center"/>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1333</w:t>
            </w:r>
          </w:p>
        </w:tc>
      </w:tr>
      <w:tr w:rsidR="008524D1" w:rsidRPr="00213B64" w:rsidTr="009542D6">
        <w:trPr>
          <w:gridAfter w:val="1"/>
          <w:wAfter w:w="329" w:type="dxa"/>
          <w:trHeight w:val="7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213B64" w:rsidRDefault="008524D1" w:rsidP="008524D1">
            <w:pPr>
              <w:spacing w:after="0" w:line="240" w:lineRule="auto"/>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Составлено протоколов, Индивидуальный предприниматель</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213B64" w:rsidRDefault="009B79C1" w:rsidP="008524D1">
            <w:pPr>
              <w:spacing w:after="0" w:line="240" w:lineRule="auto"/>
              <w:jc w:val="center"/>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40</w:t>
            </w:r>
          </w:p>
        </w:tc>
      </w:tr>
      <w:tr w:rsidR="008524D1" w:rsidRPr="00213B64" w:rsidTr="009542D6">
        <w:trPr>
          <w:gridAfter w:val="1"/>
          <w:wAfter w:w="329" w:type="dxa"/>
          <w:trHeight w:val="7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213B64" w:rsidRDefault="008524D1" w:rsidP="008524D1">
            <w:pPr>
              <w:spacing w:after="0" w:line="240" w:lineRule="auto"/>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Составлено протоколов, Должностное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213B64" w:rsidRDefault="009B79C1" w:rsidP="008524D1">
            <w:pPr>
              <w:spacing w:after="0" w:line="240" w:lineRule="auto"/>
              <w:jc w:val="center"/>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1030</w:t>
            </w:r>
          </w:p>
        </w:tc>
      </w:tr>
      <w:tr w:rsidR="008524D1" w:rsidRPr="00213B64" w:rsidTr="009542D6">
        <w:trPr>
          <w:gridAfter w:val="1"/>
          <w:wAfter w:w="329" w:type="dxa"/>
          <w:trHeight w:val="70"/>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213B64" w:rsidRDefault="008524D1" w:rsidP="008524D1">
            <w:pPr>
              <w:spacing w:after="0" w:line="240" w:lineRule="auto"/>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Составлено протоколов, Физическое лицо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213B64" w:rsidRDefault="009B79C1" w:rsidP="00CE1E9D">
            <w:pPr>
              <w:spacing w:after="0" w:line="240" w:lineRule="auto"/>
              <w:jc w:val="center"/>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59</w:t>
            </w:r>
          </w:p>
        </w:tc>
      </w:tr>
      <w:tr w:rsidR="008524D1" w:rsidRPr="00213B64"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213B64" w:rsidRDefault="00980809" w:rsidP="008524D1">
            <w:pPr>
              <w:spacing w:after="0" w:line="240" w:lineRule="auto"/>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Наложено штрафов</w:t>
            </w:r>
            <w:r w:rsidR="006242A3" w:rsidRPr="00213B64">
              <w:rPr>
                <w:rFonts w:ascii="Times New Roman" w:eastAsia="Times New Roman" w:hAnsi="Times New Roman" w:cs="Times New Roman"/>
                <w:color w:val="000000"/>
                <w:sz w:val="24"/>
                <w:szCs w:val="24"/>
                <w:lang w:eastAsia="ru-RU"/>
              </w:rPr>
              <w:t xml:space="preserve">, </w:t>
            </w:r>
            <w:r w:rsidR="008524D1" w:rsidRPr="00213B64">
              <w:rPr>
                <w:rFonts w:ascii="Times New Roman" w:eastAsia="Times New Roman" w:hAnsi="Times New Roman" w:cs="Times New Roman"/>
                <w:color w:val="000000"/>
                <w:sz w:val="24"/>
                <w:szCs w:val="24"/>
                <w:lang w:eastAsia="ru-RU"/>
              </w:rPr>
              <w:t>тыс. руб.</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213B64" w:rsidRDefault="009B79C1" w:rsidP="005521CE">
            <w:pPr>
              <w:spacing w:after="0" w:line="240" w:lineRule="auto"/>
              <w:jc w:val="center"/>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 xml:space="preserve">48 793,0 </w:t>
            </w:r>
          </w:p>
        </w:tc>
      </w:tr>
      <w:tr w:rsidR="008524D1" w:rsidRPr="00213B64"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213B64" w:rsidRDefault="008524D1" w:rsidP="008524D1">
            <w:pPr>
              <w:spacing w:after="0" w:line="240" w:lineRule="auto"/>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Взыскано штрафов, тыс. руб</w:t>
            </w:r>
            <w:r w:rsidR="00470799" w:rsidRPr="00213B64">
              <w:rPr>
                <w:rFonts w:ascii="Times New Roman" w:eastAsia="Times New Roman" w:hAnsi="Times New Roman" w:cs="Times New Roman"/>
                <w:color w:val="000000"/>
                <w:sz w:val="24"/>
                <w:szCs w:val="24"/>
                <w:lang w:eastAsia="ru-RU"/>
              </w:rPr>
              <w:t>.</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213B64" w:rsidRDefault="009B79C1" w:rsidP="006F69C9">
            <w:pPr>
              <w:spacing w:after="0" w:line="240" w:lineRule="auto"/>
              <w:jc w:val="center"/>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38 728,2</w:t>
            </w:r>
          </w:p>
        </w:tc>
      </w:tr>
      <w:tr w:rsidR="008524D1" w:rsidRPr="00213B64"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12FF9" w:rsidRDefault="008524D1" w:rsidP="008524D1">
            <w:pPr>
              <w:spacing w:after="0" w:line="240" w:lineRule="auto"/>
              <w:rPr>
                <w:rFonts w:ascii="Times New Roman" w:eastAsia="Times New Roman" w:hAnsi="Times New Roman" w:cs="Times New Roman"/>
                <w:color w:val="000000"/>
                <w:sz w:val="24"/>
                <w:szCs w:val="24"/>
                <w:lang w:eastAsia="ru-RU"/>
              </w:rPr>
            </w:pPr>
            <w:r w:rsidRPr="00E12FF9">
              <w:rPr>
                <w:rFonts w:ascii="Times New Roman" w:eastAsia="Times New Roman" w:hAnsi="Times New Roman" w:cs="Times New Roman"/>
                <w:color w:val="000000"/>
                <w:sz w:val="24"/>
                <w:szCs w:val="24"/>
                <w:lang w:eastAsia="ru-RU"/>
              </w:rPr>
              <w:t xml:space="preserve">Расчетов </w:t>
            </w:r>
            <w:r w:rsidR="00470799" w:rsidRPr="00E12FF9">
              <w:rPr>
                <w:rFonts w:ascii="Times New Roman" w:eastAsia="Times New Roman" w:hAnsi="Times New Roman" w:cs="Times New Roman"/>
                <w:color w:val="000000"/>
                <w:sz w:val="24"/>
                <w:szCs w:val="24"/>
                <w:lang w:eastAsia="ru-RU"/>
              </w:rPr>
              <w:t xml:space="preserve">вреда </w:t>
            </w:r>
            <w:r w:rsidRPr="00E12FF9">
              <w:rPr>
                <w:rFonts w:ascii="Times New Roman" w:eastAsia="Times New Roman" w:hAnsi="Times New Roman" w:cs="Times New Roman"/>
                <w:color w:val="000000"/>
                <w:sz w:val="24"/>
                <w:szCs w:val="24"/>
                <w:lang w:eastAsia="ru-RU"/>
              </w:rPr>
              <w:t>всего</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12FF9" w:rsidRDefault="00213B64" w:rsidP="008524D1">
            <w:pPr>
              <w:spacing w:after="0" w:line="240" w:lineRule="auto"/>
              <w:jc w:val="center"/>
              <w:rPr>
                <w:rFonts w:ascii="Times New Roman" w:eastAsia="Times New Roman" w:hAnsi="Times New Roman" w:cs="Times New Roman"/>
                <w:color w:val="000000"/>
                <w:sz w:val="24"/>
                <w:szCs w:val="24"/>
                <w:lang w:eastAsia="ru-RU"/>
              </w:rPr>
            </w:pPr>
            <w:r w:rsidRPr="00E12FF9">
              <w:rPr>
                <w:rFonts w:ascii="Times New Roman" w:eastAsia="Times New Roman" w:hAnsi="Times New Roman" w:cs="Times New Roman"/>
                <w:color w:val="000000"/>
                <w:sz w:val="24"/>
                <w:szCs w:val="24"/>
                <w:lang w:eastAsia="ru-RU"/>
              </w:rPr>
              <w:t>54</w:t>
            </w:r>
          </w:p>
        </w:tc>
      </w:tr>
      <w:tr w:rsidR="008524D1" w:rsidRPr="00213B64"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12FF9" w:rsidRDefault="008524D1" w:rsidP="008524D1">
            <w:pPr>
              <w:spacing w:after="0" w:line="240" w:lineRule="auto"/>
              <w:rPr>
                <w:rFonts w:ascii="Times New Roman" w:eastAsia="Times New Roman" w:hAnsi="Times New Roman" w:cs="Times New Roman"/>
                <w:color w:val="000000"/>
                <w:sz w:val="24"/>
                <w:szCs w:val="24"/>
                <w:lang w:eastAsia="ru-RU"/>
              </w:rPr>
            </w:pPr>
            <w:r w:rsidRPr="00E12FF9">
              <w:rPr>
                <w:rFonts w:ascii="Times New Roman" w:eastAsia="Times New Roman" w:hAnsi="Times New Roman" w:cs="Times New Roman"/>
                <w:color w:val="000000"/>
                <w:sz w:val="24"/>
                <w:szCs w:val="24"/>
                <w:lang w:eastAsia="ru-RU"/>
              </w:rPr>
              <w:t>по воде</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12FF9" w:rsidRDefault="00213B64" w:rsidP="008524D1">
            <w:pPr>
              <w:spacing w:after="0" w:line="240" w:lineRule="auto"/>
              <w:jc w:val="center"/>
              <w:rPr>
                <w:rFonts w:ascii="Times New Roman" w:eastAsia="Times New Roman" w:hAnsi="Times New Roman" w:cs="Times New Roman"/>
                <w:color w:val="000000"/>
                <w:sz w:val="24"/>
                <w:szCs w:val="24"/>
                <w:lang w:eastAsia="ru-RU"/>
              </w:rPr>
            </w:pPr>
            <w:r w:rsidRPr="00E12FF9">
              <w:rPr>
                <w:rFonts w:ascii="Times New Roman" w:eastAsia="Times New Roman" w:hAnsi="Times New Roman" w:cs="Times New Roman"/>
                <w:color w:val="000000"/>
                <w:sz w:val="24"/>
                <w:szCs w:val="24"/>
                <w:lang w:eastAsia="ru-RU"/>
              </w:rPr>
              <w:t>8</w:t>
            </w:r>
          </w:p>
        </w:tc>
      </w:tr>
      <w:tr w:rsidR="008524D1" w:rsidRPr="00213B64"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12FF9" w:rsidRDefault="008524D1" w:rsidP="008524D1">
            <w:pPr>
              <w:spacing w:after="0" w:line="240" w:lineRule="auto"/>
              <w:rPr>
                <w:rFonts w:ascii="Times New Roman" w:eastAsia="Times New Roman" w:hAnsi="Times New Roman" w:cs="Times New Roman"/>
                <w:color w:val="000000"/>
                <w:sz w:val="24"/>
                <w:szCs w:val="24"/>
                <w:lang w:eastAsia="ru-RU"/>
              </w:rPr>
            </w:pPr>
            <w:r w:rsidRPr="00E12FF9">
              <w:rPr>
                <w:rFonts w:ascii="Times New Roman" w:eastAsia="Times New Roman" w:hAnsi="Times New Roman" w:cs="Times New Roman"/>
                <w:color w:val="000000"/>
                <w:sz w:val="24"/>
                <w:szCs w:val="24"/>
                <w:lang w:eastAsia="ru-RU"/>
              </w:rPr>
              <w:t>по почвам</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12FF9" w:rsidRDefault="00213B64" w:rsidP="008524D1">
            <w:pPr>
              <w:spacing w:after="0" w:line="240" w:lineRule="auto"/>
              <w:jc w:val="center"/>
              <w:rPr>
                <w:rFonts w:ascii="Times New Roman" w:eastAsia="Times New Roman" w:hAnsi="Times New Roman" w:cs="Times New Roman"/>
                <w:color w:val="000000"/>
                <w:sz w:val="24"/>
                <w:szCs w:val="24"/>
                <w:lang w:eastAsia="ru-RU"/>
              </w:rPr>
            </w:pPr>
            <w:bookmarkStart w:id="2" w:name="RANGE!C20"/>
            <w:bookmarkEnd w:id="2"/>
            <w:r w:rsidRPr="00E12FF9">
              <w:rPr>
                <w:rFonts w:ascii="Times New Roman" w:eastAsia="Times New Roman" w:hAnsi="Times New Roman" w:cs="Times New Roman"/>
                <w:color w:val="000000"/>
                <w:sz w:val="24"/>
                <w:szCs w:val="24"/>
                <w:lang w:eastAsia="ru-RU"/>
              </w:rPr>
              <w:t>45</w:t>
            </w:r>
          </w:p>
        </w:tc>
      </w:tr>
      <w:tr w:rsidR="008524D1" w:rsidRPr="00213B64"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12FF9" w:rsidRDefault="008524D1" w:rsidP="008524D1">
            <w:pPr>
              <w:spacing w:after="0" w:line="240" w:lineRule="auto"/>
              <w:rPr>
                <w:rFonts w:ascii="Times New Roman" w:eastAsia="Times New Roman" w:hAnsi="Times New Roman" w:cs="Times New Roman"/>
                <w:color w:val="000000"/>
                <w:sz w:val="24"/>
                <w:szCs w:val="24"/>
                <w:lang w:eastAsia="ru-RU"/>
              </w:rPr>
            </w:pPr>
            <w:r w:rsidRPr="00E12FF9">
              <w:rPr>
                <w:rFonts w:ascii="Times New Roman" w:eastAsia="Times New Roman" w:hAnsi="Times New Roman" w:cs="Times New Roman"/>
                <w:color w:val="000000"/>
                <w:sz w:val="24"/>
                <w:szCs w:val="24"/>
                <w:lang w:eastAsia="ru-RU"/>
              </w:rPr>
              <w:t>по недрам</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12FF9" w:rsidRDefault="0082472B" w:rsidP="008524D1">
            <w:pPr>
              <w:spacing w:after="0" w:line="240" w:lineRule="auto"/>
              <w:jc w:val="center"/>
              <w:rPr>
                <w:rFonts w:ascii="Times New Roman" w:eastAsia="Times New Roman" w:hAnsi="Times New Roman" w:cs="Times New Roman"/>
                <w:color w:val="000000"/>
                <w:sz w:val="24"/>
                <w:szCs w:val="24"/>
                <w:lang w:eastAsia="ru-RU"/>
              </w:rPr>
            </w:pPr>
            <w:bookmarkStart w:id="3" w:name="RANGE!C21"/>
            <w:bookmarkEnd w:id="3"/>
            <w:r w:rsidRPr="00E12FF9">
              <w:rPr>
                <w:rFonts w:ascii="Times New Roman" w:eastAsia="Times New Roman" w:hAnsi="Times New Roman" w:cs="Times New Roman"/>
                <w:color w:val="000000"/>
                <w:sz w:val="24"/>
                <w:szCs w:val="24"/>
                <w:lang w:eastAsia="ru-RU"/>
              </w:rPr>
              <w:t>0</w:t>
            </w:r>
          </w:p>
        </w:tc>
      </w:tr>
      <w:tr w:rsidR="008524D1" w:rsidRPr="00213B64" w:rsidTr="0082472B">
        <w:trPr>
          <w:gridAfter w:val="1"/>
          <w:wAfter w:w="329" w:type="dxa"/>
          <w:trHeight w:val="315"/>
        </w:trPr>
        <w:tc>
          <w:tcPr>
            <w:tcW w:w="6440" w:type="dxa"/>
            <w:tcBorders>
              <w:top w:val="nil"/>
              <w:left w:val="single" w:sz="8" w:space="0" w:color="auto"/>
              <w:bottom w:val="single" w:sz="4" w:space="0" w:color="auto"/>
              <w:right w:val="single" w:sz="4" w:space="0" w:color="auto"/>
            </w:tcBorders>
            <w:shd w:val="clear" w:color="auto" w:fill="auto"/>
            <w:vAlign w:val="center"/>
            <w:hideMark/>
          </w:tcPr>
          <w:p w:rsidR="008524D1" w:rsidRPr="00E12FF9" w:rsidRDefault="008524D1" w:rsidP="008524D1">
            <w:pPr>
              <w:spacing w:after="0" w:line="240" w:lineRule="auto"/>
              <w:rPr>
                <w:rFonts w:ascii="Times New Roman" w:eastAsia="Times New Roman" w:hAnsi="Times New Roman" w:cs="Times New Roman"/>
                <w:color w:val="000000"/>
                <w:sz w:val="24"/>
                <w:szCs w:val="24"/>
                <w:lang w:eastAsia="ru-RU"/>
              </w:rPr>
            </w:pPr>
            <w:r w:rsidRPr="00E12FF9">
              <w:rPr>
                <w:rFonts w:ascii="Times New Roman" w:eastAsia="Times New Roman" w:hAnsi="Times New Roman" w:cs="Times New Roman"/>
                <w:color w:val="000000"/>
                <w:sz w:val="24"/>
                <w:szCs w:val="24"/>
                <w:lang w:eastAsia="ru-RU"/>
              </w:rPr>
              <w:t>по ООПТ</w:t>
            </w:r>
          </w:p>
        </w:tc>
        <w:tc>
          <w:tcPr>
            <w:tcW w:w="3058" w:type="dxa"/>
            <w:gridSpan w:val="2"/>
            <w:tcBorders>
              <w:top w:val="single" w:sz="4" w:space="0" w:color="auto"/>
              <w:left w:val="nil"/>
              <w:bottom w:val="single" w:sz="4" w:space="0" w:color="auto"/>
              <w:right w:val="single" w:sz="8" w:space="0" w:color="000000"/>
            </w:tcBorders>
            <w:shd w:val="clear" w:color="auto" w:fill="auto"/>
            <w:vAlign w:val="center"/>
            <w:hideMark/>
          </w:tcPr>
          <w:p w:rsidR="008524D1" w:rsidRPr="00E12FF9" w:rsidRDefault="00213B64" w:rsidP="008524D1">
            <w:pPr>
              <w:spacing w:after="0" w:line="240" w:lineRule="auto"/>
              <w:jc w:val="center"/>
              <w:rPr>
                <w:rFonts w:ascii="Times New Roman" w:eastAsia="Times New Roman" w:hAnsi="Times New Roman" w:cs="Times New Roman"/>
                <w:color w:val="000000"/>
                <w:sz w:val="24"/>
                <w:szCs w:val="24"/>
                <w:lang w:eastAsia="ru-RU"/>
              </w:rPr>
            </w:pPr>
            <w:bookmarkStart w:id="4" w:name="RANGE!C22"/>
            <w:bookmarkEnd w:id="4"/>
            <w:r w:rsidRPr="00E12FF9">
              <w:rPr>
                <w:rFonts w:ascii="Times New Roman" w:eastAsia="Times New Roman" w:hAnsi="Times New Roman" w:cs="Times New Roman"/>
                <w:color w:val="000000"/>
                <w:sz w:val="24"/>
                <w:szCs w:val="24"/>
                <w:lang w:eastAsia="ru-RU"/>
              </w:rPr>
              <w:t>1</w:t>
            </w:r>
          </w:p>
        </w:tc>
      </w:tr>
      <w:tr w:rsidR="008524D1" w:rsidRPr="008524D1" w:rsidTr="0082472B">
        <w:trPr>
          <w:gridAfter w:val="1"/>
          <w:wAfter w:w="329" w:type="dxa"/>
          <w:trHeight w:val="330"/>
        </w:trPr>
        <w:tc>
          <w:tcPr>
            <w:tcW w:w="6440" w:type="dxa"/>
            <w:tcBorders>
              <w:top w:val="nil"/>
              <w:left w:val="single" w:sz="8" w:space="0" w:color="auto"/>
              <w:bottom w:val="single" w:sz="8" w:space="0" w:color="auto"/>
              <w:right w:val="single" w:sz="4" w:space="0" w:color="auto"/>
            </w:tcBorders>
            <w:shd w:val="clear" w:color="auto" w:fill="auto"/>
            <w:vAlign w:val="center"/>
            <w:hideMark/>
          </w:tcPr>
          <w:p w:rsidR="008524D1" w:rsidRPr="00213B64" w:rsidRDefault="008524D1" w:rsidP="008524D1">
            <w:pPr>
              <w:spacing w:after="0" w:line="240" w:lineRule="auto"/>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Поступило по расчетам платы за НВОС</w:t>
            </w:r>
            <w:r w:rsidR="004804FA" w:rsidRPr="00213B64">
              <w:rPr>
                <w:rFonts w:ascii="Times New Roman" w:eastAsia="Times New Roman" w:hAnsi="Times New Roman" w:cs="Times New Roman"/>
                <w:color w:val="000000"/>
                <w:sz w:val="24"/>
                <w:szCs w:val="24"/>
                <w:lang w:eastAsia="ru-RU"/>
              </w:rPr>
              <w:t>, тыс. руб.</w:t>
            </w:r>
          </w:p>
        </w:tc>
        <w:tc>
          <w:tcPr>
            <w:tcW w:w="3058" w:type="dxa"/>
            <w:gridSpan w:val="2"/>
            <w:tcBorders>
              <w:top w:val="single" w:sz="4" w:space="0" w:color="auto"/>
              <w:left w:val="nil"/>
              <w:bottom w:val="single" w:sz="8" w:space="0" w:color="auto"/>
              <w:right w:val="single" w:sz="8" w:space="0" w:color="000000"/>
            </w:tcBorders>
            <w:shd w:val="clear" w:color="auto" w:fill="auto"/>
            <w:vAlign w:val="center"/>
            <w:hideMark/>
          </w:tcPr>
          <w:p w:rsidR="008524D1" w:rsidRPr="00EF1441" w:rsidRDefault="009B79C1" w:rsidP="008524D1">
            <w:pPr>
              <w:spacing w:after="0" w:line="240" w:lineRule="auto"/>
              <w:jc w:val="center"/>
              <w:rPr>
                <w:rFonts w:ascii="Times New Roman" w:eastAsia="Times New Roman" w:hAnsi="Times New Roman" w:cs="Times New Roman"/>
                <w:color w:val="000000"/>
                <w:sz w:val="24"/>
                <w:szCs w:val="24"/>
                <w:lang w:eastAsia="ru-RU"/>
              </w:rPr>
            </w:pPr>
            <w:r w:rsidRPr="00213B64">
              <w:rPr>
                <w:rFonts w:ascii="Times New Roman" w:eastAsia="Times New Roman" w:hAnsi="Times New Roman" w:cs="Times New Roman"/>
                <w:color w:val="000000"/>
                <w:sz w:val="24"/>
                <w:szCs w:val="24"/>
                <w:lang w:eastAsia="ru-RU"/>
              </w:rPr>
              <w:t>369 084,1</w:t>
            </w:r>
          </w:p>
        </w:tc>
      </w:tr>
    </w:tbl>
    <w:p w:rsidR="006242A3" w:rsidRPr="00064DB3" w:rsidRDefault="006242A3" w:rsidP="009542D6">
      <w:pPr>
        <w:rPr>
          <w:rFonts w:ascii="Times New Roman" w:eastAsia="Calibri" w:hAnsi="Times New Roman" w:cs="Times New Roman"/>
        </w:rPr>
      </w:pPr>
    </w:p>
    <w:sectPr w:rsidR="006242A3" w:rsidRPr="00064DB3" w:rsidSect="009C0365">
      <w:headerReference w:type="default" r:id="rId10"/>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922" w:rsidRDefault="00FF3922" w:rsidP="00A442C1">
      <w:pPr>
        <w:spacing w:after="0" w:line="240" w:lineRule="auto"/>
      </w:pPr>
      <w:r>
        <w:separator/>
      </w:r>
    </w:p>
  </w:endnote>
  <w:endnote w:type="continuationSeparator" w:id="0">
    <w:p w:rsidR="00FF3922" w:rsidRDefault="00FF3922" w:rsidP="00A44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922" w:rsidRDefault="00FF3922" w:rsidP="00A442C1">
      <w:pPr>
        <w:spacing w:after="0" w:line="240" w:lineRule="auto"/>
      </w:pPr>
      <w:r>
        <w:separator/>
      </w:r>
    </w:p>
  </w:footnote>
  <w:footnote w:type="continuationSeparator" w:id="0">
    <w:p w:rsidR="00FF3922" w:rsidRDefault="00FF3922" w:rsidP="00A44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3123868"/>
      <w:docPartObj>
        <w:docPartGallery w:val="Page Numbers (Top of Page)"/>
        <w:docPartUnique/>
      </w:docPartObj>
    </w:sdtPr>
    <w:sdtEndPr/>
    <w:sdtContent>
      <w:p w:rsidR="000C2494" w:rsidRDefault="00FF3922">
        <w:pPr>
          <w:pStyle w:val="a3"/>
          <w:jc w:val="center"/>
        </w:pPr>
        <w:r>
          <w:fldChar w:fldCharType="begin"/>
        </w:r>
        <w:r>
          <w:instrText>PAGE   \* MERGEFORMAT</w:instrText>
        </w:r>
        <w:r>
          <w:fldChar w:fldCharType="separate"/>
        </w:r>
        <w:r w:rsidR="00A46418">
          <w:rPr>
            <w:noProof/>
          </w:rPr>
          <w:t>2</w:t>
        </w:r>
        <w:r>
          <w:rPr>
            <w:noProof/>
          </w:rPr>
          <w:fldChar w:fldCharType="end"/>
        </w:r>
      </w:p>
    </w:sdtContent>
  </w:sdt>
  <w:p w:rsidR="000C2494" w:rsidRDefault="000C2494">
    <w:pPr>
      <w:pStyle w:val="a3"/>
    </w:pPr>
  </w:p>
  <w:p w:rsidR="000C2494" w:rsidRDefault="000C249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B92939"/>
    <w:multiLevelType w:val="hybridMultilevel"/>
    <w:tmpl w:val="617C39E8"/>
    <w:lvl w:ilvl="0" w:tplc="50AC67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E301588"/>
    <w:multiLevelType w:val="hybridMultilevel"/>
    <w:tmpl w:val="8BACDE7E"/>
    <w:lvl w:ilvl="0" w:tplc="343A10E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7"/>
  </w:num>
  <w:num w:numId="4">
    <w:abstractNumId w:val="4"/>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C08"/>
    <w:rsid w:val="00002A28"/>
    <w:rsid w:val="00010EAE"/>
    <w:rsid w:val="00027434"/>
    <w:rsid w:val="000521E6"/>
    <w:rsid w:val="00052DBC"/>
    <w:rsid w:val="00062874"/>
    <w:rsid w:val="00064DB3"/>
    <w:rsid w:val="000678F4"/>
    <w:rsid w:val="000956A4"/>
    <w:rsid w:val="000A4258"/>
    <w:rsid w:val="000C2494"/>
    <w:rsid w:val="000C6D3D"/>
    <w:rsid w:val="000D237F"/>
    <w:rsid w:val="000F133B"/>
    <w:rsid w:val="000F159E"/>
    <w:rsid w:val="000F349F"/>
    <w:rsid w:val="00121199"/>
    <w:rsid w:val="00140213"/>
    <w:rsid w:val="00150DDE"/>
    <w:rsid w:val="00156DDB"/>
    <w:rsid w:val="001604F1"/>
    <w:rsid w:val="00175CC9"/>
    <w:rsid w:val="00194576"/>
    <w:rsid w:val="001B5745"/>
    <w:rsid w:val="001C37A8"/>
    <w:rsid w:val="001F1ED0"/>
    <w:rsid w:val="001F3F32"/>
    <w:rsid w:val="001F5995"/>
    <w:rsid w:val="00200826"/>
    <w:rsid w:val="00211302"/>
    <w:rsid w:val="0021132F"/>
    <w:rsid w:val="00213677"/>
    <w:rsid w:val="00213B64"/>
    <w:rsid w:val="002209ED"/>
    <w:rsid w:val="002227F4"/>
    <w:rsid w:val="0022692F"/>
    <w:rsid w:val="0024216B"/>
    <w:rsid w:val="00246888"/>
    <w:rsid w:val="002576BF"/>
    <w:rsid w:val="00260FCB"/>
    <w:rsid w:val="00266369"/>
    <w:rsid w:val="0027488D"/>
    <w:rsid w:val="00274911"/>
    <w:rsid w:val="002844A7"/>
    <w:rsid w:val="002A3BBF"/>
    <w:rsid w:val="002C1A18"/>
    <w:rsid w:val="002D592C"/>
    <w:rsid w:val="002E0D04"/>
    <w:rsid w:val="002E574E"/>
    <w:rsid w:val="002F0F0C"/>
    <w:rsid w:val="002F6CFA"/>
    <w:rsid w:val="00315AEF"/>
    <w:rsid w:val="003171D4"/>
    <w:rsid w:val="0032704D"/>
    <w:rsid w:val="00327C0C"/>
    <w:rsid w:val="0034377D"/>
    <w:rsid w:val="00345FB0"/>
    <w:rsid w:val="00354B47"/>
    <w:rsid w:val="00361A1B"/>
    <w:rsid w:val="0036693A"/>
    <w:rsid w:val="003918FF"/>
    <w:rsid w:val="003940F0"/>
    <w:rsid w:val="00396920"/>
    <w:rsid w:val="003A49AA"/>
    <w:rsid w:val="003C5C31"/>
    <w:rsid w:val="003C71CD"/>
    <w:rsid w:val="003C79E0"/>
    <w:rsid w:val="003D2E51"/>
    <w:rsid w:val="004212A1"/>
    <w:rsid w:val="00446A42"/>
    <w:rsid w:val="00455F23"/>
    <w:rsid w:val="00465336"/>
    <w:rsid w:val="00470799"/>
    <w:rsid w:val="004804FA"/>
    <w:rsid w:val="004A7C2F"/>
    <w:rsid w:val="004C0F93"/>
    <w:rsid w:val="004C179A"/>
    <w:rsid w:val="004C345D"/>
    <w:rsid w:val="004C77DA"/>
    <w:rsid w:val="004D000E"/>
    <w:rsid w:val="004D3CB2"/>
    <w:rsid w:val="004E08C4"/>
    <w:rsid w:val="004E43D2"/>
    <w:rsid w:val="004E6739"/>
    <w:rsid w:val="00525739"/>
    <w:rsid w:val="00536227"/>
    <w:rsid w:val="005370A1"/>
    <w:rsid w:val="00544280"/>
    <w:rsid w:val="005521CE"/>
    <w:rsid w:val="00552E95"/>
    <w:rsid w:val="00571DE9"/>
    <w:rsid w:val="00576860"/>
    <w:rsid w:val="005777D2"/>
    <w:rsid w:val="005A22E8"/>
    <w:rsid w:val="005C1F25"/>
    <w:rsid w:val="005D7C97"/>
    <w:rsid w:val="005E22D0"/>
    <w:rsid w:val="005E6BBD"/>
    <w:rsid w:val="006010AB"/>
    <w:rsid w:val="006118A5"/>
    <w:rsid w:val="00623FF5"/>
    <w:rsid w:val="006242A3"/>
    <w:rsid w:val="0062457B"/>
    <w:rsid w:val="00630BC0"/>
    <w:rsid w:val="006534BC"/>
    <w:rsid w:val="006541F9"/>
    <w:rsid w:val="00671ABF"/>
    <w:rsid w:val="00692BCA"/>
    <w:rsid w:val="006A7981"/>
    <w:rsid w:val="006B5355"/>
    <w:rsid w:val="006C46EA"/>
    <w:rsid w:val="006C648D"/>
    <w:rsid w:val="006D54B8"/>
    <w:rsid w:val="006F69C9"/>
    <w:rsid w:val="007009F2"/>
    <w:rsid w:val="00702B4F"/>
    <w:rsid w:val="00704491"/>
    <w:rsid w:val="00705489"/>
    <w:rsid w:val="0070565F"/>
    <w:rsid w:val="0071594D"/>
    <w:rsid w:val="0071672B"/>
    <w:rsid w:val="00722691"/>
    <w:rsid w:val="007229FB"/>
    <w:rsid w:val="00726CC7"/>
    <w:rsid w:val="00775F7E"/>
    <w:rsid w:val="007974BC"/>
    <w:rsid w:val="007B3A9D"/>
    <w:rsid w:val="007F7134"/>
    <w:rsid w:val="0080257C"/>
    <w:rsid w:val="008208FA"/>
    <w:rsid w:val="0082472B"/>
    <w:rsid w:val="00824D4C"/>
    <w:rsid w:val="00826AB5"/>
    <w:rsid w:val="00835EB7"/>
    <w:rsid w:val="008524D1"/>
    <w:rsid w:val="00886267"/>
    <w:rsid w:val="008C7258"/>
    <w:rsid w:val="008F02D0"/>
    <w:rsid w:val="008F3ACD"/>
    <w:rsid w:val="008F74E9"/>
    <w:rsid w:val="00910B47"/>
    <w:rsid w:val="00930DF5"/>
    <w:rsid w:val="00930FD5"/>
    <w:rsid w:val="00932D9A"/>
    <w:rsid w:val="009542D6"/>
    <w:rsid w:val="00957771"/>
    <w:rsid w:val="00966AA3"/>
    <w:rsid w:val="00971E13"/>
    <w:rsid w:val="00980809"/>
    <w:rsid w:val="00996A25"/>
    <w:rsid w:val="009A336A"/>
    <w:rsid w:val="009B79C1"/>
    <w:rsid w:val="009C0365"/>
    <w:rsid w:val="009E0913"/>
    <w:rsid w:val="009E7341"/>
    <w:rsid w:val="009F1339"/>
    <w:rsid w:val="00A1068F"/>
    <w:rsid w:val="00A10FC9"/>
    <w:rsid w:val="00A23098"/>
    <w:rsid w:val="00A35226"/>
    <w:rsid w:val="00A442C1"/>
    <w:rsid w:val="00A46418"/>
    <w:rsid w:val="00A51363"/>
    <w:rsid w:val="00A61429"/>
    <w:rsid w:val="00A71C8A"/>
    <w:rsid w:val="00A80257"/>
    <w:rsid w:val="00A9146A"/>
    <w:rsid w:val="00A95764"/>
    <w:rsid w:val="00A96FD5"/>
    <w:rsid w:val="00AC18E1"/>
    <w:rsid w:val="00AE29E5"/>
    <w:rsid w:val="00B03868"/>
    <w:rsid w:val="00B11A68"/>
    <w:rsid w:val="00B14859"/>
    <w:rsid w:val="00B218AE"/>
    <w:rsid w:val="00B3141D"/>
    <w:rsid w:val="00B36D1E"/>
    <w:rsid w:val="00BA4A27"/>
    <w:rsid w:val="00BB3825"/>
    <w:rsid w:val="00BC4A6F"/>
    <w:rsid w:val="00BD7839"/>
    <w:rsid w:val="00BF5858"/>
    <w:rsid w:val="00C0112C"/>
    <w:rsid w:val="00C06B07"/>
    <w:rsid w:val="00C25EA7"/>
    <w:rsid w:val="00C61B46"/>
    <w:rsid w:val="00C7613F"/>
    <w:rsid w:val="00CB0B9B"/>
    <w:rsid w:val="00CB7940"/>
    <w:rsid w:val="00CC3952"/>
    <w:rsid w:val="00CD5A8D"/>
    <w:rsid w:val="00CD6C0B"/>
    <w:rsid w:val="00CE1E9D"/>
    <w:rsid w:val="00CE3F74"/>
    <w:rsid w:val="00CF05A7"/>
    <w:rsid w:val="00D201D3"/>
    <w:rsid w:val="00D31A17"/>
    <w:rsid w:val="00D32FB5"/>
    <w:rsid w:val="00D40A04"/>
    <w:rsid w:val="00D47C90"/>
    <w:rsid w:val="00D56B03"/>
    <w:rsid w:val="00D57219"/>
    <w:rsid w:val="00D61B5A"/>
    <w:rsid w:val="00D75623"/>
    <w:rsid w:val="00D764F4"/>
    <w:rsid w:val="00D86388"/>
    <w:rsid w:val="00D874CC"/>
    <w:rsid w:val="00D92210"/>
    <w:rsid w:val="00D96479"/>
    <w:rsid w:val="00DA0211"/>
    <w:rsid w:val="00DA1C68"/>
    <w:rsid w:val="00DB6BDC"/>
    <w:rsid w:val="00DC5477"/>
    <w:rsid w:val="00DC5B8D"/>
    <w:rsid w:val="00DE131F"/>
    <w:rsid w:val="00E0164B"/>
    <w:rsid w:val="00E01887"/>
    <w:rsid w:val="00E018FA"/>
    <w:rsid w:val="00E078E7"/>
    <w:rsid w:val="00E12FF9"/>
    <w:rsid w:val="00E64B69"/>
    <w:rsid w:val="00E96F0C"/>
    <w:rsid w:val="00EB01B5"/>
    <w:rsid w:val="00EC591E"/>
    <w:rsid w:val="00ED33BA"/>
    <w:rsid w:val="00EE3838"/>
    <w:rsid w:val="00EE77CC"/>
    <w:rsid w:val="00EF1441"/>
    <w:rsid w:val="00F038F5"/>
    <w:rsid w:val="00F05159"/>
    <w:rsid w:val="00F20B13"/>
    <w:rsid w:val="00F23C08"/>
    <w:rsid w:val="00F27319"/>
    <w:rsid w:val="00F3588D"/>
    <w:rsid w:val="00F6334B"/>
    <w:rsid w:val="00F70FE6"/>
    <w:rsid w:val="00F92EEA"/>
    <w:rsid w:val="00FA21EC"/>
    <w:rsid w:val="00FA709F"/>
    <w:rsid w:val="00FB04E9"/>
    <w:rsid w:val="00FC71E7"/>
    <w:rsid w:val="00FE145E"/>
    <w:rsid w:val="00FF39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E28ED"/>
  <w15:docId w15:val="{BE0DBF22-D3A8-4907-AF6B-841BA78D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6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2C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442C1"/>
  </w:style>
  <w:style w:type="paragraph" w:styleId="a5">
    <w:name w:val="footer"/>
    <w:basedOn w:val="a"/>
    <w:link w:val="a6"/>
    <w:uiPriority w:val="99"/>
    <w:unhideWhenUsed/>
    <w:rsid w:val="00A442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442C1"/>
  </w:style>
  <w:style w:type="paragraph" w:customStyle="1" w:styleId="ConsPlusNormal">
    <w:name w:val="ConsPlusNormal"/>
    <w:rsid w:val="00552E95"/>
    <w:pPr>
      <w:autoSpaceDE w:val="0"/>
      <w:autoSpaceDN w:val="0"/>
      <w:adjustRightInd w:val="0"/>
      <w:spacing w:after="0" w:line="240" w:lineRule="auto"/>
    </w:pPr>
    <w:rPr>
      <w:rFonts w:ascii="Times New Roman" w:eastAsia="Calibri" w:hAnsi="Times New Roman" w:cs="Times New Roman"/>
      <w:sz w:val="28"/>
      <w:szCs w:val="28"/>
    </w:rPr>
  </w:style>
  <w:style w:type="paragraph" w:styleId="a7">
    <w:name w:val="List Paragraph"/>
    <w:basedOn w:val="a"/>
    <w:uiPriority w:val="34"/>
    <w:qFormat/>
    <w:rsid w:val="00552E95"/>
    <w:pPr>
      <w:spacing w:after="200" w:line="276" w:lineRule="auto"/>
      <w:ind w:left="720"/>
      <w:contextualSpacing/>
    </w:pPr>
  </w:style>
  <w:style w:type="table" w:styleId="a8">
    <w:name w:val="Table Grid"/>
    <w:basedOn w:val="a1"/>
    <w:uiPriority w:val="39"/>
    <w:rsid w:val="000D2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021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0211"/>
    <w:rPr>
      <w:rFonts w:ascii="Tahoma" w:hAnsi="Tahoma" w:cs="Tahoma"/>
      <w:sz w:val="16"/>
      <w:szCs w:val="16"/>
    </w:rPr>
  </w:style>
  <w:style w:type="character" w:styleId="ab">
    <w:name w:val="Hyperlink"/>
    <w:basedOn w:val="a0"/>
    <w:uiPriority w:val="99"/>
    <w:semiHidden/>
    <w:unhideWhenUsed/>
    <w:rsid w:val="000F15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41299">
      <w:bodyDiv w:val="1"/>
      <w:marLeft w:val="0"/>
      <w:marRight w:val="0"/>
      <w:marTop w:val="0"/>
      <w:marBottom w:val="0"/>
      <w:divBdr>
        <w:top w:val="none" w:sz="0" w:space="0" w:color="auto"/>
        <w:left w:val="none" w:sz="0" w:space="0" w:color="auto"/>
        <w:bottom w:val="none" w:sz="0" w:space="0" w:color="auto"/>
        <w:right w:val="none" w:sz="0" w:space="0" w:color="auto"/>
      </w:divBdr>
    </w:div>
    <w:div w:id="405222890">
      <w:bodyDiv w:val="1"/>
      <w:marLeft w:val="0"/>
      <w:marRight w:val="0"/>
      <w:marTop w:val="0"/>
      <w:marBottom w:val="0"/>
      <w:divBdr>
        <w:top w:val="none" w:sz="0" w:space="0" w:color="auto"/>
        <w:left w:val="none" w:sz="0" w:space="0" w:color="auto"/>
        <w:bottom w:val="none" w:sz="0" w:space="0" w:color="auto"/>
        <w:right w:val="none" w:sz="0" w:space="0" w:color="auto"/>
      </w:divBdr>
    </w:div>
    <w:div w:id="468134231">
      <w:bodyDiv w:val="1"/>
      <w:marLeft w:val="0"/>
      <w:marRight w:val="0"/>
      <w:marTop w:val="0"/>
      <w:marBottom w:val="0"/>
      <w:divBdr>
        <w:top w:val="none" w:sz="0" w:space="0" w:color="auto"/>
        <w:left w:val="none" w:sz="0" w:space="0" w:color="auto"/>
        <w:bottom w:val="none" w:sz="0" w:space="0" w:color="auto"/>
        <w:right w:val="none" w:sz="0" w:space="0" w:color="auto"/>
      </w:divBdr>
    </w:div>
    <w:div w:id="552230319">
      <w:bodyDiv w:val="1"/>
      <w:marLeft w:val="0"/>
      <w:marRight w:val="0"/>
      <w:marTop w:val="0"/>
      <w:marBottom w:val="0"/>
      <w:divBdr>
        <w:top w:val="none" w:sz="0" w:space="0" w:color="auto"/>
        <w:left w:val="none" w:sz="0" w:space="0" w:color="auto"/>
        <w:bottom w:val="none" w:sz="0" w:space="0" w:color="auto"/>
        <w:right w:val="none" w:sz="0" w:space="0" w:color="auto"/>
      </w:divBdr>
    </w:div>
    <w:div w:id="638608236">
      <w:bodyDiv w:val="1"/>
      <w:marLeft w:val="0"/>
      <w:marRight w:val="0"/>
      <w:marTop w:val="0"/>
      <w:marBottom w:val="0"/>
      <w:divBdr>
        <w:top w:val="none" w:sz="0" w:space="0" w:color="auto"/>
        <w:left w:val="none" w:sz="0" w:space="0" w:color="auto"/>
        <w:bottom w:val="none" w:sz="0" w:space="0" w:color="auto"/>
        <w:right w:val="none" w:sz="0" w:space="0" w:color="auto"/>
      </w:divBdr>
    </w:div>
    <w:div w:id="670766033">
      <w:bodyDiv w:val="1"/>
      <w:marLeft w:val="0"/>
      <w:marRight w:val="0"/>
      <w:marTop w:val="0"/>
      <w:marBottom w:val="0"/>
      <w:divBdr>
        <w:top w:val="none" w:sz="0" w:space="0" w:color="auto"/>
        <w:left w:val="none" w:sz="0" w:space="0" w:color="auto"/>
        <w:bottom w:val="none" w:sz="0" w:space="0" w:color="auto"/>
        <w:right w:val="none" w:sz="0" w:space="0" w:color="auto"/>
      </w:divBdr>
    </w:div>
    <w:div w:id="723404577">
      <w:bodyDiv w:val="1"/>
      <w:marLeft w:val="0"/>
      <w:marRight w:val="0"/>
      <w:marTop w:val="0"/>
      <w:marBottom w:val="0"/>
      <w:divBdr>
        <w:top w:val="none" w:sz="0" w:space="0" w:color="auto"/>
        <w:left w:val="none" w:sz="0" w:space="0" w:color="auto"/>
        <w:bottom w:val="none" w:sz="0" w:space="0" w:color="auto"/>
        <w:right w:val="none" w:sz="0" w:space="0" w:color="auto"/>
      </w:divBdr>
    </w:div>
    <w:div w:id="843279766">
      <w:bodyDiv w:val="1"/>
      <w:marLeft w:val="0"/>
      <w:marRight w:val="0"/>
      <w:marTop w:val="0"/>
      <w:marBottom w:val="0"/>
      <w:divBdr>
        <w:top w:val="none" w:sz="0" w:space="0" w:color="auto"/>
        <w:left w:val="none" w:sz="0" w:space="0" w:color="auto"/>
        <w:bottom w:val="none" w:sz="0" w:space="0" w:color="auto"/>
        <w:right w:val="none" w:sz="0" w:space="0" w:color="auto"/>
      </w:divBdr>
    </w:div>
    <w:div w:id="908151736">
      <w:bodyDiv w:val="1"/>
      <w:marLeft w:val="0"/>
      <w:marRight w:val="0"/>
      <w:marTop w:val="0"/>
      <w:marBottom w:val="0"/>
      <w:divBdr>
        <w:top w:val="none" w:sz="0" w:space="0" w:color="auto"/>
        <w:left w:val="none" w:sz="0" w:space="0" w:color="auto"/>
        <w:bottom w:val="none" w:sz="0" w:space="0" w:color="auto"/>
        <w:right w:val="none" w:sz="0" w:space="0" w:color="auto"/>
      </w:divBdr>
    </w:div>
    <w:div w:id="909853848">
      <w:bodyDiv w:val="1"/>
      <w:marLeft w:val="0"/>
      <w:marRight w:val="0"/>
      <w:marTop w:val="0"/>
      <w:marBottom w:val="0"/>
      <w:divBdr>
        <w:top w:val="none" w:sz="0" w:space="0" w:color="auto"/>
        <w:left w:val="none" w:sz="0" w:space="0" w:color="auto"/>
        <w:bottom w:val="none" w:sz="0" w:space="0" w:color="auto"/>
        <w:right w:val="none" w:sz="0" w:space="0" w:color="auto"/>
      </w:divBdr>
    </w:div>
    <w:div w:id="1007296145">
      <w:bodyDiv w:val="1"/>
      <w:marLeft w:val="0"/>
      <w:marRight w:val="0"/>
      <w:marTop w:val="0"/>
      <w:marBottom w:val="0"/>
      <w:divBdr>
        <w:top w:val="none" w:sz="0" w:space="0" w:color="auto"/>
        <w:left w:val="none" w:sz="0" w:space="0" w:color="auto"/>
        <w:bottom w:val="none" w:sz="0" w:space="0" w:color="auto"/>
        <w:right w:val="none" w:sz="0" w:space="0" w:color="auto"/>
      </w:divBdr>
    </w:div>
    <w:div w:id="1181234968">
      <w:bodyDiv w:val="1"/>
      <w:marLeft w:val="0"/>
      <w:marRight w:val="0"/>
      <w:marTop w:val="0"/>
      <w:marBottom w:val="0"/>
      <w:divBdr>
        <w:top w:val="none" w:sz="0" w:space="0" w:color="auto"/>
        <w:left w:val="none" w:sz="0" w:space="0" w:color="auto"/>
        <w:bottom w:val="none" w:sz="0" w:space="0" w:color="auto"/>
        <w:right w:val="none" w:sz="0" w:space="0" w:color="auto"/>
      </w:divBdr>
    </w:div>
    <w:div w:id="1314213455">
      <w:bodyDiv w:val="1"/>
      <w:marLeft w:val="0"/>
      <w:marRight w:val="0"/>
      <w:marTop w:val="0"/>
      <w:marBottom w:val="0"/>
      <w:divBdr>
        <w:top w:val="none" w:sz="0" w:space="0" w:color="auto"/>
        <w:left w:val="none" w:sz="0" w:space="0" w:color="auto"/>
        <w:bottom w:val="none" w:sz="0" w:space="0" w:color="auto"/>
        <w:right w:val="none" w:sz="0" w:space="0" w:color="auto"/>
      </w:divBdr>
    </w:div>
    <w:div w:id="1359895106">
      <w:bodyDiv w:val="1"/>
      <w:marLeft w:val="0"/>
      <w:marRight w:val="0"/>
      <w:marTop w:val="0"/>
      <w:marBottom w:val="0"/>
      <w:divBdr>
        <w:top w:val="none" w:sz="0" w:space="0" w:color="auto"/>
        <w:left w:val="none" w:sz="0" w:space="0" w:color="auto"/>
        <w:bottom w:val="none" w:sz="0" w:space="0" w:color="auto"/>
        <w:right w:val="none" w:sz="0" w:space="0" w:color="auto"/>
      </w:divBdr>
    </w:div>
    <w:div w:id="1411926329">
      <w:bodyDiv w:val="1"/>
      <w:marLeft w:val="0"/>
      <w:marRight w:val="0"/>
      <w:marTop w:val="0"/>
      <w:marBottom w:val="0"/>
      <w:divBdr>
        <w:top w:val="none" w:sz="0" w:space="0" w:color="auto"/>
        <w:left w:val="none" w:sz="0" w:space="0" w:color="auto"/>
        <w:bottom w:val="none" w:sz="0" w:space="0" w:color="auto"/>
        <w:right w:val="none" w:sz="0" w:space="0" w:color="auto"/>
      </w:divBdr>
    </w:div>
    <w:div w:id="1736932367">
      <w:bodyDiv w:val="1"/>
      <w:marLeft w:val="0"/>
      <w:marRight w:val="0"/>
      <w:marTop w:val="0"/>
      <w:marBottom w:val="0"/>
      <w:divBdr>
        <w:top w:val="none" w:sz="0" w:space="0" w:color="auto"/>
        <w:left w:val="none" w:sz="0" w:space="0" w:color="auto"/>
        <w:bottom w:val="none" w:sz="0" w:space="0" w:color="auto"/>
        <w:right w:val="none" w:sz="0" w:space="0" w:color="auto"/>
      </w:divBdr>
    </w:div>
    <w:div w:id="1873112713">
      <w:bodyDiv w:val="1"/>
      <w:marLeft w:val="0"/>
      <w:marRight w:val="0"/>
      <w:marTop w:val="0"/>
      <w:marBottom w:val="0"/>
      <w:divBdr>
        <w:top w:val="none" w:sz="0" w:space="0" w:color="auto"/>
        <w:left w:val="none" w:sz="0" w:space="0" w:color="auto"/>
        <w:bottom w:val="none" w:sz="0" w:space="0" w:color="auto"/>
        <w:right w:val="none" w:sz="0" w:space="0" w:color="auto"/>
      </w:divBdr>
    </w:div>
    <w:div w:id="1904943745">
      <w:bodyDiv w:val="1"/>
      <w:marLeft w:val="0"/>
      <w:marRight w:val="0"/>
      <w:marTop w:val="0"/>
      <w:marBottom w:val="0"/>
      <w:divBdr>
        <w:top w:val="none" w:sz="0" w:space="0" w:color="auto"/>
        <w:left w:val="none" w:sz="0" w:space="0" w:color="auto"/>
        <w:bottom w:val="none" w:sz="0" w:space="0" w:color="auto"/>
        <w:right w:val="none" w:sz="0" w:space="0" w:color="auto"/>
      </w:divBdr>
    </w:div>
    <w:div w:id="201387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6780&amp;rnd=244973.1076819061&amp;dst=100010&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pn.gov.ru/sites/default/files/prikaz_minprirody_rossii_ot_29_06_2012_n_196_ob_utverzhdenii.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54AC4-8291-4AA3-ACBE-D46BFC6D5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6318</Words>
  <Characters>36015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ООО "Хай-тек Сервис"</Company>
  <LinksUpToDate>false</LinksUpToDate>
  <CharactersWithSpaces>42249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Манина Алена Михайловна.</dc:creator>
  <cp:lastModifiedBy>Adm032-1</cp:lastModifiedBy>
  <cp:revision>2</cp:revision>
  <cp:lastPrinted>2020-10-28T09:02:00Z</cp:lastPrinted>
  <dcterms:created xsi:type="dcterms:W3CDTF">2020-10-28T13:21:00Z</dcterms:created>
  <dcterms:modified xsi:type="dcterms:W3CDTF">2020-10-28T13:21:00Z</dcterms:modified>
</cp:coreProperties>
</file>