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347D" w:rsidRDefault="00AD347D">
      <w:pPr>
        <w:pStyle w:val="ConsPlusNormal"/>
        <w:outlineLvl w:val="0"/>
      </w:pPr>
      <w:r>
        <w:t>Зарегистрировано в Минюсте России 29 декабря 2023 г. N 76760</w:t>
      </w:r>
    </w:p>
    <w:p w:rsidR="00AD347D" w:rsidRDefault="00AD347D">
      <w:pPr>
        <w:pStyle w:val="ConsPlusNormal"/>
        <w:pBdr>
          <w:bottom w:val="single" w:sz="6" w:space="0" w:color="auto"/>
        </w:pBdr>
        <w:spacing w:before="100" w:after="100"/>
        <w:jc w:val="both"/>
        <w:rPr>
          <w:sz w:val="2"/>
          <w:szCs w:val="2"/>
        </w:rPr>
      </w:pPr>
    </w:p>
    <w:p w:rsidR="00AD347D" w:rsidRDefault="00AD347D">
      <w:pPr>
        <w:pStyle w:val="ConsPlusNormal"/>
        <w:jc w:val="both"/>
      </w:pPr>
    </w:p>
    <w:p w:rsidR="00AD347D" w:rsidRDefault="00AD347D">
      <w:pPr>
        <w:pStyle w:val="ConsPlusTitle"/>
        <w:jc w:val="center"/>
      </w:pPr>
      <w:r>
        <w:t>МИНИСТЕРСТВО ПРИРОДНЫХ РЕСУРСОВ И ЭКОЛОГИИ</w:t>
      </w:r>
    </w:p>
    <w:p w:rsidR="00AD347D" w:rsidRDefault="00AD347D">
      <w:pPr>
        <w:pStyle w:val="ConsPlusTitle"/>
        <w:jc w:val="center"/>
      </w:pPr>
      <w:r>
        <w:t>РОССИЙСКОЙ ФЕДЕРАЦИИ</w:t>
      </w:r>
    </w:p>
    <w:p w:rsidR="00AD347D" w:rsidRDefault="00AD347D">
      <w:pPr>
        <w:pStyle w:val="ConsPlusTitle"/>
        <w:jc w:val="center"/>
      </w:pPr>
    </w:p>
    <w:p w:rsidR="00AD347D" w:rsidRDefault="00AD347D">
      <w:pPr>
        <w:pStyle w:val="ConsPlusTitle"/>
        <w:jc w:val="center"/>
      </w:pPr>
      <w:r>
        <w:t>ПРИКАЗ</w:t>
      </w:r>
    </w:p>
    <w:p w:rsidR="00AD347D" w:rsidRDefault="00AD347D">
      <w:pPr>
        <w:pStyle w:val="ConsPlusTitle"/>
        <w:jc w:val="center"/>
      </w:pPr>
      <w:r>
        <w:t>от 6 декабря 2023 г. N 816</w:t>
      </w:r>
    </w:p>
    <w:p w:rsidR="00AD347D" w:rsidRDefault="00AD347D">
      <w:pPr>
        <w:pStyle w:val="ConsPlusTitle"/>
        <w:jc w:val="center"/>
      </w:pPr>
    </w:p>
    <w:p w:rsidR="00AD347D" w:rsidRDefault="00AD347D">
      <w:pPr>
        <w:pStyle w:val="ConsPlusTitle"/>
        <w:jc w:val="center"/>
      </w:pPr>
      <w:r>
        <w:t>О ВНЕСЕНИИ ИЗМЕНЕНИЙ</w:t>
      </w:r>
    </w:p>
    <w:p w:rsidR="00AD347D" w:rsidRDefault="00AD347D">
      <w:pPr>
        <w:pStyle w:val="ConsPlusTitle"/>
        <w:jc w:val="center"/>
      </w:pPr>
      <w:r>
        <w:t>В ПРИКАЗ МИНИСТЕРСТВА ПРИРОДНЫХ РЕСУРСОВ И ЭКОЛОГИИ</w:t>
      </w:r>
    </w:p>
    <w:p w:rsidR="00AD347D" w:rsidRDefault="00AD347D">
      <w:pPr>
        <w:pStyle w:val="ConsPlusTitle"/>
        <w:jc w:val="center"/>
      </w:pPr>
      <w:r>
        <w:t>РОССИЙСКОЙ ФЕДЕРАЦИИ ОТ 8 ДЕКАБРЯ 2020 Г. N 1027</w:t>
      </w:r>
    </w:p>
    <w:p w:rsidR="00AD347D" w:rsidRDefault="00AD347D">
      <w:pPr>
        <w:pStyle w:val="ConsPlusTitle"/>
        <w:jc w:val="center"/>
      </w:pPr>
      <w:r>
        <w:t>"ОБ УТВЕРЖДЕНИИ ПОРЯДКА ПОДТВЕРЖДЕНИЯ ОТНЕСЕНИЯ</w:t>
      </w:r>
    </w:p>
    <w:p w:rsidR="00AD347D" w:rsidRDefault="00AD347D">
      <w:pPr>
        <w:pStyle w:val="ConsPlusTitle"/>
        <w:jc w:val="center"/>
      </w:pPr>
      <w:r>
        <w:t xml:space="preserve">ОТХОДОВ I - V КЛАССОВ ОПАСНОСТИ К </w:t>
      </w:r>
      <w:proofErr w:type="gramStart"/>
      <w:r>
        <w:t>КОНКРЕТНОМУ</w:t>
      </w:r>
      <w:proofErr w:type="gramEnd"/>
    </w:p>
    <w:p w:rsidR="00AD347D" w:rsidRDefault="00AD347D">
      <w:pPr>
        <w:pStyle w:val="ConsPlusTitle"/>
        <w:jc w:val="center"/>
      </w:pPr>
      <w:r>
        <w:t>КЛАССУ ОПАСНОСТИ"</w:t>
      </w:r>
    </w:p>
    <w:p w:rsidR="00AD347D" w:rsidRDefault="00AD347D">
      <w:pPr>
        <w:pStyle w:val="ConsPlusNormal"/>
        <w:jc w:val="both"/>
      </w:pPr>
    </w:p>
    <w:p w:rsidR="00AD347D" w:rsidRDefault="00AD347D">
      <w:pPr>
        <w:pStyle w:val="ConsPlusNormal"/>
        <w:ind w:firstLine="540"/>
        <w:jc w:val="both"/>
      </w:pPr>
      <w:proofErr w:type="gramStart"/>
      <w:r>
        <w:t xml:space="preserve">В соответствии с </w:t>
      </w:r>
      <w:hyperlink r:id="rId4">
        <w:r>
          <w:rPr>
            <w:color w:val="0000FF"/>
          </w:rPr>
          <w:t>пунктом 1 статьи 14</w:t>
        </w:r>
      </w:hyperlink>
      <w:r>
        <w:t xml:space="preserve"> Федерального закона от 24 июня 1998 г. N 89-ФЗ "Об отходах производства и потребления", </w:t>
      </w:r>
      <w:hyperlink r:id="rId5">
        <w:r>
          <w:rPr>
            <w:color w:val="0000FF"/>
          </w:rPr>
          <w:t>подпунктом 5.2.58 пункта 5</w:t>
        </w:r>
      </w:hyperlink>
      <w:r>
        <w:t xml:space="preserve"> Положения о Министерстве природных ресурсов и экологии Российской Федерации, утвержденного постановлением Правительства Российской Федерации от 11 ноября 2015 г. N 1219, приказываю:</w:t>
      </w:r>
      <w:proofErr w:type="gramEnd"/>
    </w:p>
    <w:p w:rsidR="00AD347D" w:rsidRDefault="00AD347D">
      <w:pPr>
        <w:pStyle w:val="ConsPlusNormal"/>
        <w:spacing w:before="220"/>
        <w:ind w:firstLine="540"/>
        <w:jc w:val="both"/>
      </w:pPr>
      <w:r>
        <w:t xml:space="preserve">1. Внести изменения в </w:t>
      </w:r>
      <w:hyperlink r:id="rId6">
        <w:r>
          <w:rPr>
            <w:color w:val="0000FF"/>
          </w:rPr>
          <w:t>приказ</w:t>
        </w:r>
      </w:hyperlink>
      <w:r>
        <w:t xml:space="preserve"> Министерства природных ресурсов и экологии Российской Федерации от 8 декабря 2020 г. N 1027 "Об утверждении порядка подтверждения отнесения отходов I - V классов опасности к конкретному классу опасности" (зарегистрирован Министерством юстиции Российской Федерации 25 декабря 2020 г., регистрационный N 61833) согласно </w:t>
      </w:r>
      <w:hyperlink w:anchor="P32">
        <w:r>
          <w:rPr>
            <w:color w:val="0000FF"/>
          </w:rPr>
          <w:t>приложению</w:t>
        </w:r>
      </w:hyperlink>
      <w:r>
        <w:t xml:space="preserve"> к настоящему приказу.</w:t>
      </w:r>
    </w:p>
    <w:p w:rsidR="00AD347D" w:rsidRDefault="00AD347D">
      <w:pPr>
        <w:pStyle w:val="ConsPlusNormal"/>
        <w:spacing w:before="220"/>
        <w:ind w:firstLine="540"/>
        <w:jc w:val="both"/>
      </w:pPr>
      <w:r>
        <w:t>2. Настоящий приказ вступает в силу с 1 сентября 2024 г. и действует до 1 января 2027 г.</w:t>
      </w:r>
    </w:p>
    <w:p w:rsidR="00AD347D" w:rsidRDefault="00AD347D">
      <w:pPr>
        <w:pStyle w:val="ConsPlusNormal"/>
        <w:jc w:val="both"/>
      </w:pPr>
    </w:p>
    <w:p w:rsidR="00AD347D" w:rsidRDefault="00AD347D">
      <w:pPr>
        <w:pStyle w:val="ConsPlusNormal"/>
        <w:jc w:val="right"/>
      </w:pPr>
      <w:r>
        <w:t>Министр</w:t>
      </w:r>
    </w:p>
    <w:p w:rsidR="00AD347D" w:rsidRDefault="00AD347D">
      <w:pPr>
        <w:pStyle w:val="ConsPlusNormal"/>
        <w:jc w:val="right"/>
      </w:pPr>
      <w:r>
        <w:t>А.А.КОЗЛОВ</w:t>
      </w:r>
    </w:p>
    <w:p w:rsidR="00AD347D" w:rsidRDefault="00AD347D">
      <w:pPr>
        <w:pStyle w:val="ConsPlusNormal"/>
        <w:jc w:val="both"/>
      </w:pPr>
    </w:p>
    <w:p w:rsidR="00AD347D" w:rsidRDefault="00AD347D">
      <w:pPr>
        <w:pStyle w:val="ConsPlusNormal"/>
        <w:jc w:val="both"/>
      </w:pPr>
    </w:p>
    <w:p w:rsidR="00AD347D" w:rsidRDefault="00AD347D">
      <w:pPr>
        <w:pStyle w:val="ConsPlusNormal"/>
        <w:jc w:val="both"/>
      </w:pPr>
    </w:p>
    <w:p w:rsidR="00AD347D" w:rsidRDefault="00AD347D">
      <w:pPr>
        <w:pStyle w:val="ConsPlusNormal"/>
        <w:jc w:val="both"/>
      </w:pPr>
    </w:p>
    <w:p w:rsidR="00AD347D" w:rsidRDefault="00AD347D">
      <w:pPr>
        <w:pStyle w:val="ConsPlusNormal"/>
        <w:jc w:val="both"/>
      </w:pPr>
    </w:p>
    <w:p w:rsidR="00AD347D" w:rsidRDefault="00AD347D">
      <w:pPr>
        <w:pStyle w:val="ConsPlusNormal"/>
        <w:jc w:val="right"/>
        <w:outlineLvl w:val="0"/>
      </w:pPr>
      <w:r>
        <w:t>Приложение</w:t>
      </w:r>
    </w:p>
    <w:p w:rsidR="00AD347D" w:rsidRDefault="00AD347D">
      <w:pPr>
        <w:pStyle w:val="ConsPlusNormal"/>
        <w:jc w:val="right"/>
      </w:pPr>
      <w:r>
        <w:t>к приказу Минприроды России</w:t>
      </w:r>
    </w:p>
    <w:p w:rsidR="00AD347D" w:rsidRDefault="00AD347D">
      <w:pPr>
        <w:pStyle w:val="ConsPlusNormal"/>
        <w:jc w:val="right"/>
      </w:pPr>
      <w:r>
        <w:t>от 06.12.2023 N 816</w:t>
      </w:r>
    </w:p>
    <w:p w:rsidR="00AD347D" w:rsidRDefault="00AD347D">
      <w:pPr>
        <w:pStyle w:val="ConsPlusNormal"/>
        <w:jc w:val="both"/>
      </w:pPr>
    </w:p>
    <w:p w:rsidR="00AD347D" w:rsidRDefault="00AD347D">
      <w:pPr>
        <w:pStyle w:val="ConsPlusTitle"/>
        <w:jc w:val="center"/>
      </w:pPr>
      <w:bookmarkStart w:id="0" w:name="P32"/>
      <w:bookmarkEnd w:id="0"/>
      <w:r>
        <w:t>ИЗМЕНЕНИЯ,</w:t>
      </w:r>
    </w:p>
    <w:p w:rsidR="00AD347D" w:rsidRDefault="00AD347D">
      <w:pPr>
        <w:pStyle w:val="ConsPlusTitle"/>
        <w:jc w:val="center"/>
      </w:pPr>
      <w:r>
        <w:t>КОТОРЫЕ ВНОСЯТСЯ В ПРИКАЗ МИНИСТЕРСТВА ПРИРОДНЫХ РЕСУРСОВ</w:t>
      </w:r>
    </w:p>
    <w:p w:rsidR="00AD347D" w:rsidRDefault="00AD347D">
      <w:pPr>
        <w:pStyle w:val="ConsPlusTitle"/>
        <w:jc w:val="center"/>
      </w:pPr>
      <w:r>
        <w:t>И ЭКОЛОГИИ РОССИЙСКОЙ ФЕДЕРАЦИИ ОТ 8 ДЕКАБРЯ 2020 Г. N 1027</w:t>
      </w:r>
    </w:p>
    <w:p w:rsidR="00AD347D" w:rsidRDefault="00AD347D">
      <w:pPr>
        <w:pStyle w:val="ConsPlusTitle"/>
        <w:jc w:val="center"/>
      </w:pPr>
      <w:r>
        <w:t>"ОБ УТВЕРЖДЕНИИ ПОРЯДКА ПОДТВЕРЖДЕНИЯ ОТНЕСЕНИЯ ОТХОДОВ</w:t>
      </w:r>
    </w:p>
    <w:p w:rsidR="00AD347D" w:rsidRDefault="00AD347D">
      <w:pPr>
        <w:pStyle w:val="ConsPlusTitle"/>
        <w:jc w:val="center"/>
      </w:pPr>
      <w:r>
        <w:t>I - V КЛАССОВ ОПАСНОСТИ К КОНКРЕТНОМУ КЛАССУ ОПАСНОСТИ"</w:t>
      </w:r>
    </w:p>
    <w:p w:rsidR="00AD347D" w:rsidRDefault="00AD347D">
      <w:pPr>
        <w:pStyle w:val="ConsPlusNormal"/>
        <w:jc w:val="both"/>
      </w:pPr>
    </w:p>
    <w:p w:rsidR="00AD347D" w:rsidRDefault="00AD347D">
      <w:pPr>
        <w:pStyle w:val="ConsPlusNormal"/>
        <w:ind w:firstLine="540"/>
        <w:jc w:val="both"/>
      </w:pPr>
      <w:r>
        <w:t xml:space="preserve">1. </w:t>
      </w:r>
      <w:hyperlink r:id="rId7">
        <w:r>
          <w:rPr>
            <w:color w:val="0000FF"/>
          </w:rPr>
          <w:t>Пункт 2</w:t>
        </w:r>
      </w:hyperlink>
      <w:r>
        <w:t xml:space="preserve"> приказа Министерства природных ресурсов и экологии Российской Федерации от 8 декабря 2020 г. N 1027 "Об утверждении порядка подтверждения отнесения отходов I - V классов опасности к конкретному классу опасности" (зарегистрирован Министерством юстиции Российской Федерации 25 декабря 2020 г., регистрационный N 61833; далее - Порядок) изложить в следующей редакции:</w:t>
      </w:r>
    </w:p>
    <w:p w:rsidR="00AD347D" w:rsidRDefault="00AD347D">
      <w:pPr>
        <w:pStyle w:val="ConsPlusNormal"/>
        <w:spacing w:before="220"/>
        <w:ind w:firstLine="540"/>
        <w:jc w:val="both"/>
      </w:pPr>
      <w:r>
        <w:t xml:space="preserve">"2. Настоящий приказ вступает в силу 1 января 2021 г. и действует до 1 января 2027 г., за исключением пункта 8 и абзаца второго пункта 17 порядка подтверждения отнесения отходов I - V </w:t>
      </w:r>
      <w:r>
        <w:lastRenderedPageBreak/>
        <w:t>классов опасности к конкретному классу опасности, которые действуют до 1 января 2025 г.".</w:t>
      </w:r>
    </w:p>
    <w:p w:rsidR="00AD347D" w:rsidRDefault="00AD347D">
      <w:pPr>
        <w:pStyle w:val="ConsPlusNormal"/>
        <w:spacing w:before="220"/>
        <w:ind w:firstLine="540"/>
        <w:jc w:val="both"/>
      </w:pPr>
      <w:r>
        <w:t xml:space="preserve">2. </w:t>
      </w:r>
      <w:hyperlink r:id="rId8">
        <w:r>
          <w:rPr>
            <w:color w:val="0000FF"/>
          </w:rPr>
          <w:t>Пункт 5</w:t>
        </w:r>
      </w:hyperlink>
      <w:r>
        <w:t xml:space="preserve"> Порядка изложить в следующей редакции:</w:t>
      </w:r>
    </w:p>
    <w:p w:rsidR="00AD347D" w:rsidRDefault="00AD347D">
      <w:pPr>
        <w:pStyle w:val="ConsPlusNormal"/>
        <w:spacing w:before="220"/>
        <w:ind w:firstLine="540"/>
        <w:jc w:val="both"/>
      </w:pPr>
      <w:r>
        <w:t xml:space="preserve">"5. </w:t>
      </w:r>
      <w:proofErr w:type="gramStart"/>
      <w:r>
        <w:t xml:space="preserve">Юридические лица, индивидуальные предприниматели, в процессе деятельности которых образуются отходы I - V классов опасности, виды которых не включены в </w:t>
      </w:r>
      <w:hyperlink r:id="rId9">
        <w:r>
          <w:rPr>
            <w:color w:val="0000FF"/>
          </w:rPr>
          <w:t>ФККО</w:t>
        </w:r>
      </w:hyperlink>
      <w:r>
        <w:t xml:space="preserve">, в течение девяноста рабочих дней со дня постановки на учет в соответствии с </w:t>
      </w:r>
      <w:hyperlink r:id="rId10">
        <w:r>
          <w:rPr>
            <w:color w:val="0000FF"/>
          </w:rPr>
          <w:t>Порядком</w:t>
        </w:r>
      </w:hyperlink>
      <w:r>
        <w:t xml:space="preserve"> учета в области обращения с отходами, утвержденным приказом Министерства природных ресурсов и экологии Российской Федерации от 8 декабря 2020 г. N 1028 (зарегистрирован Министерством юстиции Российской</w:t>
      </w:r>
      <w:proofErr w:type="gramEnd"/>
      <w:r>
        <w:t xml:space="preserve"> </w:t>
      </w:r>
      <w:proofErr w:type="gramStart"/>
      <w:r>
        <w:t xml:space="preserve">Федерации 24 декабря 2020 г., регистрационный N 61782), образованного отхода, подготавливают документы и материалы, обосновывающие отнесение отходов к конкретному классу опасности по степени их негативного воздействия на окружающую среду, и направляют их в территориальный орган </w:t>
      </w:r>
      <w:proofErr w:type="spellStart"/>
      <w:r>
        <w:t>Росприроднадзора</w:t>
      </w:r>
      <w:proofErr w:type="spellEnd"/>
      <w:r>
        <w:t xml:space="preserve"> по месту постановки на учет объекта, оказывающего негативное воздействие на окружающую среду (далее - объект НВОС), или по месту учета одного из объектов НВОС, при</w:t>
      </w:r>
      <w:proofErr w:type="gramEnd"/>
      <w:r>
        <w:t xml:space="preserve"> осуществлении </w:t>
      </w:r>
      <w:proofErr w:type="gramStart"/>
      <w:r>
        <w:t>деятельности</w:t>
      </w:r>
      <w:proofErr w:type="gramEnd"/>
      <w:r>
        <w:t xml:space="preserve"> на которых образовались отходы, имеющие одинаковые классификационные признаки, в следующем составе:</w:t>
      </w:r>
    </w:p>
    <w:p w:rsidR="00AD347D" w:rsidRDefault="00AD347D">
      <w:pPr>
        <w:pStyle w:val="ConsPlusNormal"/>
        <w:spacing w:before="220"/>
        <w:ind w:firstLine="540"/>
        <w:jc w:val="both"/>
      </w:pPr>
      <w:r>
        <w:t>а) заявление о подтверждении отнесения отходов I - V классов опасности к конкретному классу опасности (далее - заявление), в котором указываются:</w:t>
      </w:r>
    </w:p>
    <w:p w:rsidR="00AD347D" w:rsidRDefault="00AD347D">
      <w:pPr>
        <w:pStyle w:val="ConsPlusNormal"/>
        <w:spacing w:before="220"/>
        <w:ind w:firstLine="540"/>
        <w:jc w:val="both"/>
      </w:pPr>
      <w:proofErr w:type="gramStart"/>
      <w:r>
        <w:t>фамилия, имя и отчество (при наличии) индивидуального предпринимателя, место его жительства, адрес места (адреса мест) осуществления хозяйственной и (или) иной деятельности, в процессе которой образуются отходы, данные документа, удостоверяющего его личность, основной государственный регистрационный номер о государственной регистрации индивидуального предпринимателя - для индивидуального предпринимателя;</w:t>
      </w:r>
      <w:proofErr w:type="gramEnd"/>
    </w:p>
    <w:p w:rsidR="00AD347D" w:rsidRDefault="00AD347D">
      <w:pPr>
        <w:pStyle w:val="ConsPlusNormal"/>
        <w:spacing w:before="220"/>
        <w:ind w:firstLine="540"/>
        <w:jc w:val="both"/>
      </w:pPr>
      <w:r>
        <w:t>полное и сокращенное (при наличии) наименования, в том числе фирменное наименование, и организационно-правовая форма юридического лица, адрес юридического лица в пределах его места нахождения, адрес места осуществления хозяйственной и (или) иной деятельности, в процессе которой образуются отходы, государственный регистрационный номер записи о создании юридического лица - для юридического лица;</w:t>
      </w:r>
    </w:p>
    <w:p w:rsidR="00AD347D" w:rsidRDefault="00AD347D">
      <w:pPr>
        <w:pStyle w:val="ConsPlusNormal"/>
        <w:spacing w:before="220"/>
        <w:ind w:firstLine="540"/>
        <w:jc w:val="both"/>
      </w:pPr>
      <w:r>
        <w:t>идентификационный номер налогоплательщика;</w:t>
      </w:r>
    </w:p>
    <w:p w:rsidR="00AD347D" w:rsidRDefault="00AD347D">
      <w:pPr>
        <w:pStyle w:val="ConsPlusNormal"/>
        <w:spacing w:before="220"/>
        <w:ind w:firstLine="540"/>
        <w:jc w:val="both"/>
      </w:pPr>
      <w:proofErr w:type="gramStart"/>
      <w:r>
        <w:t xml:space="preserve">б) сведения о происхождении отходов в соответствии с </w:t>
      </w:r>
      <w:hyperlink r:id="rId11">
        <w:r>
          <w:rPr>
            <w:color w:val="0000FF"/>
          </w:rPr>
          <w:t>Порядком</w:t>
        </w:r>
      </w:hyperlink>
      <w:r>
        <w:t xml:space="preserve"> ведения государственного кадастра отходов, утвержденным приказом Министерства природных ресурсов и экологии Российской Федерации от 30 сентября 2011 г. N 792 (зарегистрирован Министерством юстиции Российской Федерации 16 ноября 2011 г., регистрационный N 22313), с изменениями, внесенными приказом Министерства природных ресурсов и экологии Российской Федерации от 19 апреля 2023 г. N 211 (зарегистрирован</w:t>
      </w:r>
      <w:proofErr w:type="gramEnd"/>
      <w:r>
        <w:t xml:space="preserve"> </w:t>
      </w:r>
      <w:proofErr w:type="gramStart"/>
      <w:r>
        <w:t>Министерством юстиции Российской Федерации 16 мая 2023 г., регистрационный N 73333) &lt;1&gt;:</w:t>
      </w:r>
      <w:proofErr w:type="gramEnd"/>
    </w:p>
    <w:p w:rsidR="00AD347D" w:rsidRDefault="00AD347D">
      <w:pPr>
        <w:pStyle w:val="ConsPlusNormal"/>
        <w:spacing w:before="220"/>
        <w:ind w:firstLine="540"/>
        <w:jc w:val="both"/>
      </w:pPr>
      <w:proofErr w:type="spellStart"/>
      <w:r>
        <w:t>выкопировки</w:t>
      </w:r>
      <w:proofErr w:type="spellEnd"/>
      <w:r>
        <w:t xml:space="preserve"> из технологических регламентов и/или технических условий, и/или стандартов, и/или руководства по эксплуатации, и/или проектной документации;</w:t>
      </w:r>
    </w:p>
    <w:p w:rsidR="00AD347D" w:rsidRDefault="00AD347D">
      <w:pPr>
        <w:pStyle w:val="ConsPlusNormal"/>
        <w:spacing w:before="220"/>
        <w:ind w:firstLine="540"/>
        <w:jc w:val="both"/>
      </w:pPr>
      <w:r>
        <w:t>пояснительная записка, составленная в свободной форме, содержащая сведения о происхождении отходов по принадлежности к определенному производству, технологическому процессу и (или) по принадлежности к продукции, в результате утраты потребительских свойств которой они произошли, об агрегатном состоянии и физической форме отходов;</w:t>
      </w:r>
    </w:p>
    <w:p w:rsidR="00AD347D" w:rsidRDefault="00AD347D">
      <w:pPr>
        <w:pStyle w:val="ConsPlusNormal"/>
        <w:spacing w:before="220"/>
        <w:ind w:firstLine="540"/>
        <w:jc w:val="both"/>
      </w:pPr>
      <w:r>
        <w:t>в) копии документов, подтверждающих химический и (или) компонентный состав отходов:</w:t>
      </w:r>
    </w:p>
    <w:p w:rsidR="00AD347D" w:rsidRDefault="00AD347D">
      <w:pPr>
        <w:pStyle w:val="ConsPlusNormal"/>
        <w:spacing w:before="220"/>
        <w:ind w:firstLine="540"/>
        <w:jc w:val="both"/>
      </w:pPr>
      <w:r>
        <w:t xml:space="preserve">копии актов отбора проб отхода, проведенного испытательной лабораторией (центром), аккредитованной в соответствии с Федеральным </w:t>
      </w:r>
      <w:hyperlink r:id="rId12">
        <w:r>
          <w:rPr>
            <w:color w:val="0000FF"/>
          </w:rPr>
          <w:t>законом</w:t>
        </w:r>
      </w:hyperlink>
      <w:r>
        <w:t xml:space="preserve"> от 28 декабря 2013 г. N 412-ФЗ "Об аккредитации в национальной системе аккредитации" (далее - испытательная лаборатория (центр));</w:t>
      </w:r>
    </w:p>
    <w:p w:rsidR="00AD347D" w:rsidRDefault="00AD347D">
      <w:pPr>
        <w:pStyle w:val="ConsPlusNormal"/>
        <w:spacing w:before="220"/>
        <w:ind w:firstLine="540"/>
        <w:jc w:val="both"/>
      </w:pPr>
      <w:r>
        <w:lastRenderedPageBreak/>
        <w:t>копии протоколов исследований, подтверждающих результаты установления химического и (или) компонентного состава отходов посредством измерений, проведенных испытательной лабораторией (центром);</w:t>
      </w:r>
    </w:p>
    <w:p w:rsidR="00AD347D" w:rsidRDefault="00AD347D">
      <w:pPr>
        <w:pStyle w:val="ConsPlusNormal"/>
        <w:spacing w:before="220"/>
        <w:ind w:firstLine="540"/>
        <w:jc w:val="both"/>
      </w:pPr>
      <w:proofErr w:type="spellStart"/>
      <w:r>
        <w:t>выкопировки</w:t>
      </w:r>
      <w:proofErr w:type="spellEnd"/>
      <w:r>
        <w:t xml:space="preserve"> из технологических регламентов и/или технических условий, и/или стандартов, и/или руководства по эксплуатации, и/или проектной документации, содержащие сведения о химическом и (или) компонентном составе отходов, в случае установления химического и (или) компонентного состава отходов на основании сведений, содержащихся в таких документах;</w:t>
      </w:r>
    </w:p>
    <w:p w:rsidR="00AD347D" w:rsidRDefault="00AD347D">
      <w:pPr>
        <w:pStyle w:val="ConsPlusNormal"/>
        <w:spacing w:before="220"/>
        <w:ind w:firstLine="540"/>
        <w:jc w:val="both"/>
      </w:pPr>
      <w:r>
        <w:t>г) при установлении класса опасности отходов на основании Критериев:</w:t>
      </w:r>
    </w:p>
    <w:p w:rsidR="00AD347D" w:rsidRDefault="00AD347D">
      <w:pPr>
        <w:pStyle w:val="ConsPlusNormal"/>
        <w:spacing w:before="220"/>
        <w:ind w:firstLine="540"/>
        <w:jc w:val="both"/>
      </w:pPr>
      <w:r>
        <w:t>расчет класса опасности по степени опасности отхода для окружающей среды на основании Критериев;</w:t>
      </w:r>
    </w:p>
    <w:p w:rsidR="00AD347D" w:rsidRDefault="00AD347D">
      <w:pPr>
        <w:pStyle w:val="ConsPlusNormal"/>
        <w:spacing w:before="220"/>
        <w:ind w:firstLine="540"/>
        <w:jc w:val="both"/>
      </w:pPr>
      <w:r>
        <w:t xml:space="preserve">копия протокола </w:t>
      </w:r>
      <w:proofErr w:type="spellStart"/>
      <w:r>
        <w:t>биотестирования</w:t>
      </w:r>
      <w:proofErr w:type="spellEnd"/>
      <w:r>
        <w:t>, проведенного испытательной лабораторией (центром)</w:t>
      </w:r>
      <w:proofErr w:type="gramStart"/>
      <w:r>
        <w:t>."</w:t>
      </w:r>
      <w:proofErr w:type="gramEnd"/>
      <w:r>
        <w:t>.</w:t>
      </w:r>
    </w:p>
    <w:p w:rsidR="00AD347D" w:rsidRDefault="00AD347D">
      <w:pPr>
        <w:pStyle w:val="ConsPlusNormal"/>
        <w:spacing w:before="220"/>
        <w:ind w:firstLine="540"/>
        <w:jc w:val="both"/>
      </w:pPr>
      <w:r>
        <w:t xml:space="preserve">3. Подпункт "б" пункта 5 Порядка </w:t>
      </w:r>
      <w:hyperlink r:id="rId13">
        <w:r>
          <w:rPr>
            <w:color w:val="0000FF"/>
          </w:rPr>
          <w:t>дополнить</w:t>
        </w:r>
      </w:hyperlink>
      <w:r>
        <w:t xml:space="preserve"> сноской 1 следующего содержания:</w:t>
      </w:r>
    </w:p>
    <w:p w:rsidR="00AD347D" w:rsidRDefault="00AD347D">
      <w:pPr>
        <w:pStyle w:val="ConsPlusNormal"/>
        <w:spacing w:before="220"/>
        <w:ind w:firstLine="540"/>
        <w:jc w:val="both"/>
      </w:pPr>
      <w:r>
        <w:t>"&lt;1&gt;</w:t>
      </w:r>
      <w:hyperlink r:id="rId14">
        <w:r>
          <w:rPr>
            <w:color w:val="0000FF"/>
          </w:rPr>
          <w:t>Абзац пятый пункта 22</w:t>
        </w:r>
      </w:hyperlink>
      <w:r>
        <w:t xml:space="preserve"> Порядка ведения государственного кадастра отходов, утвержденного приказом Министерства природных ресурсов и экологии Российской Федерации от 30 сентября 2011 г. N 792, действует до 1 января 2026 г.".</w:t>
      </w:r>
    </w:p>
    <w:p w:rsidR="00AD347D" w:rsidRDefault="00AD347D">
      <w:pPr>
        <w:pStyle w:val="ConsPlusNormal"/>
        <w:spacing w:before="220"/>
        <w:ind w:firstLine="540"/>
        <w:jc w:val="both"/>
      </w:pPr>
      <w:r>
        <w:t xml:space="preserve">4. </w:t>
      </w:r>
      <w:hyperlink r:id="rId15">
        <w:r>
          <w:rPr>
            <w:color w:val="0000FF"/>
          </w:rPr>
          <w:t>Абзац первый пункта 6</w:t>
        </w:r>
      </w:hyperlink>
      <w:r>
        <w:t xml:space="preserve"> Порядка признать утратившим силу.</w:t>
      </w:r>
    </w:p>
    <w:p w:rsidR="00AD347D" w:rsidRDefault="00AD347D">
      <w:pPr>
        <w:pStyle w:val="ConsPlusNormal"/>
        <w:spacing w:before="220"/>
        <w:ind w:firstLine="540"/>
        <w:jc w:val="both"/>
      </w:pPr>
      <w:r>
        <w:t xml:space="preserve">5. </w:t>
      </w:r>
      <w:hyperlink r:id="rId16">
        <w:r>
          <w:rPr>
            <w:color w:val="0000FF"/>
          </w:rPr>
          <w:t>Пункты 7</w:t>
        </w:r>
      </w:hyperlink>
      <w:r>
        <w:t xml:space="preserve"> и </w:t>
      </w:r>
      <w:hyperlink r:id="rId17">
        <w:r>
          <w:rPr>
            <w:color w:val="0000FF"/>
          </w:rPr>
          <w:t>8</w:t>
        </w:r>
      </w:hyperlink>
      <w:r>
        <w:t xml:space="preserve"> Порядка изложить в следующей редакции:</w:t>
      </w:r>
    </w:p>
    <w:p w:rsidR="00AD347D" w:rsidRDefault="00AD347D">
      <w:pPr>
        <w:pStyle w:val="ConsPlusNormal"/>
        <w:spacing w:before="220"/>
        <w:ind w:firstLine="540"/>
        <w:jc w:val="both"/>
      </w:pPr>
      <w:r>
        <w:t xml:space="preserve">"7. </w:t>
      </w:r>
      <w:proofErr w:type="gramStart"/>
      <w:r>
        <w:t xml:space="preserve">Заявление с документами и материалами, указанными в пункте 5 настоящего Порядка, направляются в территориальный орган </w:t>
      </w:r>
      <w:proofErr w:type="spellStart"/>
      <w:r>
        <w:t>Росприроднадзора</w:t>
      </w:r>
      <w:proofErr w:type="spellEnd"/>
      <w:r>
        <w:t xml:space="preserve"> в форме электронных документов, подписанных усиленной электронной подписью юридического лица или индивидуального предпринимателя либо их уполномоченного представителя в соответствии с требованиями Федерального </w:t>
      </w:r>
      <w:hyperlink r:id="rId18">
        <w:r>
          <w:rPr>
            <w:color w:val="0000FF"/>
          </w:rPr>
          <w:t>закона</w:t>
        </w:r>
      </w:hyperlink>
      <w:r>
        <w:t xml:space="preserve"> от 6 апреля 2011 г. N 63-ФЗ "Об электронной подписи", посредством федеральной государственной информационной системы "Единый портал государственных и муниципальных услуг</w:t>
      </w:r>
      <w:proofErr w:type="gramEnd"/>
      <w:r>
        <w:t xml:space="preserve"> (функций)"&lt;2&gt; (далее - ЕПГУ) или официального сайта </w:t>
      </w:r>
      <w:proofErr w:type="spellStart"/>
      <w:r>
        <w:t>Росприроднадзора</w:t>
      </w:r>
      <w:proofErr w:type="spellEnd"/>
      <w:r>
        <w:t xml:space="preserve"> в информационно-телекоммуникационной сети "Интернет".</w:t>
      </w:r>
    </w:p>
    <w:p w:rsidR="00AD347D" w:rsidRDefault="00AD347D">
      <w:pPr>
        <w:pStyle w:val="ConsPlusNormal"/>
        <w:spacing w:before="220"/>
        <w:ind w:firstLine="540"/>
        <w:jc w:val="both"/>
      </w:pPr>
      <w:r>
        <w:t xml:space="preserve">8. </w:t>
      </w:r>
      <w:proofErr w:type="gramStart"/>
      <w:r>
        <w:t xml:space="preserve">Заявление с документами и материалами, указанными в пункте 5 настоящего Порядка, могут быть представлены юридическим лицом или индивидуальным предпринимателем либо их уполномоченным представителем на бумажных носителях непосредственно в территориальный орган </w:t>
      </w:r>
      <w:proofErr w:type="spellStart"/>
      <w:r>
        <w:t>Росприроднадзора</w:t>
      </w:r>
      <w:proofErr w:type="spellEnd"/>
      <w:r>
        <w:t xml:space="preserve"> или направлены заказным почтовым отправлением с уведомлением о вручении при отсутствии технической возможности представления указанных заявления, документов и материалов, указанных в пункте 5 настоящего Порядка, в форме электронных документов</w:t>
      </w:r>
      <w:proofErr w:type="gramEnd"/>
      <w:r>
        <w:t xml:space="preserve"> в соответствии с пунктом 7 настоящего Порядка.</w:t>
      </w:r>
    </w:p>
    <w:p w:rsidR="00AD347D" w:rsidRDefault="00AD347D">
      <w:pPr>
        <w:pStyle w:val="ConsPlusNormal"/>
        <w:spacing w:before="220"/>
        <w:ind w:firstLine="540"/>
        <w:jc w:val="both"/>
      </w:pPr>
      <w:proofErr w:type="gramStart"/>
      <w:r>
        <w:t xml:space="preserve">В случае направления заявления, документов и материалов, указанных в пункте 5 настоящего Порядка, на бумажном носителе в заявлении должен быть указан почтовый адрес юридического лица, индивидуального предпринимателя, на который территориальным органом </w:t>
      </w:r>
      <w:proofErr w:type="spellStart"/>
      <w:r>
        <w:t>Росприроднадзора</w:t>
      </w:r>
      <w:proofErr w:type="spellEnd"/>
      <w:r>
        <w:t xml:space="preserve"> будет направлено решение, указанное в пункте 17 настоящего Порядка.</w:t>
      </w:r>
      <w:proofErr w:type="gramEnd"/>
    </w:p>
    <w:p w:rsidR="00AD347D" w:rsidRDefault="00AD347D">
      <w:pPr>
        <w:pStyle w:val="ConsPlusNormal"/>
        <w:spacing w:before="220"/>
        <w:ind w:firstLine="540"/>
        <w:jc w:val="both"/>
      </w:pPr>
      <w:r>
        <w:t>Документы, указанные в подпунктах "б", "в", "г" пункта 5 настоящего Порядка, в случае представления их на бумажных носителях должны быть заверены собственноручной подписью представителя юридического лица, индивидуального предпринимателя либо представителя индивидуального предпринимателя</w:t>
      </w:r>
      <w:proofErr w:type="gramStart"/>
      <w:r>
        <w:t>.".</w:t>
      </w:r>
      <w:proofErr w:type="gramEnd"/>
    </w:p>
    <w:p w:rsidR="00AD347D" w:rsidRDefault="00AD347D">
      <w:pPr>
        <w:pStyle w:val="ConsPlusNormal"/>
        <w:spacing w:before="220"/>
        <w:ind w:firstLine="540"/>
        <w:jc w:val="both"/>
      </w:pPr>
      <w:r>
        <w:t xml:space="preserve">6. Пункт 7 Порядка </w:t>
      </w:r>
      <w:hyperlink r:id="rId19">
        <w:r>
          <w:rPr>
            <w:color w:val="0000FF"/>
          </w:rPr>
          <w:t>дополнить</w:t>
        </w:r>
      </w:hyperlink>
      <w:r>
        <w:t xml:space="preserve"> сноской 2 следующего содержания:</w:t>
      </w:r>
    </w:p>
    <w:p w:rsidR="00AD347D" w:rsidRDefault="00AD347D">
      <w:pPr>
        <w:pStyle w:val="ConsPlusNormal"/>
        <w:spacing w:before="220"/>
        <w:ind w:firstLine="540"/>
        <w:jc w:val="both"/>
      </w:pPr>
      <w:r>
        <w:lastRenderedPageBreak/>
        <w:t>"&lt;2&gt;</w:t>
      </w:r>
      <w:hyperlink r:id="rId20">
        <w:r>
          <w:rPr>
            <w:color w:val="0000FF"/>
          </w:rPr>
          <w:t>Положение</w:t>
        </w:r>
      </w:hyperlink>
      <w:r>
        <w:t xml:space="preserve"> о федеральной государственной информационной системе "Единый портал государственных и муниципальных услуг (функций)", утвержденное постановлением Правительства Российской Федерации от 24 октября 2011 г. N 861.".</w:t>
      </w:r>
    </w:p>
    <w:p w:rsidR="00AD347D" w:rsidRDefault="00AD347D">
      <w:pPr>
        <w:pStyle w:val="ConsPlusNormal"/>
        <w:spacing w:before="220"/>
        <w:ind w:firstLine="540"/>
        <w:jc w:val="both"/>
      </w:pPr>
      <w:r>
        <w:t xml:space="preserve">7. </w:t>
      </w:r>
      <w:hyperlink r:id="rId21">
        <w:r>
          <w:rPr>
            <w:color w:val="0000FF"/>
          </w:rPr>
          <w:t>Пункты 9</w:t>
        </w:r>
      </w:hyperlink>
      <w:r>
        <w:t xml:space="preserve">, </w:t>
      </w:r>
      <w:hyperlink r:id="rId22">
        <w:r>
          <w:rPr>
            <w:color w:val="0000FF"/>
          </w:rPr>
          <w:t>10</w:t>
        </w:r>
      </w:hyperlink>
      <w:r>
        <w:t xml:space="preserve"> и </w:t>
      </w:r>
      <w:hyperlink r:id="rId23">
        <w:r>
          <w:rPr>
            <w:color w:val="0000FF"/>
          </w:rPr>
          <w:t>11</w:t>
        </w:r>
      </w:hyperlink>
      <w:r>
        <w:t xml:space="preserve"> Порядка признать утратившими силу.</w:t>
      </w:r>
    </w:p>
    <w:p w:rsidR="00AD347D" w:rsidRDefault="00AD347D">
      <w:pPr>
        <w:pStyle w:val="ConsPlusNormal"/>
        <w:spacing w:before="220"/>
        <w:ind w:firstLine="540"/>
        <w:jc w:val="both"/>
      </w:pPr>
      <w:r>
        <w:t xml:space="preserve">8. </w:t>
      </w:r>
      <w:hyperlink r:id="rId24">
        <w:r>
          <w:rPr>
            <w:color w:val="0000FF"/>
          </w:rPr>
          <w:t>Пункт 12</w:t>
        </w:r>
      </w:hyperlink>
      <w:r>
        <w:t xml:space="preserve"> Порядка изложить в следующей редакции:</w:t>
      </w:r>
    </w:p>
    <w:p w:rsidR="00AD347D" w:rsidRDefault="00AD347D">
      <w:pPr>
        <w:pStyle w:val="ConsPlusNormal"/>
        <w:spacing w:before="220"/>
        <w:ind w:firstLine="540"/>
        <w:jc w:val="both"/>
      </w:pPr>
      <w:r>
        <w:t xml:space="preserve">"12. </w:t>
      </w:r>
      <w:proofErr w:type="gramStart"/>
      <w:r>
        <w:t xml:space="preserve">Территориальный орган </w:t>
      </w:r>
      <w:proofErr w:type="spellStart"/>
      <w:r>
        <w:t>Росприроднадзора</w:t>
      </w:r>
      <w:proofErr w:type="spellEnd"/>
      <w:r>
        <w:t xml:space="preserve"> в течение двух рабочих дней со дня приема заявления, документов и материалов, указанных в пункте 5 настоящего Порядка, проводит проверку их соответствия пункту 5 настоящего Порядка, а также в целях подтверждения сведений, содержащихся в заявлении, документах и материалах, указанных в пункте 5 настоящего Порядка, формирует и направляет межведомственные запросы о предоставлении информации и (или) документов в соответствии</w:t>
      </w:r>
      <w:proofErr w:type="gramEnd"/>
      <w:r>
        <w:t xml:space="preserve"> со </w:t>
      </w:r>
      <w:hyperlink r:id="rId25">
        <w:r>
          <w:rPr>
            <w:color w:val="0000FF"/>
          </w:rPr>
          <w:t>статьей 7.2</w:t>
        </w:r>
      </w:hyperlink>
      <w:r>
        <w:t xml:space="preserve"> Федерального закона от 27 июля 2010 г. N 210-ФЗ "Об организации предоставления государственных и муниципальных услуг".</w:t>
      </w:r>
    </w:p>
    <w:p w:rsidR="00AD347D" w:rsidRDefault="00AD347D">
      <w:pPr>
        <w:pStyle w:val="ConsPlusNormal"/>
        <w:spacing w:before="220"/>
        <w:ind w:firstLine="540"/>
        <w:jc w:val="both"/>
      </w:pPr>
      <w:proofErr w:type="gramStart"/>
      <w:r>
        <w:t xml:space="preserve">В случае выявления несоответствия представленных заявления, документов и материалов, указанных в пункте 5 настоящего Порядка, пункту 5 настоящего Порядка территориальный орган </w:t>
      </w:r>
      <w:proofErr w:type="spellStart"/>
      <w:r>
        <w:t>Росприроднадзора</w:t>
      </w:r>
      <w:proofErr w:type="spellEnd"/>
      <w:r>
        <w:t xml:space="preserve"> в течение двух рабочих дней со дня приема заявления, документов и материалов, указанных в пункте 5 настоящего Порядка, направляет юридическому лицу, индивидуальному предпринимателю уведомление о необходимости устранения недостатков с указанием конкретных мер, которые следует предпринять для их устранения</w:t>
      </w:r>
      <w:proofErr w:type="gramEnd"/>
      <w:r>
        <w:t xml:space="preserve">, заказным почтовым отправлением с уведомлением о вручении или по информационно-телекоммуникационным каналам связи с использованием электронных документов, подписанных усиленной квалифицированной электронной подписью уполномоченного должностного лица территориального органа </w:t>
      </w:r>
      <w:proofErr w:type="spellStart"/>
      <w:r>
        <w:t>Росприроднадзора</w:t>
      </w:r>
      <w:proofErr w:type="spellEnd"/>
      <w:r>
        <w:t xml:space="preserve"> в соответствии с требованиями Федерального </w:t>
      </w:r>
      <w:hyperlink r:id="rId26">
        <w:r>
          <w:rPr>
            <w:color w:val="0000FF"/>
          </w:rPr>
          <w:t>закона</w:t>
        </w:r>
      </w:hyperlink>
      <w:r>
        <w:t xml:space="preserve"> от 6 апреля 2011 г. N 63-ФЗ "Об электронной подписи"</w:t>
      </w:r>
      <w:proofErr w:type="gramStart"/>
      <w:r>
        <w:t>."</w:t>
      </w:r>
      <w:proofErr w:type="gramEnd"/>
      <w:r>
        <w:t>.</w:t>
      </w:r>
    </w:p>
    <w:p w:rsidR="00AD347D" w:rsidRDefault="00AD347D">
      <w:pPr>
        <w:pStyle w:val="ConsPlusNormal"/>
        <w:spacing w:before="220"/>
        <w:ind w:firstLine="540"/>
        <w:jc w:val="both"/>
      </w:pPr>
      <w:r>
        <w:t xml:space="preserve">9. </w:t>
      </w:r>
      <w:proofErr w:type="gramStart"/>
      <w:r>
        <w:t xml:space="preserve">В </w:t>
      </w:r>
      <w:hyperlink r:id="rId27">
        <w:r>
          <w:rPr>
            <w:color w:val="0000FF"/>
          </w:rPr>
          <w:t>пункте 13</w:t>
        </w:r>
      </w:hyperlink>
      <w:r>
        <w:t xml:space="preserve"> Порядка слова "в течение 25" заменить словами "в течение десяти", слова "указанного 25" заменить словами "указанного десятидневного", слова "превышающий 5" заменить словами "превышающий пяти", слова "подписанных простой" заменить словами "подписанных усиленной".</w:t>
      </w:r>
      <w:proofErr w:type="gramEnd"/>
    </w:p>
    <w:p w:rsidR="00AD347D" w:rsidRDefault="00AD347D">
      <w:pPr>
        <w:pStyle w:val="ConsPlusNormal"/>
        <w:spacing w:before="220"/>
        <w:ind w:firstLine="540"/>
        <w:jc w:val="both"/>
      </w:pPr>
      <w:r>
        <w:t xml:space="preserve">10. В </w:t>
      </w:r>
      <w:hyperlink r:id="rId28">
        <w:proofErr w:type="gramStart"/>
        <w:r>
          <w:rPr>
            <w:color w:val="0000FF"/>
          </w:rPr>
          <w:t>пункте</w:t>
        </w:r>
        <w:proofErr w:type="gramEnd"/>
        <w:r>
          <w:rPr>
            <w:color w:val="0000FF"/>
          </w:rPr>
          <w:t xml:space="preserve"> 14</w:t>
        </w:r>
      </w:hyperlink>
      <w:r>
        <w:t xml:space="preserve"> Порядка слова "в течение 5 рабочих дней с даты" заменить словами "в течение двух рабочих дней со дня".</w:t>
      </w:r>
    </w:p>
    <w:p w:rsidR="00AD347D" w:rsidRDefault="00AD347D">
      <w:pPr>
        <w:pStyle w:val="ConsPlusNormal"/>
        <w:spacing w:before="220"/>
        <w:ind w:firstLine="540"/>
        <w:jc w:val="both"/>
      </w:pPr>
      <w:r>
        <w:t xml:space="preserve">11. </w:t>
      </w:r>
      <w:hyperlink r:id="rId29">
        <w:r>
          <w:rPr>
            <w:color w:val="0000FF"/>
          </w:rPr>
          <w:t>Пункт 15</w:t>
        </w:r>
      </w:hyperlink>
      <w:r>
        <w:t xml:space="preserve"> Порядка изложить в следующей редакции:</w:t>
      </w:r>
    </w:p>
    <w:p w:rsidR="00AD347D" w:rsidRDefault="00AD347D">
      <w:pPr>
        <w:pStyle w:val="ConsPlusNormal"/>
        <w:spacing w:before="220"/>
        <w:ind w:firstLine="540"/>
        <w:jc w:val="both"/>
      </w:pPr>
      <w:r>
        <w:t xml:space="preserve">"15. </w:t>
      </w:r>
      <w:proofErr w:type="gramStart"/>
      <w:r>
        <w:t xml:space="preserve">ФГБУ "ФЦАО" в течение одиннадцати рабочих дней со дня поступления от территориального органа </w:t>
      </w:r>
      <w:proofErr w:type="spellStart"/>
      <w:r>
        <w:t>Росприроднадзора</w:t>
      </w:r>
      <w:proofErr w:type="spellEnd"/>
      <w:r>
        <w:t xml:space="preserve"> документов и материалов, указанных в пункте 5 настоящего Порядка, осуществляет их проверку на соответствие требованиям Критериев и Федерального </w:t>
      </w:r>
      <w:hyperlink r:id="rId30">
        <w:r>
          <w:rPr>
            <w:color w:val="0000FF"/>
          </w:rPr>
          <w:t>закона</w:t>
        </w:r>
      </w:hyperlink>
      <w:r>
        <w:t xml:space="preserve"> от 26 июня 2008 г. N 102-ФЗ "Об обеспечении единства измерений" (далее - Требования Федерального закона N 102-ФЗ), а также направляет в территориальный орган </w:t>
      </w:r>
      <w:proofErr w:type="spellStart"/>
      <w:r>
        <w:t>Росприроднадзора</w:t>
      </w:r>
      <w:proofErr w:type="spellEnd"/>
      <w:r>
        <w:t xml:space="preserve"> письмо, содержащее вывод</w:t>
      </w:r>
      <w:proofErr w:type="gramEnd"/>
      <w:r>
        <w:t xml:space="preserve"> (далее - заключение):</w:t>
      </w:r>
    </w:p>
    <w:p w:rsidR="00AD347D" w:rsidRDefault="00AD347D">
      <w:pPr>
        <w:pStyle w:val="ConsPlusNormal"/>
        <w:spacing w:before="220"/>
        <w:ind w:firstLine="540"/>
        <w:jc w:val="both"/>
      </w:pPr>
      <w:r>
        <w:t xml:space="preserve">о возможности подтверждения отнесения отходов I - V классов опасности к конкретному классу опасности в случае соответствия документов и материалов, указанных в пункте 5 настоящего Порядка, Критериям и Требованиям Федерального </w:t>
      </w:r>
      <w:hyperlink r:id="rId31">
        <w:r>
          <w:rPr>
            <w:color w:val="0000FF"/>
          </w:rPr>
          <w:t>закона</w:t>
        </w:r>
      </w:hyperlink>
      <w:r>
        <w:t xml:space="preserve"> N 102-ФЗ;</w:t>
      </w:r>
    </w:p>
    <w:p w:rsidR="00AD347D" w:rsidRDefault="00AD347D">
      <w:pPr>
        <w:pStyle w:val="ConsPlusNormal"/>
        <w:spacing w:before="220"/>
        <w:ind w:firstLine="540"/>
        <w:jc w:val="both"/>
      </w:pPr>
      <w:r>
        <w:t xml:space="preserve">о невозможности подтверждения отнесения отходов I - V классов опасности к конкретному классу опасности в случае несоответствия документов и материалов, указанных в пункте 5 настоящего Порядка, Критериям и Требованиям Федерального </w:t>
      </w:r>
      <w:hyperlink r:id="rId32">
        <w:r>
          <w:rPr>
            <w:color w:val="0000FF"/>
          </w:rPr>
          <w:t>закона</w:t>
        </w:r>
      </w:hyperlink>
      <w:r>
        <w:t xml:space="preserve"> N 102-ФЗ с указанием причин и конкретных мер, которые следует предпринять для их устранения.</w:t>
      </w:r>
    </w:p>
    <w:p w:rsidR="00AD347D" w:rsidRDefault="00AD347D">
      <w:pPr>
        <w:pStyle w:val="ConsPlusNormal"/>
        <w:spacing w:before="220"/>
        <w:ind w:firstLine="540"/>
        <w:jc w:val="both"/>
      </w:pPr>
      <w:proofErr w:type="gramStart"/>
      <w:r>
        <w:t xml:space="preserve">Если по результатам проверки информации, содержащейся в БДО, о происхождении, составе, агрегатном состоянии и физической форме видов отходов, включенных в </w:t>
      </w:r>
      <w:hyperlink r:id="rId33">
        <w:r>
          <w:rPr>
            <w:color w:val="0000FF"/>
          </w:rPr>
          <w:t>ФККО</w:t>
        </w:r>
      </w:hyperlink>
      <w:r>
        <w:t xml:space="preserve">, выявлено </w:t>
      </w:r>
      <w:r>
        <w:lastRenderedPageBreak/>
        <w:t xml:space="preserve">соответствие классификационных признаков отхода (отходов), заявленного (заявленных) юридическим лицом или индивидуальным предпринимателем, и класс опасности отхода (отходов), заявленного (заявленных) юридическим лицом или индивидуальным предпринимателем, совпадает с классом опасности видов отходов, включенных в </w:t>
      </w:r>
      <w:hyperlink r:id="rId34">
        <w:r>
          <w:rPr>
            <w:color w:val="0000FF"/>
          </w:rPr>
          <w:t>ФККО</w:t>
        </w:r>
      </w:hyperlink>
      <w:r>
        <w:t>, ФГБУ "ФЦАО" в течение пяти</w:t>
      </w:r>
      <w:proofErr w:type="gramEnd"/>
      <w:r>
        <w:t xml:space="preserve"> рабочих дней со дня поступления от территориального органа </w:t>
      </w:r>
      <w:proofErr w:type="spellStart"/>
      <w:r>
        <w:t>Росприроднадзора</w:t>
      </w:r>
      <w:proofErr w:type="spellEnd"/>
      <w:r>
        <w:t xml:space="preserve"> документов и материалов, указанных в пункте 5 настоящего Порядка, направляет в территориальный орган </w:t>
      </w:r>
      <w:proofErr w:type="spellStart"/>
      <w:r>
        <w:t>Росприроднадзора</w:t>
      </w:r>
      <w:proofErr w:type="spellEnd"/>
      <w:r>
        <w:t xml:space="preserve"> письмо об отсутствии необходимости подтверждения отнесения отходов I - V классов опасности к конкретному классу опасности в связи с наличием заявленного вида отхода (заявленных видов отходов) в </w:t>
      </w:r>
      <w:hyperlink r:id="rId35">
        <w:r>
          <w:rPr>
            <w:color w:val="0000FF"/>
          </w:rPr>
          <w:t>ФККО</w:t>
        </w:r>
      </w:hyperlink>
      <w:r>
        <w:t>.".</w:t>
      </w:r>
    </w:p>
    <w:p w:rsidR="00AD347D" w:rsidRDefault="00AD347D">
      <w:pPr>
        <w:pStyle w:val="ConsPlusNormal"/>
        <w:spacing w:before="220"/>
        <w:ind w:firstLine="540"/>
        <w:jc w:val="both"/>
      </w:pPr>
      <w:r>
        <w:t xml:space="preserve">12. </w:t>
      </w:r>
      <w:hyperlink r:id="rId36">
        <w:r>
          <w:rPr>
            <w:color w:val="0000FF"/>
          </w:rPr>
          <w:t>Пункт 17</w:t>
        </w:r>
      </w:hyperlink>
      <w:r>
        <w:t xml:space="preserve"> Порядка изложить в следующей редакции:</w:t>
      </w:r>
    </w:p>
    <w:p w:rsidR="00AD347D" w:rsidRDefault="00AD347D">
      <w:pPr>
        <w:pStyle w:val="ConsPlusNormal"/>
        <w:spacing w:before="220"/>
        <w:ind w:firstLine="540"/>
        <w:jc w:val="both"/>
      </w:pPr>
      <w:r>
        <w:t xml:space="preserve">"17. Территориальные органы </w:t>
      </w:r>
      <w:proofErr w:type="spellStart"/>
      <w:r>
        <w:t>Росприроднадзора</w:t>
      </w:r>
      <w:proofErr w:type="spellEnd"/>
      <w:r>
        <w:t xml:space="preserve"> на основании заключения ФГБУ "ФЦАО" принимают решение о подтверждении или невозможности подтверждения отнесения отходов I - V классов опасности к конкретному классу опасности, которое направляется юридическому лицу, индивидуальному предпринимателю в форме электронного документа, подписанного усиленной </w:t>
      </w:r>
      <w:proofErr w:type="spellStart"/>
      <w:r>
        <w:t>квалицированной</w:t>
      </w:r>
      <w:proofErr w:type="spellEnd"/>
      <w:r>
        <w:t xml:space="preserve"> электронной подписью руководителя (заместителя руководителя) территориального органа </w:t>
      </w:r>
      <w:proofErr w:type="spellStart"/>
      <w:r>
        <w:t>Росприроднадзора</w:t>
      </w:r>
      <w:proofErr w:type="spellEnd"/>
      <w:r>
        <w:t xml:space="preserve"> посредством ЕПГУ.</w:t>
      </w:r>
    </w:p>
    <w:p w:rsidR="00AD347D" w:rsidRDefault="00AD347D">
      <w:pPr>
        <w:pStyle w:val="ConsPlusNormal"/>
        <w:spacing w:before="220"/>
        <w:ind w:firstLine="540"/>
        <w:jc w:val="both"/>
      </w:pPr>
      <w:proofErr w:type="gramStart"/>
      <w:r>
        <w:t xml:space="preserve">В случае если заявление, документы и материалы, указанные в пункте 5 настоящего Порядка, были представлены в территориальный орган </w:t>
      </w:r>
      <w:proofErr w:type="spellStart"/>
      <w:r>
        <w:t>Росприроднадзора</w:t>
      </w:r>
      <w:proofErr w:type="spellEnd"/>
      <w:r>
        <w:t xml:space="preserve"> на бумажном носителе в соответствии с пунктом 8 настоящего Порядка, решение о подтверждении или невозможности подтверждения отнесения отходов I - V классов опасности к конкретному классу опасности направляется юридическому лицу, индивидуальному предпринимателю в форме письма на бумажном носителе почтовым отправлением по указанному</w:t>
      </w:r>
      <w:proofErr w:type="gramEnd"/>
      <w:r>
        <w:t xml:space="preserve"> в заявлении почтовому адресу.</w:t>
      </w:r>
    </w:p>
    <w:p w:rsidR="00AD347D" w:rsidRDefault="00AD347D">
      <w:pPr>
        <w:pStyle w:val="ConsPlusNormal"/>
        <w:spacing w:before="220"/>
        <w:ind w:firstLine="540"/>
        <w:jc w:val="both"/>
      </w:pPr>
      <w:proofErr w:type="gramStart"/>
      <w:r>
        <w:t>Решение о подтверждении или невозможности подтверждения отнесения отходов I - V классов опасности к конкретному классу опасности направляется в срок, не превышающий восьми рабочих дней со дня приема заявления, документов и материалов, указанных в пункте 5 настоящего Порядка, - в случае принятия решения о невозможности подтверждения отнесения отходов I - V классов опасности к конкретному классу опасности и четырнадцати рабочих дней со дня</w:t>
      </w:r>
      <w:proofErr w:type="gramEnd"/>
      <w:r>
        <w:t xml:space="preserve"> приема заявления, документов и материалов, указанных в пункте 5 настоящего Порядка, - в случае принятия решения о подтверждении отнесения отходов I - V классов опасности к конкретному классу опасности.</w:t>
      </w:r>
    </w:p>
    <w:p w:rsidR="00AD347D" w:rsidRDefault="00AD347D">
      <w:pPr>
        <w:pStyle w:val="ConsPlusNormal"/>
        <w:spacing w:before="220"/>
        <w:ind w:firstLine="540"/>
        <w:jc w:val="both"/>
      </w:pPr>
      <w:r>
        <w:t xml:space="preserve">В </w:t>
      </w:r>
      <w:proofErr w:type="gramStart"/>
      <w:r>
        <w:t>случае</w:t>
      </w:r>
      <w:proofErr w:type="gramEnd"/>
      <w:r>
        <w:t xml:space="preserve"> принятия решения о невозможности подтверждения отнесения отходов I - V классов опасности к конкретному классу опасности территориальные органы </w:t>
      </w:r>
      <w:proofErr w:type="spellStart"/>
      <w:r>
        <w:t>Росприроднадзора</w:t>
      </w:r>
      <w:proofErr w:type="spellEnd"/>
      <w:r>
        <w:t xml:space="preserve"> указывают причины и конкретные меры, которые следует предпринять для их устранения.</w:t>
      </w:r>
    </w:p>
    <w:p w:rsidR="00AD347D" w:rsidRDefault="00AD347D">
      <w:pPr>
        <w:pStyle w:val="ConsPlusNormal"/>
        <w:spacing w:before="220"/>
        <w:ind w:firstLine="540"/>
        <w:jc w:val="both"/>
      </w:pPr>
      <w:r>
        <w:t xml:space="preserve">Основаниями для принятия территориальным органом </w:t>
      </w:r>
      <w:proofErr w:type="spellStart"/>
      <w:r>
        <w:t>Росприроднадзора</w:t>
      </w:r>
      <w:proofErr w:type="spellEnd"/>
      <w:r>
        <w:t xml:space="preserve"> решения о невозможности подтверждения отнесения отходов I - V классов опасности к конкретному классу опасности являются:</w:t>
      </w:r>
    </w:p>
    <w:p w:rsidR="00AD347D" w:rsidRDefault="00AD347D">
      <w:pPr>
        <w:pStyle w:val="ConsPlusNormal"/>
        <w:spacing w:before="220"/>
        <w:ind w:firstLine="540"/>
        <w:jc w:val="both"/>
      </w:pPr>
      <w:r>
        <w:t>несоответствие документов и материалов, указанных в пункте 5 настоящего Порядка, Критериям;</w:t>
      </w:r>
    </w:p>
    <w:p w:rsidR="00AD347D" w:rsidRDefault="00AD347D">
      <w:pPr>
        <w:pStyle w:val="ConsPlusNormal"/>
        <w:spacing w:before="220"/>
        <w:ind w:firstLine="540"/>
        <w:jc w:val="both"/>
      </w:pPr>
      <w:r>
        <w:t xml:space="preserve">несоответствие документов и материалов, указанных в пункте 5 настоящего Порядка, Требованиям Федерального </w:t>
      </w:r>
      <w:hyperlink r:id="rId37">
        <w:r>
          <w:rPr>
            <w:color w:val="0000FF"/>
          </w:rPr>
          <w:t>закона</w:t>
        </w:r>
      </w:hyperlink>
      <w:r>
        <w:t xml:space="preserve"> N 102-ФЗ.</w:t>
      </w:r>
    </w:p>
    <w:p w:rsidR="00AD347D" w:rsidRDefault="00AD347D">
      <w:pPr>
        <w:pStyle w:val="ConsPlusNormal"/>
        <w:spacing w:before="220"/>
        <w:ind w:firstLine="540"/>
        <w:jc w:val="both"/>
      </w:pPr>
      <w:proofErr w:type="gramStart"/>
      <w:r>
        <w:t xml:space="preserve">Территориальный орган </w:t>
      </w:r>
      <w:proofErr w:type="spellStart"/>
      <w:r>
        <w:t>Росприроднадзора</w:t>
      </w:r>
      <w:proofErr w:type="spellEnd"/>
      <w:r>
        <w:t xml:space="preserve"> не вправе отказать в подтверждении отнесения отходов I - V классов опасности к конкретному классу опасности, если установлено соответствие представленных в соответствии с пунктом 5 настоящего Порядка документов и материалов Критериям и Требованиям Федерального </w:t>
      </w:r>
      <w:hyperlink r:id="rId38">
        <w:r>
          <w:rPr>
            <w:color w:val="0000FF"/>
          </w:rPr>
          <w:t>закона</w:t>
        </w:r>
      </w:hyperlink>
      <w:r>
        <w:t xml:space="preserve"> N 102-ФЗ, и по результатам проверки информации, содержащейся в БДО, о происхождении, составе, агрегатном состоянии и физической форме видов отходов, включенных в </w:t>
      </w:r>
      <w:hyperlink r:id="rId39">
        <w:r>
          <w:rPr>
            <w:color w:val="0000FF"/>
          </w:rPr>
          <w:t>ФККО</w:t>
        </w:r>
        <w:proofErr w:type="gramEnd"/>
      </w:hyperlink>
      <w:r>
        <w:t xml:space="preserve">, выявлено соответствие </w:t>
      </w:r>
      <w:r>
        <w:lastRenderedPageBreak/>
        <w:t xml:space="preserve">классификационных признаков отхода (отходов), заявленного (заявленных) юридическим лицом или индивидуальным предпринимателем, классификационным признакам отхода (отходов), включенного (включенных) в </w:t>
      </w:r>
      <w:hyperlink r:id="rId40">
        <w:r>
          <w:rPr>
            <w:color w:val="0000FF"/>
          </w:rPr>
          <w:t>ФККО</w:t>
        </w:r>
      </w:hyperlink>
      <w:r>
        <w:t>, при несовпадении классов опасности отходов</w:t>
      </w:r>
      <w:proofErr w:type="gramStart"/>
      <w:r>
        <w:t>.".</w:t>
      </w:r>
      <w:proofErr w:type="gramEnd"/>
    </w:p>
    <w:p w:rsidR="00AD347D" w:rsidRDefault="00AD347D">
      <w:pPr>
        <w:pStyle w:val="ConsPlusNormal"/>
        <w:jc w:val="both"/>
      </w:pPr>
    </w:p>
    <w:p w:rsidR="00AD347D" w:rsidRDefault="00AD347D">
      <w:pPr>
        <w:pStyle w:val="ConsPlusNormal"/>
        <w:jc w:val="both"/>
      </w:pPr>
    </w:p>
    <w:p w:rsidR="00AD347D" w:rsidRDefault="00AD347D">
      <w:pPr>
        <w:pStyle w:val="ConsPlusNormal"/>
        <w:pBdr>
          <w:bottom w:val="single" w:sz="6" w:space="0" w:color="auto"/>
        </w:pBdr>
        <w:spacing w:before="100" w:after="100"/>
        <w:jc w:val="both"/>
        <w:rPr>
          <w:sz w:val="2"/>
          <w:szCs w:val="2"/>
        </w:rPr>
      </w:pPr>
    </w:p>
    <w:p w:rsidR="00D94A04" w:rsidRDefault="00D94A04"/>
    <w:sectPr w:rsidR="00D94A04" w:rsidSect="0074258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AD347D"/>
    <w:rsid w:val="00AD347D"/>
    <w:rsid w:val="00D94A0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4A0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D347D"/>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AD347D"/>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AD347D"/>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72441&amp;dst=100022" TargetMode="External"/><Relationship Id="rId13" Type="http://schemas.openxmlformats.org/officeDocument/2006/relationships/hyperlink" Target="https://login.consultant.ru/link/?req=doc&amp;base=LAW&amp;n=372441&amp;dst=100022" TargetMode="External"/><Relationship Id="rId18" Type="http://schemas.openxmlformats.org/officeDocument/2006/relationships/hyperlink" Target="https://login.consultant.ru/link/?req=doc&amp;base=LAW&amp;n=468472" TargetMode="External"/><Relationship Id="rId26" Type="http://schemas.openxmlformats.org/officeDocument/2006/relationships/hyperlink" Target="https://login.consultant.ru/link/?req=doc&amp;base=LAW&amp;n=468472" TargetMode="External"/><Relationship Id="rId39" Type="http://schemas.openxmlformats.org/officeDocument/2006/relationships/hyperlink" Target="https://login.consultant.ru/link/?req=doc&amp;base=LAW&amp;n=470057&amp;dst=100019" TargetMode="External"/><Relationship Id="rId3" Type="http://schemas.openxmlformats.org/officeDocument/2006/relationships/webSettings" Target="webSettings.xml"/><Relationship Id="rId21" Type="http://schemas.openxmlformats.org/officeDocument/2006/relationships/hyperlink" Target="https://login.consultant.ru/link/?req=doc&amp;base=LAW&amp;n=372441&amp;dst=100041" TargetMode="External"/><Relationship Id="rId34" Type="http://schemas.openxmlformats.org/officeDocument/2006/relationships/hyperlink" Target="https://login.consultant.ru/link/?req=doc&amp;base=LAW&amp;n=470057&amp;dst=100019" TargetMode="External"/><Relationship Id="rId42" Type="http://schemas.openxmlformats.org/officeDocument/2006/relationships/theme" Target="theme/theme1.xml"/><Relationship Id="rId7" Type="http://schemas.openxmlformats.org/officeDocument/2006/relationships/hyperlink" Target="https://login.consultant.ru/link/?req=doc&amp;base=LAW&amp;n=372441&amp;dst=100007" TargetMode="External"/><Relationship Id="rId12" Type="http://schemas.openxmlformats.org/officeDocument/2006/relationships/hyperlink" Target="https://login.consultant.ru/link/?req=doc&amp;base=LAW&amp;n=452917" TargetMode="External"/><Relationship Id="rId17" Type="http://schemas.openxmlformats.org/officeDocument/2006/relationships/hyperlink" Target="https://login.consultant.ru/link/?req=doc&amp;base=LAW&amp;n=372441&amp;dst=100040" TargetMode="External"/><Relationship Id="rId25" Type="http://schemas.openxmlformats.org/officeDocument/2006/relationships/hyperlink" Target="https://login.consultant.ru/link/?req=doc&amp;base=LAW&amp;n=480453&amp;dst=86" TargetMode="External"/><Relationship Id="rId33" Type="http://schemas.openxmlformats.org/officeDocument/2006/relationships/hyperlink" Target="https://login.consultant.ru/link/?req=doc&amp;base=LAW&amp;n=470057&amp;dst=100019" TargetMode="External"/><Relationship Id="rId38" Type="http://schemas.openxmlformats.org/officeDocument/2006/relationships/hyperlink" Target="https://login.consultant.ru/link/?req=doc&amp;base=LAW&amp;n=483115" TargetMode="External"/><Relationship Id="rId2" Type="http://schemas.openxmlformats.org/officeDocument/2006/relationships/settings" Target="settings.xml"/><Relationship Id="rId16" Type="http://schemas.openxmlformats.org/officeDocument/2006/relationships/hyperlink" Target="https://login.consultant.ru/link/?req=doc&amp;base=LAW&amp;n=372441&amp;dst=100038" TargetMode="External"/><Relationship Id="rId20" Type="http://schemas.openxmlformats.org/officeDocument/2006/relationships/hyperlink" Target="https://login.consultant.ru/link/?req=doc&amp;base=LAW&amp;n=481187&amp;dst=100173" TargetMode="External"/><Relationship Id="rId29" Type="http://schemas.openxmlformats.org/officeDocument/2006/relationships/hyperlink" Target="https://login.consultant.ru/link/?req=doc&amp;base=LAW&amp;n=372441&amp;dst=100049" TargetMode="External"/><Relationship Id="rId4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login.consultant.ru/link/?req=doc&amp;base=LAW&amp;n=372441" TargetMode="External"/><Relationship Id="rId11" Type="http://schemas.openxmlformats.org/officeDocument/2006/relationships/hyperlink" Target="https://login.consultant.ru/link/?req=doc&amp;base=LAW&amp;n=447382&amp;dst=100013" TargetMode="External"/><Relationship Id="rId24" Type="http://schemas.openxmlformats.org/officeDocument/2006/relationships/hyperlink" Target="https://login.consultant.ru/link/?req=doc&amp;base=LAW&amp;n=372441&amp;dst=100046" TargetMode="External"/><Relationship Id="rId32" Type="http://schemas.openxmlformats.org/officeDocument/2006/relationships/hyperlink" Target="https://login.consultant.ru/link/?req=doc&amp;base=LAW&amp;n=483115" TargetMode="External"/><Relationship Id="rId37" Type="http://schemas.openxmlformats.org/officeDocument/2006/relationships/hyperlink" Target="https://login.consultant.ru/link/?req=doc&amp;base=LAW&amp;n=483115" TargetMode="External"/><Relationship Id="rId40" Type="http://schemas.openxmlformats.org/officeDocument/2006/relationships/hyperlink" Target="https://login.consultant.ru/link/?req=doc&amp;base=LAW&amp;n=470057&amp;dst=100019" TargetMode="External"/><Relationship Id="rId5" Type="http://schemas.openxmlformats.org/officeDocument/2006/relationships/hyperlink" Target="https://login.consultant.ru/link/?req=doc&amp;base=LAW&amp;n=474463&amp;dst=2" TargetMode="External"/><Relationship Id="rId15" Type="http://schemas.openxmlformats.org/officeDocument/2006/relationships/hyperlink" Target="https://login.consultant.ru/link/?req=doc&amp;base=LAW&amp;n=372441&amp;dst=100036" TargetMode="External"/><Relationship Id="rId23" Type="http://schemas.openxmlformats.org/officeDocument/2006/relationships/hyperlink" Target="https://login.consultant.ru/link/?req=doc&amp;base=LAW&amp;n=372441&amp;dst=100043" TargetMode="External"/><Relationship Id="rId28" Type="http://schemas.openxmlformats.org/officeDocument/2006/relationships/hyperlink" Target="https://login.consultant.ru/link/?req=doc&amp;base=LAW&amp;n=372441&amp;dst=100048" TargetMode="External"/><Relationship Id="rId36" Type="http://schemas.openxmlformats.org/officeDocument/2006/relationships/hyperlink" Target="https://login.consultant.ru/link/?req=doc&amp;base=LAW&amp;n=372441&amp;dst=100054" TargetMode="External"/><Relationship Id="rId10" Type="http://schemas.openxmlformats.org/officeDocument/2006/relationships/hyperlink" Target="https://login.consultant.ru/link/?req=doc&amp;base=LAW&amp;n=372204&amp;dst=100010" TargetMode="External"/><Relationship Id="rId19" Type="http://schemas.openxmlformats.org/officeDocument/2006/relationships/hyperlink" Target="https://login.consultant.ru/link/?req=doc&amp;base=LAW&amp;n=372441&amp;dst=100038" TargetMode="External"/><Relationship Id="rId31" Type="http://schemas.openxmlformats.org/officeDocument/2006/relationships/hyperlink" Target="https://login.consultant.ru/link/?req=doc&amp;base=LAW&amp;n=483115" TargetMode="External"/><Relationship Id="rId4" Type="http://schemas.openxmlformats.org/officeDocument/2006/relationships/hyperlink" Target="https://login.consultant.ru/link/?req=doc&amp;base=LAW&amp;n=483040&amp;dst=384" TargetMode="External"/><Relationship Id="rId9" Type="http://schemas.openxmlformats.org/officeDocument/2006/relationships/hyperlink" Target="https://login.consultant.ru/link/?req=doc&amp;base=LAW&amp;n=470057&amp;dst=100019" TargetMode="External"/><Relationship Id="rId14" Type="http://schemas.openxmlformats.org/officeDocument/2006/relationships/hyperlink" Target="https://login.consultant.ru/link/?req=doc&amp;base=LAW&amp;n=447382&amp;dst=2" TargetMode="External"/><Relationship Id="rId22" Type="http://schemas.openxmlformats.org/officeDocument/2006/relationships/hyperlink" Target="https://login.consultant.ru/link/?req=doc&amp;base=LAW&amp;n=372441&amp;dst=100042" TargetMode="External"/><Relationship Id="rId27" Type="http://schemas.openxmlformats.org/officeDocument/2006/relationships/hyperlink" Target="https://login.consultant.ru/link/?req=doc&amp;base=LAW&amp;n=372441&amp;dst=100047" TargetMode="External"/><Relationship Id="rId30" Type="http://schemas.openxmlformats.org/officeDocument/2006/relationships/hyperlink" Target="https://login.consultant.ru/link/?req=doc&amp;base=LAW&amp;n=483115" TargetMode="External"/><Relationship Id="rId35" Type="http://schemas.openxmlformats.org/officeDocument/2006/relationships/hyperlink" Target="https://login.consultant.ru/link/?req=doc&amp;base=LAW&amp;n=470057&amp;dst=100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2878</Words>
  <Characters>16407</Characters>
  <Application>Microsoft Office Word</Application>
  <DocSecurity>0</DocSecurity>
  <Lines>136</Lines>
  <Paragraphs>38</Paragraphs>
  <ScaleCrop>false</ScaleCrop>
  <Company/>
  <LinksUpToDate>false</LinksUpToDate>
  <CharactersWithSpaces>19247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kuchina.ta</dc:creator>
  <cp:lastModifiedBy>kuchina.ta</cp:lastModifiedBy>
  <cp:revision>1</cp:revision>
  <dcterms:created xsi:type="dcterms:W3CDTF">2024-09-12T06:18:00Z</dcterms:created>
  <dcterms:modified xsi:type="dcterms:W3CDTF">2024-09-12T06:19:00Z</dcterms:modified>
</cp:coreProperties>
</file>