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0" w:rsidRPr="00BE4BF0" w:rsidRDefault="00BE4BF0" w:rsidP="00BE4BF0">
      <w:pPr>
        <w:spacing w:after="0" w:line="240" w:lineRule="auto"/>
        <w:rPr>
          <w:sz w:val="2"/>
          <w:szCs w:val="2"/>
        </w:rPr>
      </w:pPr>
    </w:p>
    <w:tbl>
      <w:tblPr>
        <w:tblStyle w:val="a8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3509"/>
      </w:tblGrid>
      <w:tr w:rsidR="00BE4BF0" w:rsidTr="00BE4BF0">
        <w:tc>
          <w:tcPr>
            <w:tcW w:w="7763" w:type="dxa"/>
          </w:tcPr>
          <w:p w:rsidR="00BE4BF0" w:rsidRDefault="00BE4BF0" w:rsidP="00BE4BF0">
            <w:pPr>
              <w:shd w:val="clear" w:color="auto" w:fill="FFFFFF"/>
              <w:tabs>
                <w:tab w:val="left" w:pos="1567"/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</w:p>
          <w:p w:rsidR="00BE4BF0" w:rsidRPr="00BE4BF0" w:rsidRDefault="00BE4BF0" w:rsidP="00BE4BF0">
            <w:pPr>
              <w:shd w:val="clear" w:color="auto" w:fill="FFFFFF"/>
              <w:tabs>
                <w:tab w:val="left" w:pos="1567"/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с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ервис</w:t>
            </w: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по</w:t>
            </w: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сбору</w:t>
            </w: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вопросов</w:t>
            </w: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(обращений)</w:t>
            </w:r>
          </w:p>
          <w:p w:rsidR="00BE4BF0" w:rsidRPr="00BE4BF0" w:rsidRDefault="00BE4BF0" w:rsidP="00BE4B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по</w:t>
            </w: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вопросам</w:t>
            </w: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правоприменительной</w:t>
            </w:r>
            <w:r w:rsidRPr="00BE4BF0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70F15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практики</w:t>
            </w:r>
          </w:p>
          <w:p w:rsidR="00BE4BF0" w:rsidRDefault="00BE4BF0" w:rsidP="00BE4BF0">
            <w:pPr>
              <w:tabs>
                <w:tab w:val="left" w:pos="1567"/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3509" w:type="dxa"/>
          </w:tcPr>
          <w:p w:rsidR="00BE4BF0" w:rsidRDefault="00BE4BF0" w:rsidP="00BE4BF0">
            <w:pPr>
              <w:tabs>
                <w:tab w:val="left" w:pos="1567"/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D70F15">
              <w:rPr>
                <w:rFonts w:ascii="Times New Roman" w:eastAsia="Times New Roman" w:hAnsi="Times New Roman" w:cs="Times New Roman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>
                  <wp:extent cx="1443566" cy="1443566"/>
                  <wp:effectExtent l="19050" t="0" r="4234" b="0"/>
                  <wp:docPr id="2" name="Рисунок 5" descr="http://old.rpn.gov.ru/sites/default/files/default_images/news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d.rpn.gov.ru/sites/default/files/default_images/news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05" cy="145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F15" w:rsidRPr="00D70F15" w:rsidRDefault="00D70F15" w:rsidP="00D7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70F15" w:rsidRPr="00D70F15" w:rsidRDefault="00D70F15" w:rsidP="00D70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торник 28 апреля, 2020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г. в</w:t>
      </w: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рамках реализации проектов стратегического направления «Реформа контрольной и надзорной деятельности»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 21.02.2017 № 13(2) Северо-Восточное межрегиональное управление </w:t>
      </w:r>
      <w:proofErr w:type="spellStart"/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15-00 в </w:t>
      </w: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удаленном режиме</w:t>
      </w: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*, публичные обсуждения для поднадзорных субъектов по вопросам правоприменительной практики, соблюдению обязательных требований органов государственного контроля (надзора).</w:t>
      </w:r>
    </w:p>
    <w:p w:rsidR="00D70F15" w:rsidRPr="00D70F15" w:rsidRDefault="00D70F15" w:rsidP="00D70F15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Ниже размещены доклады Управления по правоприменительной практике и требованиям по соблюдению обязательных требований по направлениям контроля (надзора). Всех заинтересованных лиц </w:t>
      </w:r>
      <w:proofErr w:type="gramStart"/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просим</w:t>
      </w:r>
      <w:proofErr w:type="gramEnd"/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ознакомится с представленными докладами.</w:t>
      </w:r>
    </w:p>
    <w:p w:rsidR="00D70F15" w:rsidRPr="00D70F15" w:rsidRDefault="00D70F15" w:rsidP="00D70F15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5" w:history="1">
        <w:r w:rsidRPr="00D70F15">
          <w:rPr>
            <w:rFonts w:ascii="Times New Roman" w:eastAsia="Times New Roman" w:hAnsi="Times New Roman" w:cs="Times New Roman"/>
            <w:color w:val="2980B9"/>
            <w:sz w:val="32"/>
            <w:szCs w:val="32"/>
            <w:lang w:eastAsia="ru-RU"/>
          </w:rPr>
          <w:t>Доклад Управления РПН по Магаданской области по правоприменительной практике, «Как делать нельзя»;</w:t>
        </w:r>
      </w:hyperlink>
    </w:p>
    <w:p w:rsidR="00D70F15" w:rsidRPr="00D70F15" w:rsidRDefault="00D70F15" w:rsidP="00D70F15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6" w:history="1">
        <w:r w:rsidRPr="00D70F15">
          <w:rPr>
            <w:rFonts w:ascii="Times New Roman" w:eastAsia="Times New Roman" w:hAnsi="Times New Roman" w:cs="Times New Roman"/>
            <w:color w:val="2980B9"/>
            <w:sz w:val="32"/>
            <w:szCs w:val="32"/>
            <w:lang w:eastAsia="ru-RU"/>
          </w:rPr>
          <w:t>Доклад Управления РПН по Магаданской области по правоприменительной практике, «Как делать нужно (можно)»;</w:t>
        </w:r>
      </w:hyperlink>
    </w:p>
    <w:p w:rsidR="00D70F15" w:rsidRPr="00D70F15" w:rsidRDefault="00D70F15" w:rsidP="00D70F15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Pr="00D70F15">
          <w:rPr>
            <w:rFonts w:ascii="Times New Roman" w:eastAsia="Times New Roman" w:hAnsi="Times New Roman" w:cs="Times New Roman"/>
            <w:color w:val="2980B9"/>
            <w:sz w:val="32"/>
            <w:szCs w:val="32"/>
            <w:lang w:eastAsia="ru-RU"/>
          </w:rPr>
          <w:t>Доклады, презентации Управления по правоприменительной практике и требованиям по соблюдению обязательных требований по направлениям контроля (надзора).</w:t>
        </w:r>
      </w:hyperlink>
    </w:p>
    <w:p w:rsidR="00D70F15" w:rsidRPr="00D70F15" w:rsidRDefault="00D70F15" w:rsidP="00D70F15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 наличии вопросов Вы можете отправить свои обращения, предложения, замечания, комментария заполнив «Анкету о проблемных вопросах правоприменительной практики при осуществлении </w:t>
      </w:r>
      <w:proofErr w:type="spellStart"/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Росприроднадзором</w:t>
      </w:r>
      <w:proofErr w:type="spellEnd"/>
      <w:r w:rsidRPr="00D70F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мероприятий по контролю» на адрес электронной почты, </w:t>
      </w:r>
      <w:hyperlink r:id="rId8" w:history="1">
        <w:r w:rsidRPr="00D70F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rpn49@rpn.gov.ru</w:t>
        </w:r>
      </w:hyperlink>
    </w:p>
    <w:p w:rsidR="00D70F15" w:rsidRPr="00D70F15" w:rsidRDefault="00D70F15" w:rsidP="00D70F15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9" w:history="1">
        <w:r w:rsidRPr="00D70F15">
          <w:rPr>
            <w:rFonts w:ascii="Times New Roman" w:eastAsia="Times New Roman" w:hAnsi="Times New Roman" w:cs="Times New Roman"/>
            <w:color w:val="2980B9"/>
            <w:sz w:val="32"/>
            <w:szCs w:val="32"/>
            <w:u w:val="single"/>
            <w:lang w:eastAsia="ru-RU"/>
          </w:rPr>
          <w:t xml:space="preserve">Анкета о проблемных вопросах правоприменительной практики при осуществлении Северо-Восточным межрегиональным управлением </w:t>
        </w:r>
        <w:proofErr w:type="spellStart"/>
        <w:r w:rsidRPr="00D70F15">
          <w:rPr>
            <w:rFonts w:ascii="Times New Roman" w:eastAsia="Times New Roman" w:hAnsi="Times New Roman" w:cs="Times New Roman"/>
            <w:color w:val="2980B9"/>
            <w:sz w:val="32"/>
            <w:szCs w:val="32"/>
            <w:u w:val="single"/>
            <w:lang w:eastAsia="ru-RU"/>
          </w:rPr>
          <w:t>Росприроднадзора</w:t>
        </w:r>
        <w:proofErr w:type="spellEnd"/>
        <w:r w:rsidRPr="00D70F15">
          <w:rPr>
            <w:rFonts w:ascii="Times New Roman" w:eastAsia="Times New Roman" w:hAnsi="Times New Roman" w:cs="Times New Roman"/>
            <w:color w:val="2980B9"/>
            <w:sz w:val="32"/>
            <w:szCs w:val="32"/>
            <w:u w:val="single"/>
            <w:lang w:eastAsia="ru-RU"/>
          </w:rPr>
          <w:t xml:space="preserve"> мероприятий по контролю (надзору), государственной экологической экспертизы и разрешительной деятельности;</w:t>
        </w:r>
      </w:hyperlink>
    </w:p>
    <w:p w:rsidR="00D70F15" w:rsidRPr="00D70F15" w:rsidRDefault="00D70F15" w:rsidP="00D70F15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0" w:history="1">
        <w:r w:rsidRPr="00D70F15">
          <w:rPr>
            <w:rFonts w:ascii="Times New Roman" w:eastAsia="Times New Roman" w:hAnsi="Times New Roman" w:cs="Times New Roman"/>
            <w:color w:val="2980B9"/>
            <w:sz w:val="32"/>
            <w:szCs w:val="32"/>
            <w:u w:val="single"/>
            <w:lang w:eastAsia="ru-RU"/>
          </w:rPr>
          <w:t>Специальная анкета для оценки эффективности и полезности проведенного мероприятия</w:t>
        </w:r>
      </w:hyperlink>
    </w:p>
    <w:p w:rsidR="00D70F15" w:rsidRPr="00D70F15" w:rsidRDefault="00D70F15" w:rsidP="00D70F15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70F15" w:rsidRPr="00D70F15" w:rsidRDefault="00D70F15" w:rsidP="00D70F15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D70F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* Мероприятие проводится в удаленном режиме (на основании действующих нормативно-правовых актов Российской Федерации в сфере новой </w:t>
      </w:r>
      <w:proofErr w:type="spellStart"/>
      <w:r w:rsidRPr="00D70F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коронавирусной</w:t>
      </w:r>
      <w:proofErr w:type="spellEnd"/>
      <w:r w:rsidRPr="00D70F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инфекции (COVID-19), в соответствии разъяснениями Центрального аппарата</w:t>
      </w:r>
      <w:proofErr w:type="gramEnd"/>
      <w:r w:rsidRPr="00D70F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0F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D70F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в соответствии с санитарно-эпидемиологической обстановкой в Магаданской области и Чукотском автономном округе). </w:t>
      </w:r>
      <w:proofErr w:type="gramEnd"/>
    </w:p>
    <w:p w:rsidR="00A31003" w:rsidRPr="00BE4BF0" w:rsidRDefault="00A31003" w:rsidP="00D70F1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31003" w:rsidRPr="00BE4BF0" w:rsidSect="00BE4BF0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A4663"/>
    <w:rsid w:val="00A31003"/>
    <w:rsid w:val="00BE4BF0"/>
    <w:rsid w:val="00CF38C3"/>
    <w:rsid w:val="00D70F15"/>
    <w:rsid w:val="00F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FA4663"/>
  </w:style>
  <w:style w:type="paragraph" w:styleId="a3">
    <w:name w:val="Normal (Web)"/>
    <w:basedOn w:val="a"/>
    <w:uiPriority w:val="99"/>
    <w:semiHidden/>
    <w:unhideWhenUsed/>
    <w:rsid w:val="00F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F38C3"/>
    <w:rPr>
      <w:b/>
      <w:bCs/>
    </w:rPr>
  </w:style>
  <w:style w:type="table" w:styleId="a8">
    <w:name w:val="Table Grid"/>
    <w:basedOn w:val="a1"/>
    <w:uiPriority w:val="59"/>
    <w:rsid w:val="00BE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49@rp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9jN5/m4m1pppc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n.gov.ru/upload/iblock/b8a/2020_doklad_svmurpn_kak_delat_nuzhno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pn.gov.ru/upload/iblock/24e/2020_doklad_svmurpn_kak_delat_nelzya.docx" TargetMode="External"/><Relationship Id="rId10" Type="http://schemas.openxmlformats.org/officeDocument/2006/relationships/hyperlink" Target="https://rpn.gov.ru/upload/iblock/101/anketa_ocenka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pn.gov.ru/upload/iblock/03c/anketa_po_problemnym_voprosam_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2020-10-23T04:30:00Z</dcterms:created>
  <dcterms:modified xsi:type="dcterms:W3CDTF">2020-10-23T04:30:00Z</dcterms:modified>
</cp:coreProperties>
</file>