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7" w:rsidRDefault="0026100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007" w:rsidRDefault="00261007">
      <w:pPr>
        <w:pStyle w:val="ConsPlusNormal"/>
        <w:jc w:val="both"/>
        <w:outlineLvl w:val="0"/>
      </w:pPr>
    </w:p>
    <w:p w:rsidR="00261007" w:rsidRDefault="002610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1007" w:rsidRDefault="00261007">
      <w:pPr>
        <w:pStyle w:val="ConsPlusTitle"/>
        <w:jc w:val="center"/>
      </w:pPr>
    </w:p>
    <w:p w:rsidR="00261007" w:rsidRDefault="00261007">
      <w:pPr>
        <w:pStyle w:val="ConsPlusTitle"/>
        <w:jc w:val="center"/>
      </w:pPr>
      <w:r>
        <w:t>ПОСТАНОВЛЕНИЕ</w:t>
      </w:r>
    </w:p>
    <w:p w:rsidR="00261007" w:rsidRDefault="00261007">
      <w:pPr>
        <w:pStyle w:val="ConsPlusTitle"/>
        <w:jc w:val="center"/>
      </w:pPr>
      <w:r>
        <w:t>от 24 декабря 2008 г. N 1017</w:t>
      </w:r>
    </w:p>
    <w:p w:rsidR="00261007" w:rsidRDefault="00261007">
      <w:pPr>
        <w:pStyle w:val="ConsPlusTitle"/>
        <w:jc w:val="center"/>
      </w:pPr>
    </w:p>
    <w:p w:rsidR="00261007" w:rsidRDefault="00261007">
      <w:pPr>
        <w:pStyle w:val="ConsPlusTitle"/>
        <w:jc w:val="center"/>
      </w:pPr>
      <w:r>
        <w:t>О ДОБЫЧЕ (ВЫЛОВЕ)</w:t>
      </w:r>
    </w:p>
    <w:p w:rsidR="00261007" w:rsidRDefault="00261007">
      <w:pPr>
        <w:pStyle w:val="ConsPlusTitle"/>
        <w:jc w:val="center"/>
      </w:pPr>
      <w:r>
        <w:t>РЕДКИХ И НАХОДЯЩИХСЯ ПОД УГРОЗОЙ ИСЧЕЗНОВЕНИЯ ВИДОВ</w:t>
      </w:r>
    </w:p>
    <w:p w:rsidR="00261007" w:rsidRDefault="00261007">
      <w:pPr>
        <w:pStyle w:val="ConsPlusTitle"/>
        <w:jc w:val="center"/>
      </w:pPr>
      <w:r>
        <w:t>ВОДНЫХ БИОЛОГИЧЕСКИХ РЕСУРСОВ</w:t>
      </w:r>
    </w:p>
    <w:p w:rsidR="00261007" w:rsidRDefault="00261007">
      <w:pPr>
        <w:pStyle w:val="ConsPlusNormal"/>
        <w:jc w:val="center"/>
      </w:pPr>
    </w:p>
    <w:p w:rsidR="00261007" w:rsidRDefault="00261007">
      <w:pPr>
        <w:pStyle w:val="ConsPlusNormal"/>
        <w:ind w:firstLine="540"/>
        <w:jc w:val="both"/>
      </w:pPr>
      <w:r>
        <w:t>В соответствии с Федеральным законом "О животном мире" и Федеральным законом "О рыболовстве и сохранении водных биологических ресурсов" Правительство Российской Федерации постановляет: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>1. Утвердить прилагаемые Правила добычи (вылова) редких и находящихся под угрозой исчезновения видов водных биологических ресурсов.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>2. Внести в Постановление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>а) наименование и пункт 1 дополнить словами ", за исключением водных биологических ресурсов";</w:t>
      </w:r>
    </w:p>
    <w:p w:rsidR="00261007" w:rsidRDefault="00261007">
      <w:pPr>
        <w:pStyle w:val="ConsPlusNormal"/>
        <w:spacing w:before="220"/>
        <w:ind w:firstLine="540"/>
        <w:jc w:val="both"/>
      </w:pPr>
      <w:proofErr w:type="gramStart"/>
      <w:r>
        <w:t>б) в Правилах добывания объектов животного мира, принадлежащих к видам, занесенным в Красную книгу Российской Федерации, утвержденных указанным Постановлением, наименование и пункт 2 после слов "занесенным в Красную книгу Российской Федерации" дополнить словами ", за исключением водных биологических ресурсов".</w:t>
      </w:r>
      <w:proofErr w:type="gramEnd"/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jc w:val="right"/>
      </w:pPr>
      <w:r>
        <w:t>Председатель Правительства</w:t>
      </w:r>
    </w:p>
    <w:p w:rsidR="00261007" w:rsidRDefault="00261007">
      <w:pPr>
        <w:pStyle w:val="ConsPlusNormal"/>
        <w:jc w:val="right"/>
      </w:pPr>
      <w:r>
        <w:t>Российской Федерации</w:t>
      </w:r>
    </w:p>
    <w:p w:rsidR="00261007" w:rsidRDefault="00261007">
      <w:pPr>
        <w:pStyle w:val="ConsPlusNormal"/>
        <w:jc w:val="right"/>
      </w:pPr>
      <w:r>
        <w:t>В.ПУТИН</w:t>
      </w: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jc w:val="right"/>
        <w:outlineLvl w:val="0"/>
      </w:pPr>
      <w:r>
        <w:t>Утверждены</w:t>
      </w:r>
    </w:p>
    <w:p w:rsidR="00261007" w:rsidRDefault="00261007">
      <w:pPr>
        <w:pStyle w:val="ConsPlusNormal"/>
        <w:jc w:val="right"/>
      </w:pPr>
      <w:r>
        <w:t>Постановлением Правительства</w:t>
      </w:r>
    </w:p>
    <w:p w:rsidR="00261007" w:rsidRDefault="00261007">
      <w:pPr>
        <w:pStyle w:val="ConsPlusNormal"/>
        <w:jc w:val="right"/>
      </w:pPr>
      <w:r>
        <w:t>Российской Федерации</w:t>
      </w:r>
    </w:p>
    <w:p w:rsidR="00261007" w:rsidRDefault="00261007">
      <w:pPr>
        <w:pStyle w:val="ConsPlusNormal"/>
        <w:jc w:val="right"/>
      </w:pPr>
      <w:r>
        <w:t>от 24 декабря 2008 г. N 1017</w:t>
      </w: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Title"/>
        <w:jc w:val="center"/>
      </w:pPr>
      <w:bookmarkStart w:id="0" w:name="P29"/>
      <w:bookmarkEnd w:id="0"/>
      <w:r>
        <w:t>ПРАВИЛА</w:t>
      </w:r>
    </w:p>
    <w:p w:rsidR="00261007" w:rsidRDefault="00261007">
      <w:pPr>
        <w:pStyle w:val="ConsPlusTitle"/>
        <w:jc w:val="center"/>
      </w:pPr>
      <w:r>
        <w:t xml:space="preserve">ДОБЫЧИ (ВЫЛОВА) </w:t>
      </w:r>
      <w:proofErr w:type="gramStart"/>
      <w:r>
        <w:t>РЕДКИХ</w:t>
      </w:r>
      <w:proofErr w:type="gramEnd"/>
      <w:r>
        <w:t xml:space="preserve"> И НАХОДЯЩИХСЯ ПОД УГРОЗОЙ</w:t>
      </w:r>
    </w:p>
    <w:p w:rsidR="00261007" w:rsidRDefault="00261007">
      <w:pPr>
        <w:pStyle w:val="ConsPlusTitle"/>
        <w:jc w:val="center"/>
      </w:pPr>
      <w:r>
        <w:t>ИСЧЕЗНОВЕНИЯ ВИДОВ ВОДНЫХ БИОЛОГИЧЕСКИХ РЕСУРСОВ</w:t>
      </w:r>
    </w:p>
    <w:p w:rsidR="00261007" w:rsidRDefault="00261007">
      <w:pPr>
        <w:pStyle w:val="ConsPlusNormal"/>
        <w:jc w:val="center"/>
      </w:pPr>
    </w:p>
    <w:p w:rsidR="00261007" w:rsidRDefault="00261007">
      <w:pPr>
        <w:pStyle w:val="ConsPlusNormal"/>
        <w:ind w:firstLine="540"/>
        <w:jc w:val="both"/>
      </w:pPr>
      <w:r>
        <w:t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Красную книгу Российской Федерации (далее - водные биоресурсы).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261007" w:rsidRDefault="00261007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порядке, определяемом Министерством природных ресурсов и экологии Российской Федерации;</w:t>
      </w:r>
    </w:p>
    <w:p w:rsidR="00261007" w:rsidRDefault="00261007">
      <w:pPr>
        <w:pStyle w:val="ConsPlusNormal"/>
        <w:spacing w:before="220"/>
        <w:ind w:firstLine="540"/>
        <w:jc w:val="both"/>
      </w:pPr>
      <w:proofErr w:type="gramStart"/>
      <w:r>
        <w:t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Правилами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  <w:proofErr w:type="gramEnd"/>
    </w:p>
    <w:p w:rsidR="00261007" w:rsidRDefault="00261007">
      <w:pPr>
        <w:pStyle w:val="ConsPlusNormal"/>
        <w:spacing w:before="220"/>
        <w:ind w:firstLine="540"/>
        <w:jc w:val="both"/>
      </w:pPr>
      <w:r>
        <w:t>4. Разрешения, указанные в пункте 3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  <w:proofErr w:type="gramEnd"/>
    </w:p>
    <w:p w:rsidR="00261007" w:rsidRDefault="00261007">
      <w:pPr>
        <w:pStyle w:val="ConsPlusNormal"/>
        <w:spacing w:before="220"/>
        <w:ind w:firstLine="540"/>
        <w:jc w:val="both"/>
      </w:pPr>
      <w:r>
        <w:t xml:space="preserve">Указанный акт в 2-месячный срок </w:t>
      </w:r>
      <w:proofErr w:type="gramStart"/>
      <w:r>
        <w:t>с даты добычи</w:t>
      </w:r>
      <w:proofErr w:type="gramEnd"/>
      <w:r>
        <w:t xml:space="preserve"> (вылова) водных биоресурсов направляется в орган, выдавший разрешение на их добычу (вылов).</w:t>
      </w:r>
    </w:p>
    <w:p w:rsidR="00261007" w:rsidRDefault="0026100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ind w:firstLine="540"/>
        <w:jc w:val="both"/>
      </w:pPr>
    </w:p>
    <w:p w:rsidR="00261007" w:rsidRDefault="002610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BF9" w:rsidRDefault="00013BF9">
      <w:bookmarkStart w:id="2" w:name="_GoBack"/>
      <w:bookmarkEnd w:id="2"/>
    </w:p>
    <w:sectPr w:rsidR="00013BF9" w:rsidSect="00C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7"/>
    <w:rsid w:val="00013BF9"/>
    <w:rsid w:val="002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1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1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2023-11-09T08:20:00Z</dcterms:created>
  <dcterms:modified xsi:type="dcterms:W3CDTF">2023-11-09T08:21:00Z</dcterms:modified>
</cp:coreProperties>
</file>