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EE699A">
        <w:rPr>
          <w:rFonts w:ascii="Times New Roman" w:hAnsi="Times New Roman" w:cs="Times New Roman"/>
          <w:sz w:val="24"/>
          <w:szCs w:val="24"/>
        </w:rPr>
        <w:t>04</w:t>
      </w:r>
      <w:r w:rsidR="00315D37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EE699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EE699A" w:rsidRPr="00EE699A">
        <w:rPr>
          <w:rFonts w:ascii="Times New Roman" w:hAnsi="Times New Roman" w:cs="Times New Roman"/>
          <w:sz w:val="24"/>
          <w:szCs w:val="24"/>
        </w:rPr>
        <w:t>Материалы, обосновываю</w:t>
      </w:r>
      <w:bookmarkStart w:id="0" w:name="_GoBack"/>
      <w:bookmarkEnd w:id="0"/>
      <w:r w:rsidR="00EE699A" w:rsidRPr="00EE699A">
        <w:rPr>
          <w:rFonts w:ascii="Times New Roman" w:hAnsi="Times New Roman" w:cs="Times New Roman"/>
          <w:sz w:val="24"/>
          <w:szCs w:val="24"/>
        </w:rPr>
        <w:t>щие общий допустимый улов водных биологических ресурсов в Онежском озере (в границах Республики Карелия, Ленинградской и Вологодской областей), Ладожском озере (в границах</w:t>
      </w:r>
      <w:proofErr w:type="gramEnd"/>
      <w:r w:rsidR="00EE699A" w:rsidRPr="00EE6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99A" w:rsidRPr="00EE699A">
        <w:rPr>
          <w:rFonts w:ascii="Times New Roman" w:hAnsi="Times New Roman" w:cs="Times New Roman"/>
          <w:sz w:val="24"/>
          <w:szCs w:val="24"/>
        </w:rPr>
        <w:t>Республики Карелия) и водных объектах Республики Карелия на 2025 г. (с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End"/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699A">
        <w:rPr>
          <w:rFonts w:ascii="Times New Roman" w:hAnsi="Times New Roman" w:cs="Times New Roman"/>
          <w:sz w:val="24"/>
          <w:szCs w:val="24"/>
        </w:rPr>
        <w:t>01.08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EE699A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6268CA"/>
    <w:rsid w:val="00786ED4"/>
    <w:rsid w:val="0083273F"/>
    <w:rsid w:val="0094548B"/>
    <w:rsid w:val="009F2D59"/>
    <w:rsid w:val="00B643EE"/>
    <w:rsid w:val="00B94ABB"/>
    <w:rsid w:val="00BE295F"/>
    <w:rsid w:val="00D61C4D"/>
    <w:rsid w:val="00D67136"/>
    <w:rsid w:val="00D77973"/>
    <w:rsid w:val="00E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16</cp:revision>
  <dcterms:created xsi:type="dcterms:W3CDTF">2023-11-14T08:50:00Z</dcterms:created>
  <dcterms:modified xsi:type="dcterms:W3CDTF">2024-08-01T08:58:00Z</dcterms:modified>
</cp:coreProperties>
</file>