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FE7BD0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4276CD">
        <w:rPr>
          <w:rFonts w:ascii="Times New Roman" w:hAnsi="Times New Roman" w:cs="Times New Roman"/>
          <w:sz w:val="24"/>
          <w:szCs w:val="24"/>
        </w:rPr>
        <w:t>.08.2023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FE7BD0">
        <w:rPr>
          <w:rFonts w:ascii="Times New Roman" w:hAnsi="Times New Roman" w:cs="Times New Roman"/>
          <w:sz w:val="24"/>
          <w:szCs w:val="24"/>
        </w:rPr>
        <w:t>419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85F2B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15278E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</w:t>
      </w:r>
      <w:r w:rsidR="0015278E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документация</w:t>
      </w:r>
      <w:r w:rsidR="00185F2B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7BD0" w:rsidRPr="00FE7BD0">
        <w:rPr>
          <w:rFonts w:ascii="Times New Roman" w:hAnsi="Times New Roman" w:cs="Times New Roman"/>
          <w:sz w:val="24"/>
          <w:szCs w:val="24"/>
          <w:shd w:val="clear" w:color="auto" w:fill="FFFFFF"/>
        </w:rPr>
        <w:t>«Полигон твердых коммунальных отходов, мусоросортировочный комплекс, комплекс по компостированию, предполагаемые к строительству на земельном участке</w:t>
      </w:r>
      <w:proofErr w:type="gramEnd"/>
      <w:r w:rsidR="00FE7BD0" w:rsidRPr="00FE7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площадью 270081 </w:t>
      </w:r>
      <w:proofErr w:type="spellStart"/>
      <w:r w:rsidR="00FE7BD0" w:rsidRPr="00FE7BD0">
        <w:rPr>
          <w:rFonts w:ascii="Times New Roman" w:hAnsi="Times New Roman" w:cs="Times New Roman"/>
          <w:sz w:val="24"/>
          <w:szCs w:val="24"/>
          <w:shd w:val="clear" w:color="auto" w:fill="FFFFFF"/>
        </w:rPr>
        <w:t>кв</w:t>
      </w:r>
      <w:proofErr w:type="gramStart"/>
      <w:r w:rsidR="00FE7BD0" w:rsidRPr="00FE7BD0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spellEnd"/>
      <w:proofErr w:type="gramEnd"/>
      <w:r w:rsidR="00FE7BD0" w:rsidRPr="00FE7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адресу: Новгородская область, </w:t>
      </w:r>
      <w:proofErr w:type="spellStart"/>
      <w:r w:rsidR="00FE7BD0" w:rsidRPr="00FE7BD0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Боровичский</w:t>
      </w:r>
      <w:proofErr w:type="spellEnd"/>
      <w:r w:rsidR="00FE7BD0" w:rsidRPr="00FE7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="00FE7BD0" w:rsidRPr="00FE7BD0">
        <w:rPr>
          <w:rFonts w:ascii="Times New Roman" w:hAnsi="Times New Roman" w:cs="Times New Roman"/>
          <w:sz w:val="24"/>
          <w:szCs w:val="24"/>
          <w:shd w:val="clear" w:color="auto" w:fill="FFFFFF"/>
        </w:rPr>
        <w:t>Сушиловское</w:t>
      </w:r>
      <w:proofErr w:type="spellEnd"/>
      <w:r w:rsidR="00FE7BD0" w:rsidRPr="00FE7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с кадастровым номером 53:02:0162102:21»</w:t>
      </w:r>
      <w:r w:rsid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4276CD">
        <w:rPr>
          <w:rFonts w:ascii="Times New Roman" w:hAnsi="Times New Roman" w:cs="Times New Roman"/>
          <w:sz w:val="24"/>
          <w:szCs w:val="24"/>
        </w:rPr>
        <w:t>0</w:t>
      </w:r>
      <w:r w:rsidR="00FE7BD0">
        <w:rPr>
          <w:rFonts w:ascii="Times New Roman" w:hAnsi="Times New Roman" w:cs="Times New Roman"/>
          <w:sz w:val="24"/>
          <w:szCs w:val="24"/>
        </w:rPr>
        <w:t>9</w:t>
      </w:r>
      <w:r w:rsidR="00AB0A1D">
        <w:rPr>
          <w:rFonts w:ascii="Times New Roman" w:hAnsi="Times New Roman" w:cs="Times New Roman"/>
          <w:sz w:val="24"/>
          <w:szCs w:val="24"/>
        </w:rPr>
        <w:t xml:space="preserve"> авг</w:t>
      </w:r>
      <w:r w:rsidR="0067538C">
        <w:rPr>
          <w:rFonts w:ascii="Times New Roman" w:hAnsi="Times New Roman" w:cs="Times New Roman"/>
          <w:sz w:val="24"/>
          <w:szCs w:val="24"/>
        </w:rPr>
        <w:t>уста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276CD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671EC4">
        <w:rPr>
          <w:rFonts w:ascii="Times New Roman" w:hAnsi="Times New Roman" w:cs="Times New Roman"/>
          <w:sz w:val="24"/>
          <w:szCs w:val="24"/>
        </w:rPr>
        <w:t>0</w:t>
      </w:r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2023-08-04T09:58:00Z</dcterms:created>
  <dcterms:modified xsi:type="dcterms:W3CDTF">2023-08-04T09:58:00Z</dcterms:modified>
</cp:coreProperties>
</file>