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A04" w:rsidRPr="009A6A04" w:rsidRDefault="009A6A04">
      <w:pPr>
        <w:pStyle w:val="ConsPlusTitle"/>
        <w:jc w:val="center"/>
        <w:outlineLvl w:val="0"/>
        <w:rPr>
          <w:rFonts w:ascii="Times New Roman" w:hAnsi="Times New Roman" w:cs="Times New Roman"/>
          <w:sz w:val="24"/>
          <w:szCs w:val="24"/>
        </w:rPr>
      </w:pPr>
      <w:r w:rsidRPr="009A6A04">
        <w:rPr>
          <w:rFonts w:ascii="Times New Roman" w:hAnsi="Times New Roman" w:cs="Times New Roman"/>
          <w:sz w:val="24"/>
          <w:szCs w:val="24"/>
        </w:rPr>
        <w:t>ПРАВИТЕЛЬСТВО РОССИЙСКОЙ ФЕДЕРАЦИИ</w:t>
      </w:r>
    </w:p>
    <w:p w:rsidR="009A6A04" w:rsidRPr="009A6A04" w:rsidRDefault="009A6A04">
      <w:pPr>
        <w:pStyle w:val="ConsPlusTitle"/>
        <w:jc w:val="center"/>
        <w:rPr>
          <w:rFonts w:ascii="Times New Roman" w:hAnsi="Times New Roman" w:cs="Times New Roman"/>
          <w:sz w:val="24"/>
          <w:szCs w:val="24"/>
        </w:rPr>
      </w:pPr>
    </w:p>
    <w:p w:rsidR="009A6A04" w:rsidRPr="009A6A04" w:rsidRDefault="009A6A04">
      <w:pPr>
        <w:pStyle w:val="ConsPlusTitle"/>
        <w:jc w:val="center"/>
        <w:rPr>
          <w:rFonts w:ascii="Times New Roman" w:hAnsi="Times New Roman" w:cs="Times New Roman"/>
          <w:sz w:val="24"/>
          <w:szCs w:val="24"/>
        </w:rPr>
      </w:pPr>
      <w:r w:rsidRPr="009A6A04">
        <w:rPr>
          <w:rFonts w:ascii="Times New Roman" w:hAnsi="Times New Roman" w:cs="Times New Roman"/>
          <w:sz w:val="24"/>
          <w:szCs w:val="24"/>
        </w:rPr>
        <w:t>ПОСТАНОВЛЕНИЕ</w:t>
      </w:r>
    </w:p>
    <w:p w:rsidR="009A6A04" w:rsidRPr="009A6A04" w:rsidRDefault="009A6A04">
      <w:pPr>
        <w:pStyle w:val="ConsPlusTitle"/>
        <w:jc w:val="center"/>
        <w:rPr>
          <w:rFonts w:ascii="Times New Roman" w:hAnsi="Times New Roman" w:cs="Times New Roman"/>
          <w:sz w:val="24"/>
          <w:szCs w:val="24"/>
        </w:rPr>
      </w:pPr>
      <w:r w:rsidRPr="009A6A04">
        <w:rPr>
          <w:rFonts w:ascii="Times New Roman" w:hAnsi="Times New Roman" w:cs="Times New Roman"/>
          <w:sz w:val="24"/>
          <w:szCs w:val="24"/>
        </w:rPr>
        <w:t>от 30 июня 2021 г. N 1095</w:t>
      </w:r>
    </w:p>
    <w:p w:rsidR="009A6A04" w:rsidRPr="009A6A04" w:rsidRDefault="009A6A04">
      <w:pPr>
        <w:pStyle w:val="ConsPlusTitle"/>
        <w:jc w:val="center"/>
        <w:rPr>
          <w:rFonts w:ascii="Times New Roman" w:hAnsi="Times New Roman" w:cs="Times New Roman"/>
          <w:sz w:val="24"/>
          <w:szCs w:val="24"/>
        </w:rPr>
      </w:pPr>
    </w:p>
    <w:p w:rsidR="009A6A04" w:rsidRPr="009A6A04" w:rsidRDefault="009A6A04">
      <w:pPr>
        <w:pStyle w:val="ConsPlusTitle"/>
        <w:jc w:val="center"/>
        <w:rPr>
          <w:rFonts w:ascii="Times New Roman" w:hAnsi="Times New Roman" w:cs="Times New Roman"/>
          <w:sz w:val="24"/>
          <w:szCs w:val="24"/>
        </w:rPr>
      </w:pPr>
      <w:r w:rsidRPr="009A6A04">
        <w:rPr>
          <w:rFonts w:ascii="Times New Roman" w:hAnsi="Times New Roman" w:cs="Times New Roman"/>
          <w:sz w:val="24"/>
          <w:szCs w:val="24"/>
        </w:rPr>
        <w:t>ОБ УТВЕРЖДЕНИИ ПОЛОЖЕНИЯ</w:t>
      </w:r>
    </w:p>
    <w:p w:rsidR="009A6A04" w:rsidRPr="009A6A04" w:rsidRDefault="009A6A04">
      <w:pPr>
        <w:pStyle w:val="ConsPlusTitle"/>
        <w:jc w:val="center"/>
        <w:rPr>
          <w:rFonts w:ascii="Times New Roman" w:hAnsi="Times New Roman" w:cs="Times New Roman"/>
          <w:sz w:val="24"/>
          <w:szCs w:val="24"/>
        </w:rPr>
      </w:pPr>
      <w:r w:rsidRPr="009A6A04">
        <w:rPr>
          <w:rFonts w:ascii="Times New Roman" w:hAnsi="Times New Roman" w:cs="Times New Roman"/>
          <w:sz w:val="24"/>
          <w:szCs w:val="24"/>
        </w:rPr>
        <w:t>О ФЕДЕРАЛЬНОМ ГОСУДАРСТВЕННОМ ГЕОЛОГИЧЕСКОМ</w:t>
      </w:r>
    </w:p>
    <w:p w:rsidR="009A6A04" w:rsidRPr="009A6A04" w:rsidRDefault="009A6A04">
      <w:pPr>
        <w:pStyle w:val="ConsPlusTitle"/>
        <w:jc w:val="center"/>
        <w:rPr>
          <w:rFonts w:ascii="Times New Roman" w:hAnsi="Times New Roman" w:cs="Times New Roman"/>
          <w:sz w:val="24"/>
          <w:szCs w:val="24"/>
        </w:rPr>
      </w:pPr>
      <w:proofErr w:type="gramStart"/>
      <w:r w:rsidRPr="009A6A04">
        <w:rPr>
          <w:rFonts w:ascii="Times New Roman" w:hAnsi="Times New Roman" w:cs="Times New Roman"/>
          <w:sz w:val="24"/>
          <w:szCs w:val="24"/>
        </w:rPr>
        <w:t>КОНТРОЛЕ</w:t>
      </w:r>
      <w:proofErr w:type="gramEnd"/>
      <w:r w:rsidRPr="009A6A04">
        <w:rPr>
          <w:rFonts w:ascii="Times New Roman" w:hAnsi="Times New Roman" w:cs="Times New Roman"/>
          <w:sz w:val="24"/>
          <w:szCs w:val="24"/>
        </w:rPr>
        <w:t xml:space="preserve"> (НАДЗОРЕ)</w:t>
      </w:r>
    </w:p>
    <w:p w:rsidR="009A6A04" w:rsidRPr="009A6A04" w:rsidRDefault="009A6A04">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A6A04" w:rsidRPr="009A6A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6A04" w:rsidRPr="009A6A04" w:rsidRDefault="009A6A04">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A6A04" w:rsidRPr="009A6A04" w:rsidRDefault="009A6A04">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A6A04" w:rsidRPr="009A6A04" w:rsidRDefault="009A6A04">
            <w:pPr>
              <w:pStyle w:val="ConsPlusNormal"/>
              <w:jc w:val="center"/>
              <w:rPr>
                <w:rFonts w:ascii="Times New Roman" w:hAnsi="Times New Roman" w:cs="Times New Roman"/>
                <w:sz w:val="24"/>
                <w:szCs w:val="24"/>
              </w:rPr>
            </w:pPr>
            <w:r w:rsidRPr="009A6A04">
              <w:rPr>
                <w:rFonts w:ascii="Times New Roman" w:hAnsi="Times New Roman" w:cs="Times New Roman"/>
                <w:color w:val="392C69"/>
                <w:sz w:val="24"/>
                <w:szCs w:val="24"/>
              </w:rPr>
              <w:t>Список изменяющих документов</w:t>
            </w:r>
          </w:p>
          <w:p w:rsidR="009A6A04" w:rsidRPr="009A6A04" w:rsidRDefault="009A6A04">
            <w:pPr>
              <w:pStyle w:val="ConsPlusNormal"/>
              <w:jc w:val="center"/>
              <w:rPr>
                <w:rFonts w:ascii="Times New Roman" w:hAnsi="Times New Roman" w:cs="Times New Roman"/>
                <w:sz w:val="24"/>
                <w:szCs w:val="24"/>
              </w:rPr>
            </w:pPr>
            <w:r w:rsidRPr="009A6A04">
              <w:rPr>
                <w:rFonts w:ascii="Times New Roman" w:hAnsi="Times New Roman" w:cs="Times New Roman"/>
                <w:color w:val="392C69"/>
                <w:sz w:val="24"/>
                <w:szCs w:val="24"/>
              </w:rPr>
              <w:t xml:space="preserve">(в ред. </w:t>
            </w:r>
            <w:hyperlink r:id="rId4" w:history="1">
              <w:r w:rsidRPr="009A6A04">
                <w:rPr>
                  <w:rFonts w:ascii="Times New Roman" w:hAnsi="Times New Roman" w:cs="Times New Roman"/>
                  <w:color w:val="0000FF"/>
                  <w:sz w:val="24"/>
                  <w:szCs w:val="24"/>
                </w:rPr>
                <w:t>Постановления</w:t>
              </w:r>
            </w:hyperlink>
            <w:r w:rsidRPr="009A6A04">
              <w:rPr>
                <w:rFonts w:ascii="Times New Roman" w:hAnsi="Times New Roman" w:cs="Times New Roman"/>
                <w:color w:val="392C69"/>
                <w:sz w:val="24"/>
                <w:szCs w:val="24"/>
              </w:rPr>
              <w:t xml:space="preserve"> Правительства РФ от 26.02.2022 N 238)</w:t>
            </w:r>
          </w:p>
        </w:tc>
        <w:tc>
          <w:tcPr>
            <w:tcW w:w="113" w:type="dxa"/>
            <w:tcBorders>
              <w:top w:val="nil"/>
              <w:left w:val="nil"/>
              <w:bottom w:val="nil"/>
              <w:right w:val="nil"/>
            </w:tcBorders>
            <w:shd w:val="clear" w:color="auto" w:fill="F4F3F8"/>
            <w:tcMar>
              <w:top w:w="0" w:type="dxa"/>
              <w:left w:w="0" w:type="dxa"/>
              <w:bottom w:w="0" w:type="dxa"/>
              <w:right w:w="0" w:type="dxa"/>
            </w:tcMar>
          </w:tcPr>
          <w:p w:rsidR="009A6A04" w:rsidRPr="009A6A04" w:rsidRDefault="009A6A04">
            <w:pPr>
              <w:spacing w:after="1" w:line="0" w:lineRule="atLeast"/>
              <w:rPr>
                <w:rFonts w:ascii="Times New Roman" w:hAnsi="Times New Roman" w:cs="Times New Roman"/>
                <w:sz w:val="24"/>
                <w:szCs w:val="24"/>
              </w:rPr>
            </w:pPr>
          </w:p>
        </w:tc>
      </w:tr>
    </w:tbl>
    <w:p w:rsidR="009A6A04" w:rsidRPr="009A6A04" w:rsidRDefault="009A6A04">
      <w:pPr>
        <w:pStyle w:val="ConsPlusNormal"/>
        <w:jc w:val="both"/>
        <w:rPr>
          <w:rFonts w:ascii="Times New Roman" w:hAnsi="Times New Roman" w:cs="Times New Roman"/>
          <w:sz w:val="24"/>
          <w:szCs w:val="24"/>
        </w:rPr>
      </w:pPr>
    </w:p>
    <w:p w:rsidR="009A6A04" w:rsidRPr="009A6A04" w:rsidRDefault="009A6A04">
      <w:pPr>
        <w:pStyle w:val="ConsPlusNormal"/>
        <w:ind w:firstLine="540"/>
        <w:jc w:val="both"/>
        <w:rPr>
          <w:rFonts w:ascii="Times New Roman" w:hAnsi="Times New Roman" w:cs="Times New Roman"/>
          <w:sz w:val="24"/>
          <w:szCs w:val="24"/>
        </w:rPr>
      </w:pPr>
      <w:r w:rsidRPr="009A6A04">
        <w:rPr>
          <w:rFonts w:ascii="Times New Roman" w:hAnsi="Times New Roman" w:cs="Times New Roman"/>
          <w:sz w:val="24"/>
          <w:szCs w:val="24"/>
        </w:rPr>
        <w:t xml:space="preserve">В соответствии с </w:t>
      </w:r>
      <w:hyperlink r:id="rId5" w:history="1">
        <w:r w:rsidRPr="009A6A04">
          <w:rPr>
            <w:rFonts w:ascii="Times New Roman" w:hAnsi="Times New Roman" w:cs="Times New Roman"/>
            <w:color w:val="0000FF"/>
            <w:sz w:val="24"/>
            <w:szCs w:val="24"/>
          </w:rPr>
          <w:t>частью первой статьи 37</w:t>
        </w:r>
      </w:hyperlink>
      <w:r w:rsidRPr="009A6A04">
        <w:rPr>
          <w:rFonts w:ascii="Times New Roman" w:hAnsi="Times New Roman" w:cs="Times New Roman"/>
          <w:sz w:val="24"/>
          <w:szCs w:val="24"/>
        </w:rPr>
        <w:t xml:space="preserve"> Закона Российской Федерации "О недрах" Правительство Российской Федерации постановляет:</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 xml:space="preserve">1. Утвердить прилагаемое </w:t>
      </w:r>
      <w:hyperlink w:anchor="P35" w:history="1">
        <w:r w:rsidRPr="009A6A04">
          <w:rPr>
            <w:rFonts w:ascii="Times New Roman" w:hAnsi="Times New Roman" w:cs="Times New Roman"/>
            <w:color w:val="0000FF"/>
            <w:sz w:val="24"/>
            <w:szCs w:val="24"/>
          </w:rPr>
          <w:t>Положение</w:t>
        </w:r>
      </w:hyperlink>
      <w:r w:rsidRPr="009A6A04">
        <w:rPr>
          <w:rFonts w:ascii="Times New Roman" w:hAnsi="Times New Roman" w:cs="Times New Roman"/>
          <w:sz w:val="24"/>
          <w:szCs w:val="24"/>
        </w:rPr>
        <w:t xml:space="preserve"> о федеральном государственном геологическом контроле (надзоре).</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2. Реализация полномочий, предусмотренных настоящим постановлением, осуществляется федеральным органом исполнительной власти, уполномоченным на осуществление федерального государственного геологического контроля (надзора), в пределах установленной предельной численности работников указанного органа, а также бюджетных ассигнований, предусмотренных такому органу в соответствующем бюджете на руководство и управление в сфере установленных функций.</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3. Признать утратившими силу:</w:t>
      </w:r>
    </w:p>
    <w:p w:rsidR="009A6A04" w:rsidRPr="009A6A04" w:rsidRDefault="009A6A04">
      <w:pPr>
        <w:pStyle w:val="ConsPlusNormal"/>
        <w:spacing w:before="220"/>
        <w:ind w:firstLine="540"/>
        <w:jc w:val="both"/>
        <w:rPr>
          <w:rFonts w:ascii="Times New Roman" w:hAnsi="Times New Roman" w:cs="Times New Roman"/>
          <w:sz w:val="24"/>
          <w:szCs w:val="24"/>
        </w:rPr>
      </w:pPr>
      <w:hyperlink r:id="rId6" w:history="1">
        <w:r w:rsidRPr="009A6A04">
          <w:rPr>
            <w:rFonts w:ascii="Times New Roman" w:hAnsi="Times New Roman" w:cs="Times New Roman"/>
            <w:color w:val="0000FF"/>
            <w:sz w:val="24"/>
            <w:szCs w:val="24"/>
          </w:rPr>
          <w:t>постановление</w:t>
        </w:r>
      </w:hyperlink>
      <w:r w:rsidRPr="009A6A04">
        <w:rPr>
          <w:rFonts w:ascii="Times New Roman" w:hAnsi="Times New Roman" w:cs="Times New Roman"/>
          <w:sz w:val="24"/>
          <w:szCs w:val="24"/>
        </w:rPr>
        <w:t xml:space="preserve"> Правительства Российской Федерации от 12 мая 2005 г. N 293 "Об утверждении Положения о государственном надзоре за геологическим изучением, рациональным использованием и охраной недр" (Собрание законодательства Российской Федерации, 2005, N 20, ст. 1885);</w:t>
      </w:r>
    </w:p>
    <w:p w:rsidR="009A6A04" w:rsidRPr="009A6A04" w:rsidRDefault="009A6A04">
      <w:pPr>
        <w:pStyle w:val="ConsPlusNormal"/>
        <w:spacing w:before="220"/>
        <w:ind w:firstLine="540"/>
        <w:jc w:val="both"/>
        <w:rPr>
          <w:rFonts w:ascii="Times New Roman" w:hAnsi="Times New Roman" w:cs="Times New Roman"/>
          <w:sz w:val="24"/>
          <w:szCs w:val="24"/>
        </w:rPr>
      </w:pPr>
      <w:hyperlink r:id="rId7" w:history="1">
        <w:proofErr w:type="gramStart"/>
        <w:r w:rsidRPr="009A6A04">
          <w:rPr>
            <w:rFonts w:ascii="Times New Roman" w:hAnsi="Times New Roman" w:cs="Times New Roman"/>
            <w:color w:val="0000FF"/>
            <w:sz w:val="24"/>
            <w:szCs w:val="24"/>
          </w:rPr>
          <w:t>пункт 14</w:t>
        </w:r>
      </w:hyperlink>
      <w:r w:rsidRPr="009A6A04">
        <w:rPr>
          <w:rFonts w:ascii="Times New Roman" w:hAnsi="Times New Roman" w:cs="Times New Roman"/>
          <w:sz w:val="24"/>
          <w:szCs w:val="24"/>
        </w:rPr>
        <w:t xml:space="preserve"> изменений, которые вносятся в некоторые акты Правительства Российской Федерации по вопросам государственного контроля (надзора), утвержденных постановлением Правительства Российской Федерации от 5 июня 2013 г. N 476 "О вопросах государственного контроля (надзора) и признании утратившими силу некоторых актов Правительства Российской Федерации" (Собрание законодательства Российской Федерации, 2013, N 24, ст. 2999);</w:t>
      </w:r>
      <w:proofErr w:type="gramEnd"/>
    </w:p>
    <w:p w:rsidR="009A6A04" w:rsidRPr="009A6A04" w:rsidRDefault="009A6A04">
      <w:pPr>
        <w:pStyle w:val="ConsPlusNormal"/>
        <w:spacing w:before="220"/>
        <w:ind w:firstLine="540"/>
        <w:jc w:val="both"/>
        <w:rPr>
          <w:rFonts w:ascii="Times New Roman" w:hAnsi="Times New Roman" w:cs="Times New Roman"/>
          <w:sz w:val="24"/>
          <w:szCs w:val="24"/>
        </w:rPr>
      </w:pPr>
      <w:hyperlink r:id="rId8" w:history="1">
        <w:r w:rsidRPr="009A6A04">
          <w:rPr>
            <w:rFonts w:ascii="Times New Roman" w:hAnsi="Times New Roman" w:cs="Times New Roman"/>
            <w:color w:val="0000FF"/>
            <w:sz w:val="24"/>
            <w:szCs w:val="24"/>
          </w:rPr>
          <w:t>пункт 1</w:t>
        </w:r>
      </w:hyperlink>
      <w:r w:rsidRPr="009A6A04">
        <w:rPr>
          <w:rFonts w:ascii="Times New Roman" w:hAnsi="Times New Roman" w:cs="Times New Roman"/>
          <w:sz w:val="24"/>
          <w:szCs w:val="24"/>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28 июня 2017 г. N 762 "О внесении изменений в некоторые акты Правительства Российской Федерации" (Собрание законодательства Российской Федерации, 2017, N 28, ст. 4140).</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 xml:space="preserve">4. </w:t>
      </w:r>
      <w:proofErr w:type="gramStart"/>
      <w:r w:rsidRPr="009A6A04">
        <w:rPr>
          <w:rFonts w:ascii="Times New Roman" w:hAnsi="Times New Roman" w:cs="Times New Roman"/>
          <w:sz w:val="24"/>
          <w:szCs w:val="24"/>
        </w:rPr>
        <w:t xml:space="preserve">Плановые проверки, включенные в ежегодный план проведения плановых проверок юридических лиц и индивидуальных предпринимателей Федеральной службы по надзору в сфере природопользования, ее территориальных органов с целью проведения государственного надзора за геологическим изучением, рациональным использованием и охраной недр, дата начала которых наступает позже 30 июня 2021 г., подлежат проведению в рамках федерального государственного геологического контроля (надзора) в соответствии с </w:t>
      </w:r>
      <w:hyperlink w:anchor="P35" w:history="1">
        <w:r w:rsidRPr="009A6A04">
          <w:rPr>
            <w:rFonts w:ascii="Times New Roman" w:hAnsi="Times New Roman" w:cs="Times New Roman"/>
            <w:color w:val="0000FF"/>
            <w:sz w:val="24"/>
            <w:szCs w:val="24"/>
          </w:rPr>
          <w:t>Положением</w:t>
        </w:r>
      </w:hyperlink>
      <w:r w:rsidRPr="009A6A04">
        <w:rPr>
          <w:rFonts w:ascii="Times New Roman" w:hAnsi="Times New Roman" w:cs="Times New Roman"/>
          <w:sz w:val="24"/>
          <w:szCs w:val="24"/>
        </w:rPr>
        <w:t xml:space="preserve"> о</w:t>
      </w:r>
      <w:proofErr w:type="gramEnd"/>
      <w:r w:rsidRPr="009A6A04">
        <w:rPr>
          <w:rFonts w:ascii="Times New Roman" w:hAnsi="Times New Roman" w:cs="Times New Roman"/>
          <w:sz w:val="24"/>
          <w:szCs w:val="24"/>
        </w:rPr>
        <w:t xml:space="preserve"> федеральном государственном геологическом </w:t>
      </w:r>
      <w:proofErr w:type="gramStart"/>
      <w:r w:rsidRPr="009A6A04">
        <w:rPr>
          <w:rFonts w:ascii="Times New Roman" w:hAnsi="Times New Roman" w:cs="Times New Roman"/>
          <w:sz w:val="24"/>
          <w:szCs w:val="24"/>
        </w:rPr>
        <w:t>контроле</w:t>
      </w:r>
      <w:proofErr w:type="gramEnd"/>
      <w:r w:rsidRPr="009A6A04">
        <w:rPr>
          <w:rFonts w:ascii="Times New Roman" w:hAnsi="Times New Roman" w:cs="Times New Roman"/>
          <w:sz w:val="24"/>
          <w:szCs w:val="24"/>
        </w:rPr>
        <w:t xml:space="preserve"> (надзоре), утвержденным настоящим постановлением.</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lastRenderedPageBreak/>
        <w:t>5. Настоящее постановление вступает в силу со дня его официального опубликования.</w:t>
      </w:r>
    </w:p>
    <w:p w:rsidR="009A6A04" w:rsidRPr="009A6A04" w:rsidRDefault="009A6A04">
      <w:pPr>
        <w:pStyle w:val="ConsPlusNormal"/>
        <w:jc w:val="both"/>
        <w:rPr>
          <w:rFonts w:ascii="Times New Roman" w:hAnsi="Times New Roman" w:cs="Times New Roman"/>
          <w:sz w:val="24"/>
          <w:szCs w:val="24"/>
        </w:rPr>
      </w:pPr>
    </w:p>
    <w:p w:rsidR="009A6A04" w:rsidRPr="009A6A04" w:rsidRDefault="009A6A04">
      <w:pPr>
        <w:pStyle w:val="ConsPlusNormal"/>
        <w:jc w:val="right"/>
        <w:rPr>
          <w:rFonts w:ascii="Times New Roman" w:hAnsi="Times New Roman" w:cs="Times New Roman"/>
          <w:sz w:val="24"/>
          <w:szCs w:val="24"/>
        </w:rPr>
      </w:pPr>
      <w:r w:rsidRPr="009A6A04">
        <w:rPr>
          <w:rFonts w:ascii="Times New Roman" w:hAnsi="Times New Roman" w:cs="Times New Roman"/>
          <w:sz w:val="24"/>
          <w:szCs w:val="24"/>
        </w:rPr>
        <w:t>Председатель Правительства</w:t>
      </w:r>
    </w:p>
    <w:p w:rsidR="009A6A04" w:rsidRPr="009A6A04" w:rsidRDefault="009A6A04">
      <w:pPr>
        <w:pStyle w:val="ConsPlusNormal"/>
        <w:jc w:val="right"/>
        <w:rPr>
          <w:rFonts w:ascii="Times New Roman" w:hAnsi="Times New Roman" w:cs="Times New Roman"/>
          <w:sz w:val="24"/>
          <w:szCs w:val="24"/>
        </w:rPr>
      </w:pPr>
      <w:r w:rsidRPr="009A6A04">
        <w:rPr>
          <w:rFonts w:ascii="Times New Roman" w:hAnsi="Times New Roman" w:cs="Times New Roman"/>
          <w:sz w:val="24"/>
          <w:szCs w:val="24"/>
        </w:rPr>
        <w:t>Российской Федерации</w:t>
      </w:r>
    </w:p>
    <w:p w:rsidR="009A6A04" w:rsidRPr="009A6A04" w:rsidRDefault="009A6A04">
      <w:pPr>
        <w:pStyle w:val="ConsPlusNormal"/>
        <w:jc w:val="right"/>
        <w:rPr>
          <w:rFonts w:ascii="Times New Roman" w:hAnsi="Times New Roman" w:cs="Times New Roman"/>
          <w:sz w:val="24"/>
          <w:szCs w:val="24"/>
        </w:rPr>
      </w:pPr>
      <w:r w:rsidRPr="009A6A04">
        <w:rPr>
          <w:rFonts w:ascii="Times New Roman" w:hAnsi="Times New Roman" w:cs="Times New Roman"/>
          <w:sz w:val="24"/>
          <w:szCs w:val="24"/>
        </w:rPr>
        <w:t>М.МИШУСТИН</w:t>
      </w:r>
    </w:p>
    <w:p w:rsidR="009A6A04" w:rsidRPr="009A6A04" w:rsidRDefault="009A6A04">
      <w:pPr>
        <w:pStyle w:val="ConsPlusNormal"/>
        <w:jc w:val="both"/>
        <w:rPr>
          <w:rFonts w:ascii="Times New Roman" w:hAnsi="Times New Roman" w:cs="Times New Roman"/>
          <w:sz w:val="24"/>
          <w:szCs w:val="24"/>
        </w:rPr>
      </w:pPr>
    </w:p>
    <w:p w:rsidR="009A6A04" w:rsidRPr="009A6A04" w:rsidRDefault="009A6A04">
      <w:pPr>
        <w:pStyle w:val="ConsPlusNormal"/>
        <w:jc w:val="both"/>
        <w:rPr>
          <w:rFonts w:ascii="Times New Roman" w:hAnsi="Times New Roman" w:cs="Times New Roman"/>
          <w:sz w:val="24"/>
          <w:szCs w:val="24"/>
        </w:rPr>
      </w:pPr>
    </w:p>
    <w:p w:rsidR="009A6A04" w:rsidRPr="009A6A04" w:rsidRDefault="009A6A04">
      <w:pPr>
        <w:pStyle w:val="ConsPlusNormal"/>
        <w:jc w:val="both"/>
        <w:rPr>
          <w:rFonts w:ascii="Times New Roman" w:hAnsi="Times New Roman" w:cs="Times New Roman"/>
          <w:sz w:val="24"/>
          <w:szCs w:val="24"/>
        </w:rPr>
      </w:pPr>
    </w:p>
    <w:p w:rsidR="009A6A04" w:rsidRPr="009A6A04" w:rsidRDefault="009A6A04">
      <w:pPr>
        <w:pStyle w:val="ConsPlusNormal"/>
        <w:jc w:val="both"/>
        <w:rPr>
          <w:rFonts w:ascii="Times New Roman" w:hAnsi="Times New Roman" w:cs="Times New Roman"/>
          <w:sz w:val="24"/>
          <w:szCs w:val="24"/>
        </w:rPr>
      </w:pPr>
    </w:p>
    <w:p w:rsidR="009A6A04" w:rsidRPr="009A6A04" w:rsidRDefault="009A6A04">
      <w:pPr>
        <w:pStyle w:val="ConsPlusNormal"/>
        <w:jc w:val="both"/>
        <w:rPr>
          <w:rFonts w:ascii="Times New Roman" w:hAnsi="Times New Roman" w:cs="Times New Roman"/>
          <w:sz w:val="24"/>
          <w:szCs w:val="24"/>
        </w:rPr>
      </w:pPr>
    </w:p>
    <w:p w:rsidR="009A6A04" w:rsidRPr="009A6A04" w:rsidRDefault="009A6A04">
      <w:pPr>
        <w:pStyle w:val="ConsPlusNormal"/>
        <w:jc w:val="right"/>
        <w:outlineLvl w:val="0"/>
        <w:rPr>
          <w:rFonts w:ascii="Times New Roman" w:hAnsi="Times New Roman" w:cs="Times New Roman"/>
          <w:sz w:val="24"/>
          <w:szCs w:val="24"/>
        </w:rPr>
      </w:pPr>
      <w:r w:rsidRPr="009A6A04">
        <w:rPr>
          <w:rFonts w:ascii="Times New Roman" w:hAnsi="Times New Roman" w:cs="Times New Roman"/>
          <w:sz w:val="24"/>
          <w:szCs w:val="24"/>
        </w:rPr>
        <w:t>Утверждено</w:t>
      </w:r>
    </w:p>
    <w:p w:rsidR="009A6A04" w:rsidRPr="009A6A04" w:rsidRDefault="009A6A04">
      <w:pPr>
        <w:pStyle w:val="ConsPlusNormal"/>
        <w:jc w:val="right"/>
        <w:rPr>
          <w:rFonts w:ascii="Times New Roman" w:hAnsi="Times New Roman" w:cs="Times New Roman"/>
          <w:sz w:val="24"/>
          <w:szCs w:val="24"/>
        </w:rPr>
      </w:pPr>
      <w:r w:rsidRPr="009A6A04">
        <w:rPr>
          <w:rFonts w:ascii="Times New Roman" w:hAnsi="Times New Roman" w:cs="Times New Roman"/>
          <w:sz w:val="24"/>
          <w:szCs w:val="24"/>
        </w:rPr>
        <w:t>постановлением Правительства</w:t>
      </w:r>
    </w:p>
    <w:p w:rsidR="009A6A04" w:rsidRPr="009A6A04" w:rsidRDefault="009A6A04">
      <w:pPr>
        <w:pStyle w:val="ConsPlusNormal"/>
        <w:jc w:val="right"/>
        <w:rPr>
          <w:rFonts w:ascii="Times New Roman" w:hAnsi="Times New Roman" w:cs="Times New Roman"/>
          <w:sz w:val="24"/>
          <w:szCs w:val="24"/>
        </w:rPr>
      </w:pPr>
      <w:r w:rsidRPr="009A6A04">
        <w:rPr>
          <w:rFonts w:ascii="Times New Roman" w:hAnsi="Times New Roman" w:cs="Times New Roman"/>
          <w:sz w:val="24"/>
          <w:szCs w:val="24"/>
        </w:rPr>
        <w:t>Российской Федерации</w:t>
      </w:r>
    </w:p>
    <w:p w:rsidR="009A6A04" w:rsidRPr="009A6A04" w:rsidRDefault="009A6A04">
      <w:pPr>
        <w:pStyle w:val="ConsPlusNormal"/>
        <w:jc w:val="right"/>
        <w:rPr>
          <w:rFonts w:ascii="Times New Roman" w:hAnsi="Times New Roman" w:cs="Times New Roman"/>
          <w:sz w:val="24"/>
          <w:szCs w:val="24"/>
        </w:rPr>
      </w:pPr>
      <w:r w:rsidRPr="009A6A04">
        <w:rPr>
          <w:rFonts w:ascii="Times New Roman" w:hAnsi="Times New Roman" w:cs="Times New Roman"/>
          <w:sz w:val="24"/>
          <w:szCs w:val="24"/>
        </w:rPr>
        <w:t>от 30 июня 2021 г. N 1095</w:t>
      </w:r>
    </w:p>
    <w:p w:rsidR="009A6A04" w:rsidRPr="009A6A04" w:rsidRDefault="009A6A04">
      <w:pPr>
        <w:pStyle w:val="ConsPlusNormal"/>
        <w:jc w:val="both"/>
        <w:rPr>
          <w:rFonts w:ascii="Times New Roman" w:hAnsi="Times New Roman" w:cs="Times New Roman"/>
          <w:sz w:val="24"/>
          <w:szCs w:val="24"/>
        </w:rPr>
      </w:pPr>
    </w:p>
    <w:p w:rsidR="009A6A04" w:rsidRPr="009A6A04" w:rsidRDefault="009A6A04">
      <w:pPr>
        <w:pStyle w:val="ConsPlusTitle"/>
        <w:jc w:val="center"/>
        <w:rPr>
          <w:rFonts w:ascii="Times New Roman" w:hAnsi="Times New Roman" w:cs="Times New Roman"/>
          <w:sz w:val="24"/>
          <w:szCs w:val="24"/>
        </w:rPr>
      </w:pPr>
      <w:bookmarkStart w:id="0" w:name="P35"/>
      <w:bookmarkEnd w:id="0"/>
      <w:r w:rsidRPr="009A6A04">
        <w:rPr>
          <w:rFonts w:ascii="Times New Roman" w:hAnsi="Times New Roman" w:cs="Times New Roman"/>
          <w:sz w:val="24"/>
          <w:szCs w:val="24"/>
        </w:rPr>
        <w:t>ПОЛОЖЕНИЕ</w:t>
      </w:r>
    </w:p>
    <w:p w:rsidR="009A6A04" w:rsidRPr="009A6A04" w:rsidRDefault="009A6A04">
      <w:pPr>
        <w:pStyle w:val="ConsPlusTitle"/>
        <w:jc w:val="center"/>
        <w:rPr>
          <w:rFonts w:ascii="Times New Roman" w:hAnsi="Times New Roman" w:cs="Times New Roman"/>
          <w:sz w:val="24"/>
          <w:szCs w:val="24"/>
        </w:rPr>
      </w:pPr>
      <w:r w:rsidRPr="009A6A04">
        <w:rPr>
          <w:rFonts w:ascii="Times New Roman" w:hAnsi="Times New Roman" w:cs="Times New Roman"/>
          <w:sz w:val="24"/>
          <w:szCs w:val="24"/>
        </w:rPr>
        <w:t>О ФЕДЕРАЛЬНОМ ГОСУДАРСТВЕННОМ ГЕОЛОГИЧЕСКОМ</w:t>
      </w:r>
    </w:p>
    <w:p w:rsidR="009A6A04" w:rsidRPr="009A6A04" w:rsidRDefault="009A6A04">
      <w:pPr>
        <w:pStyle w:val="ConsPlusTitle"/>
        <w:jc w:val="center"/>
        <w:rPr>
          <w:rFonts w:ascii="Times New Roman" w:hAnsi="Times New Roman" w:cs="Times New Roman"/>
          <w:sz w:val="24"/>
          <w:szCs w:val="24"/>
        </w:rPr>
      </w:pPr>
      <w:proofErr w:type="gramStart"/>
      <w:r w:rsidRPr="009A6A04">
        <w:rPr>
          <w:rFonts w:ascii="Times New Roman" w:hAnsi="Times New Roman" w:cs="Times New Roman"/>
          <w:sz w:val="24"/>
          <w:szCs w:val="24"/>
        </w:rPr>
        <w:t>КОНТРОЛЕ</w:t>
      </w:r>
      <w:proofErr w:type="gramEnd"/>
      <w:r w:rsidRPr="009A6A04">
        <w:rPr>
          <w:rFonts w:ascii="Times New Roman" w:hAnsi="Times New Roman" w:cs="Times New Roman"/>
          <w:sz w:val="24"/>
          <w:szCs w:val="24"/>
        </w:rPr>
        <w:t xml:space="preserve"> (НАДЗОРЕ)</w:t>
      </w:r>
    </w:p>
    <w:p w:rsidR="009A6A04" w:rsidRPr="009A6A04" w:rsidRDefault="009A6A04">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A6A04" w:rsidRPr="009A6A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6A04" w:rsidRPr="009A6A04" w:rsidRDefault="009A6A04">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A6A04" w:rsidRPr="009A6A04" w:rsidRDefault="009A6A04">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A6A04" w:rsidRPr="009A6A04" w:rsidRDefault="009A6A04">
            <w:pPr>
              <w:pStyle w:val="ConsPlusNormal"/>
              <w:jc w:val="center"/>
              <w:rPr>
                <w:rFonts w:ascii="Times New Roman" w:hAnsi="Times New Roman" w:cs="Times New Roman"/>
                <w:sz w:val="24"/>
                <w:szCs w:val="24"/>
              </w:rPr>
            </w:pPr>
            <w:r w:rsidRPr="009A6A04">
              <w:rPr>
                <w:rFonts w:ascii="Times New Roman" w:hAnsi="Times New Roman" w:cs="Times New Roman"/>
                <w:color w:val="392C69"/>
                <w:sz w:val="24"/>
                <w:szCs w:val="24"/>
              </w:rPr>
              <w:t>Список изменяющих документов</w:t>
            </w:r>
          </w:p>
          <w:p w:rsidR="009A6A04" w:rsidRPr="009A6A04" w:rsidRDefault="009A6A04">
            <w:pPr>
              <w:pStyle w:val="ConsPlusNormal"/>
              <w:jc w:val="center"/>
              <w:rPr>
                <w:rFonts w:ascii="Times New Roman" w:hAnsi="Times New Roman" w:cs="Times New Roman"/>
                <w:sz w:val="24"/>
                <w:szCs w:val="24"/>
              </w:rPr>
            </w:pPr>
            <w:r w:rsidRPr="009A6A04">
              <w:rPr>
                <w:rFonts w:ascii="Times New Roman" w:hAnsi="Times New Roman" w:cs="Times New Roman"/>
                <w:color w:val="392C69"/>
                <w:sz w:val="24"/>
                <w:szCs w:val="24"/>
              </w:rPr>
              <w:t xml:space="preserve">(в ред. </w:t>
            </w:r>
            <w:hyperlink r:id="rId9" w:history="1">
              <w:r w:rsidRPr="009A6A04">
                <w:rPr>
                  <w:rFonts w:ascii="Times New Roman" w:hAnsi="Times New Roman" w:cs="Times New Roman"/>
                  <w:color w:val="0000FF"/>
                  <w:sz w:val="24"/>
                  <w:szCs w:val="24"/>
                </w:rPr>
                <w:t>Постановления</w:t>
              </w:r>
            </w:hyperlink>
            <w:r w:rsidRPr="009A6A04">
              <w:rPr>
                <w:rFonts w:ascii="Times New Roman" w:hAnsi="Times New Roman" w:cs="Times New Roman"/>
                <w:color w:val="392C69"/>
                <w:sz w:val="24"/>
                <w:szCs w:val="24"/>
              </w:rPr>
              <w:t xml:space="preserve"> Правительства РФ от 26.02.2022 N 238)</w:t>
            </w:r>
          </w:p>
        </w:tc>
        <w:tc>
          <w:tcPr>
            <w:tcW w:w="113" w:type="dxa"/>
            <w:tcBorders>
              <w:top w:val="nil"/>
              <w:left w:val="nil"/>
              <w:bottom w:val="nil"/>
              <w:right w:val="nil"/>
            </w:tcBorders>
            <w:shd w:val="clear" w:color="auto" w:fill="F4F3F8"/>
            <w:tcMar>
              <w:top w:w="0" w:type="dxa"/>
              <w:left w:w="0" w:type="dxa"/>
              <w:bottom w:w="0" w:type="dxa"/>
              <w:right w:w="0" w:type="dxa"/>
            </w:tcMar>
          </w:tcPr>
          <w:p w:rsidR="009A6A04" w:rsidRPr="009A6A04" w:rsidRDefault="009A6A04">
            <w:pPr>
              <w:spacing w:after="1" w:line="0" w:lineRule="atLeast"/>
              <w:rPr>
                <w:rFonts w:ascii="Times New Roman" w:hAnsi="Times New Roman" w:cs="Times New Roman"/>
                <w:sz w:val="24"/>
                <w:szCs w:val="24"/>
              </w:rPr>
            </w:pPr>
          </w:p>
        </w:tc>
      </w:tr>
    </w:tbl>
    <w:p w:rsidR="009A6A04" w:rsidRPr="009A6A04" w:rsidRDefault="009A6A04">
      <w:pPr>
        <w:pStyle w:val="ConsPlusNormal"/>
        <w:jc w:val="both"/>
        <w:rPr>
          <w:rFonts w:ascii="Times New Roman" w:hAnsi="Times New Roman" w:cs="Times New Roman"/>
          <w:sz w:val="24"/>
          <w:szCs w:val="24"/>
        </w:rPr>
      </w:pPr>
    </w:p>
    <w:p w:rsidR="009A6A04" w:rsidRPr="009A6A04" w:rsidRDefault="009A6A04">
      <w:pPr>
        <w:pStyle w:val="ConsPlusNormal"/>
        <w:ind w:firstLine="540"/>
        <w:jc w:val="both"/>
        <w:rPr>
          <w:rFonts w:ascii="Times New Roman" w:hAnsi="Times New Roman" w:cs="Times New Roman"/>
          <w:sz w:val="24"/>
          <w:szCs w:val="24"/>
        </w:rPr>
      </w:pPr>
      <w:r w:rsidRPr="009A6A04">
        <w:rPr>
          <w:rFonts w:ascii="Times New Roman" w:hAnsi="Times New Roman" w:cs="Times New Roman"/>
          <w:sz w:val="24"/>
          <w:szCs w:val="24"/>
        </w:rPr>
        <w:t>1. Настоящее Положение определяет порядок организации и осуществления федерального государственного геологического контроля (надзора) (далее - геологический надзор), за исключением геологического надзора, осуществляемого подразделением Федеральной службы безопасности Российской Федерации на объектах, подведомственных Федеральной службе безопасности Российской Федерации.</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 xml:space="preserve">2. </w:t>
      </w:r>
      <w:proofErr w:type="gramStart"/>
      <w:r w:rsidRPr="009A6A04">
        <w:rPr>
          <w:rFonts w:ascii="Times New Roman" w:hAnsi="Times New Roman" w:cs="Times New Roman"/>
          <w:sz w:val="24"/>
          <w:szCs w:val="24"/>
        </w:rPr>
        <w:t xml:space="preserve">Предметом геологического надзора в отношении участков недр, за исключением участков недр местного значения, является соблюдение организациями и гражданами обязательных требований в области использования и охраны недр, установленных </w:t>
      </w:r>
      <w:hyperlink r:id="rId10" w:history="1">
        <w:r w:rsidRPr="009A6A04">
          <w:rPr>
            <w:rFonts w:ascii="Times New Roman" w:hAnsi="Times New Roman" w:cs="Times New Roman"/>
            <w:color w:val="0000FF"/>
            <w:sz w:val="24"/>
            <w:szCs w:val="24"/>
          </w:rPr>
          <w:t>Законом</w:t>
        </w:r>
      </w:hyperlink>
      <w:r w:rsidRPr="009A6A04">
        <w:rPr>
          <w:rFonts w:ascii="Times New Roman" w:hAnsi="Times New Roman" w:cs="Times New Roman"/>
          <w:sz w:val="24"/>
          <w:szCs w:val="24"/>
        </w:rPr>
        <w:t xml:space="preserve"> Российской Федерации "О недрах" (далее - Закон "О недрах"), Водным </w:t>
      </w:r>
      <w:hyperlink r:id="rId11" w:history="1">
        <w:r w:rsidRPr="009A6A04">
          <w:rPr>
            <w:rFonts w:ascii="Times New Roman" w:hAnsi="Times New Roman" w:cs="Times New Roman"/>
            <w:color w:val="0000FF"/>
            <w:sz w:val="24"/>
            <w:szCs w:val="24"/>
          </w:rPr>
          <w:t>кодексом</w:t>
        </w:r>
      </w:hyperlink>
      <w:r w:rsidRPr="009A6A04">
        <w:rPr>
          <w:rFonts w:ascii="Times New Roman" w:hAnsi="Times New Roman" w:cs="Times New Roman"/>
          <w:sz w:val="24"/>
          <w:szCs w:val="24"/>
        </w:rPr>
        <w:t xml:space="preserve"> Российской Федерации (в части требований к охране подземных водных объектов), Налоговым </w:t>
      </w:r>
      <w:hyperlink r:id="rId12" w:history="1">
        <w:r w:rsidRPr="009A6A04">
          <w:rPr>
            <w:rFonts w:ascii="Times New Roman" w:hAnsi="Times New Roman" w:cs="Times New Roman"/>
            <w:color w:val="0000FF"/>
            <w:sz w:val="24"/>
            <w:szCs w:val="24"/>
          </w:rPr>
          <w:t>кодексом</w:t>
        </w:r>
      </w:hyperlink>
      <w:r w:rsidRPr="009A6A04">
        <w:rPr>
          <w:rFonts w:ascii="Times New Roman" w:hAnsi="Times New Roman" w:cs="Times New Roman"/>
          <w:sz w:val="24"/>
          <w:szCs w:val="24"/>
        </w:rPr>
        <w:t xml:space="preserve"> Российской Федерации (в части нормативов потерь при добыче полезных ископаемых</w:t>
      </w:r>
      <w:proofErr w:type="gramEnd"/>
      <w:r w:rsidRPr="009A6A04">
        <w:rPr>
          <w:rFonts w:ascii="Times New Roman" w:hAnsi="Times New Roman" w:cs="Times New Roman"/>
          <w:sz w:val="24"/>
          <w:szCs w:val="24"/>
        </w:rPr>
        <w:t xml:space="preserve"> и подземных водных объектов) и принимаемыми в соответствии с ними иными нормативными правовыми актами Российской Федерации,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 (далее - обязательные требования).</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 xml:space="preserve">Геологический надзор направлен на предупреждение, выявление и пресечение нарушений организациями и гражданами обязательных требований, за исключением требований, являющихся предметом государственного горного надзора в соответствии со </w:t>
      </w:r>
      <w:hyperlink r:id="rId13" w:history="1">
        <w:r w:rsidRPr="009A6A04">
          <w:rPr>
            <w:rFonts w:ascii="Times New Roman" w:hAnsi="Times New Roman" w:cs="Times New Roman"/>
            <w:color w:val="0000FF"/>
            <w:sz w:val="24"/>
            <w:szCs w:val="24"/>
          </w:rPr>
          <w:t>статьей 38</w:t>
        </w:r>
      </w:hyperlink>
      <w:r w:rsidRPr="009A6A04">
        <w:rPr>
          <w:rFonts w:ascii="Times New Roman" w:hAnsi="Times New Roman" w:cs="Times New Roman"/>
          <w:sz w:val="24"/>
          <w:szCs w:val="24"/>
        </w:rPr>
        <w:t xml:space="preserve"> Закона "О недрах", в том числе по следующим вопросам:</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 xml:space="preserve">наличие утвержденной проектной документации, предусмотренной </w:t>
      </w:r>
      <w:hyperlink r:id="rId14" w:history="1">
        <w:r w:rsidRPr="009A6A04">
          <w:rPr>
            <w:rFonts w:ascii="Times New Roman" w:hAnsi="Times New Roman" w:cs="Times New Roman"/>
            <w:color w:val="0000FF"/>
            <w:sz w:val="24"/>
            <w:szCs w:val="24"/>
          </w:rPr>
          <w:t>статьями 23.2</w:t>
        </w:r>
      </w:hyperlink>
      <w:r w:rsidRPr="009A6A04">
        <w:rPr>
          <w:rFonts w:ascii="Times New Roman" w:hAnsi="Times New Roman" w:cs="Times New Roman"/>
          <w:sz w:val="24"/>
          <w:szCs w:val="24"/>
        </w:rPr>
        <w:t xml:space="preserve"> и </w:t>
      </w:r>
      <w:hyperlink r:id="rId15" w:history="1">
        <w:r w:rsidRPr="009A6A04">
          <w:rPr>
            <w:rFonts w:ascii="Times New Roman" w:hAnsi="Times New Roman" w:cs="Times New Roman"/>
            <w:color w:val="0000FF"/>
            <w:sz w:val="24"/>
            <w:szCs w:val="24"/>
          </w:rPr>
          <w:t>36.1</w:t>
        </w:r>
      </w:hyperlink>
      <w:r w:rsidRPr="009A6A04">
        <w:rPr>
          <w:rFonts w:ascii="Times New Roman" w:hAnsi="Times New Roman" w:cs="Times New Roman"/>
          <w:sz w:val="24"/>
          <w:szCs w:val="24"/>
        </w:rPr>
        <w:t xml:space="preserve"> Закона Российской Федерации "О недрах";</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 xml:space="preserve">соблюдение требований проектной документации, предусмотренной </w:t>
      </w:r>
      <w:hyperlink r:id="rId16" w:history="1">
        <w:r w:rsidRPr="009A6A04">
          <w:rPr>
            <w:rFonts w:ascii="Times New Roman" w:hAnsi="Times New Roman" w:cs="Times New Roman"/>
            <w:color w:val="0000FF"/>
            <w:sz w:val="24"/>
            <w:szCs w:val="24"/>
          </w:rPr>
          <w:t>статьями 23.2</w:t>
        </w:r>
      </w:hyperlink>
      <w:r w:rsidRPr="009A6A04">
        <w:rPr>
          <w:rFonts w:ascii="Times New Roman" w:hAnsi="Times New Roman" w:cs="Times New Roman"/>
          <w:sz w:val="24"/>
          <w:szCs w:val="24"/>
        </w:rPr>
        <w:t xml:space="preserve"> и </w:t>
      </w:r>
      <w:hyperlink r:id="rId17" w:history="1">
        <w:r w:rsidRPr="009A6A04">
          <w:rPr>
            <w:rFonts w:ascii="Times New Roman" w:hAnsi="Times New Roman" w:cs="Times New Roman"/>
            <w:color w:val="0000FF"/>
            <w:sz w:val="24"/>
            <w:szCs w:val="24"/>
          </w:rPr>
          <w:t>36.1</w:t>
        </w:r>
      </w:hyperlink>
      <w:r w:rsidRPr="009A6A04">
        <w:rPr>
          <w:rFonts w:ascii="Times New Roman" w:hAnsi="Times New Roman" w:cs="Times New Roman"/>
          <w:sz w:val="24"/>
          <w:szCs w:val="24"/>
        </w:rPr>
        <w:t xml:space="preserve"> Закона "О недрах", недопущение сверхнормативных потерь, разубоживания и выборочной отработки полезных ископаемых;</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lastRenderedPageBreak/>
        <w:t xml:space="preserve">ведение геологической и иной документации при осуществлении видов пользования недрами, предусмотренных </w:t>
      </w:r>
      <w:hyperlink r:id="rId18" w:history="1">
        <w:r w:rsidRPr="009A6A04">
          <w:rPr>
            <w:rFonts w:ascii="Times New Roman" w:hAnsi="Times New Roman" w:cs="Times New Roman"/>
            <w:color w:val="0000FF"/>
            <w:sz w:val="24"/>
            <w:szCs w:val="24"/>
          </w:rPr>
          <w:t>статьей 6</w:t>
        </w:r>
      </w:hyperlink>
      <w:r w:rsidRPr="009A6A04">
        <w:rPr>
          <w:rFonts w:ascii="Times New Roman" w:hAnsi="Times New Roman" w:cs="Times New Roman"/>
          <w:sz w:val="24"/>
          <w:szCs w:val="24"/>
        </w:rPr>
        <w:t xml:space="preserve"> Закона "О недрах", обеспечение ее сохранности;</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соблюдение требований по рациональному использованию и охране недр;</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достоверность содержания геологической и иной документации о состоянии и изменении запасов полезных ископаемых;</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соблюдение установленного порядка представления государственной отчетности, а также геологической информации о недрах в федеральный фонд геологической информации и его территориальные фонды;</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своевременное и правильное внесение платежей за пользование недрами;</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выполнение условий, установленных лицензией на пользование недрами или соглашением о разделе продукции;</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сохранность находящихся на участке недр горных выработок, буровых скважин и иных сооружений, связанных с пользованием недрами, которые могут быть использованы при разработке месторождений полезных ископаемых и (или) в иных целях;</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сохранность образцов горных пород, керна, пластовых жидкостей, флюидов и иных материальных носителей первичной геологической информации о недрах, полученных при осуществлении пользования недрами на участке недр;</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предотвращение самовольного пользования недрами;</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предотвращение самовольной застройки земельных участков, расположенных за границами населенных пунктов и находящихся на площадях залегания полезных ископаемых, а также размещения за границами населенных пунктов в местах залегания полезных ископаемых подземных сооружений;</w:t>
      </w:r>
    </w:p>
    <w:p w:rsidR="009A6A04" w:rsidRPr="009A6A04" w:rsidRDefault="009A6A04">
      <w:pPr>
        <w:pStyle w:val="ConsPlusNormal"/>
        <w:spacing w:before="220"/>
        <w:ind w:firstLine="540"/>
        <w:jc w:val="both"/>
        <w:rPr>
          <w:rFonts w:ascii="Times New Roman" w:hAnsi="Times New Roman" w:cs="Times New Roman"/>
          <w:sz w:val="24"/>
          <w:szCs w:val="24"/>
        </w:rPr>
      </w:pPr>
      <w:proofErr w:type="gramStart"/>
      <w:r w:rsidRPr="009A6A04">
        <w:rPr>
          <w:rFonts w:ascii="Times New Roman" w:hAnsi="Times New Roman" w:cs="Times New Roman"/>
          <w:sz w:val="24"/>
          <w:szCs w:val="24"/>
        </w:rPr>
        <w:t>достоверность данных о разведанных, извлекаемых и оставляемых в недрах запасах полезных ископаемых, содержащихся в них компонентах, об использовании недр в целях, не связанных с добычей полезных ископаемых, включаемых в государственную отчетность организациями, осуществляющими разведку месторождений полезных ископаемых и их добычу;</w:t>
      </w:r>
      <w:proofErr w:type="gramEnd"/>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приведение участков земли и других природных объектов, нарушенных при пользовании недрами, в состояние, пригодное для их дальнейшего использования;</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исключение негативного воздействия на окружающую среду при размещении в пластах горных пород попутных вод, вод, использованных пользователями недр для собственных производственных и технологических нужд, вод, образующихся у пользователей недр, осуществляющих разведку и добычу, а также первичную переработку калийных и магниевых солей;</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ликвидация и консервация горных выработок, буровых скважин и иных сооружений, связанных с пользованием недрами.</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3. К разрешительным документам, содержащим требования, оценка соблюдения которых проводится в рамках геологического надзора, относятся:</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 xml:space="preserve">а) проектная документация, предусмотренная </w:t>
      </w:r>
      <w:hyperlink r:id="rId19" w:history="1">
        <w:r w:rsidRPr="009A6A04">
          <w:rPr>
            <w:rFonts w:ascii="Times New Roman" w:hAnsi="Times New Roman" w:cs="Times New Roman"/>
            <w:color w:val="0000FF"/>
            <w:sz w:val="24"/>
            <w:szCs w:val="24"/>
          </w:rPr>
          <w:t>статьей 23.2</w:t>
        </w:r>
      </w:hyperlink>
      <w:r w:rsidRPr="009A6A04">
        <w:rPr>
          <w:rFonts w:ascii="Times New Roman" w:hAnsi="Times New Roman" w:cs="Times New Roman"/>
          <w:sz w:val="24"/>
          <w:szCs w:val="24"/>
        </w:rPr>
        <w:t xml:space="preserve"> Закона "О недрах";</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 xml:space="preserve">б) проектная документация, предусмотренная </w:t>
      </w:r>
      <w:hyperlink r:id="rId20" w:history="1">
        <w:r w:rsidRPr="009A6A04">
          <w:rPr>
            <w:rFonts w:ascii="Times New Roman" w:hAnsi="Times New Roman" w:cs="Times New Roman"/>
            <w:color w:val="0000FF"/>
            <w:sz w:val="24"/>
            <w:szCs w:val="24"/>
          </w:rPr>
          <w:t>статьей 36.1</w:t>
        </w:r>
      </w:hyperlink>
      <w:r w:rsidRPr="009A6A04">
        <w:rPr>
          <w:rFonts w:ascii="Times New Roman" w:hAnsi="Times New Roman" w:cs="Times New Roman"/>
          <w:sz w:val="24"/>
          <w:szCs w:val="24"/>
        </w:rPr>
        <w:t xml:space="preserve"> Закона "О недрах";</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lastRenderedPageBreak/>
        <w:t xml:space="preserve">в) документы, удостоверяющие уточненные границы горного отвода, предусмотренные </w:t>
      </w:r>
      <w:hyperlink r:id="rId21" w:history="1">
        <w:r w:rsidRPr="009A6A04">
          <w:rPr>
            <w:rFonts w:ascii="Times New Roman" w:hAnsi="Times New Roman" w:cs="Times New Roman"/>
            <w:color w:val="0000FF"/>
            <w:sz w:val="24"/>
            <w:szCs w:val="24"/>
          </w:rPr>
          <w:t>статьей 7</w:t>
        </w:r>
      </w:hyperlink>
      <w:r w:rsidRPr="009A6A04">
        <w:rPr>
          <w:rFonts w:ascii="Times New Roman" w:hAnsi="Times New Roman" w:cs="Times New Roman"/>
          <w:sz w:val="24"/>
          <w:szCs w:val="24"/>
        </w:rPr>
        <w:t xml:space="preserve"> Закона "О недрах";</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 xml:space="preserve">г) план и (или) схема развития горных работ, предусмотренные </w:t>
      </w:r>
      <w:hyperlink r:id="rId22" w:history="1">
        <w:r w:rsidRPr="009A6A04">
          <w:rPr>
            <w:rFonts w:ascii="Times New Roman" w:hAnsi="Times New Roman" w:cs="Times New Roman"/>
            <w:color w:val="0000FF"/>
            <w:sz w:val="24"/>
            <w:szCs w:val="24"/>
          </w:rPr>
          <w:t>статьей 24</w:t>
        </w:r>
      </w:hyperlink>
      <w:r w:rsidRPr="009A6A04">
        <w:rPr>
          <w:rFonts w:ascii="Times New Roman" w:hAnsi="Times New Roman" w:cs="Times New Roman"/>
          <w:sz w:val="24"/>
          <w:szCs w:val="24"/>
        </w:rPr>
        <w:t xml:space="preserve"> Закона "О недрах";</w:t>
      </w:r>
    </w:p>
    <w:p w:rsidR="009A6A04" w:rsidRPr="009A6A04" w:rsidRDefault="009A6A04">
      <w:pPr>
        <w:pStyle w:val="ConsPlusNormal"/>
        <w:spacing w:before="220"/>
        <w:ind w:firstLine="540"/>
        <w:jc w:val="both"/>
        <w:rPr>
          <w:rFonts w:ascii="Times New Roman" w:hAnsi="Times New Roman" w:cs="Times New Roman"/>
          <w:sz w:val="24"/>
          <w:szCs w:val="24"/>
        </w:rPr>
      </w:pPr>
      <w:proofErr w:type="spellStart"/>
      <w:r w:rsidRPr="009A6A04">
        <w:rPr>
          <w:rFonts w:ascii="Times New Roman" w:hAnsi="Times New Roman" w:cs="Times New Roman"/>
          <w:sz w:val="24"/>
          <w:szCs w:val="24"/>
        </w:rPr>
        <w:t>д</w:t>
      </w:r>
      <w:proofErr w:type="spellEnd"/>
      <w:r w:rsidRPr="009A6A04">
        <w:rPr>
          <w:rFonts w:ascii="Times New Roman" w:hAnsi="Times New Roman" w:cs="Times New Roman"/>
          <w:sz w:val="24"/>
          <w:szCs w:val="24"/>
        </w:rPr>
        <w:t xml:space="preserve">) разрешение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предусмотренное </w:t>
      </w:r>
      <w:hyperlink r:id="rId23" w:history="1">
        <w:r w:rsidRPr="009A6A04">
          <w:rPr>
            <w:rFonts w:ascii="Times New Roman" w:hAnsi="Times New Roman" w:cs="Times New Roman"/>
            <w:color w:val="0000FF"/>
            <w:sz w:val="24"/>
            <w:szCs w:val="24"/>
          </w:rPr>
          <w:t>статьей 25</w:t>
        </w:r>
      </w:hyperlink>
      <w:r w:rsidRPr="009A6A04">
        <w:rPr>
          <w:rFonts w:ascii="Times New Roman" w:hAnsi="Times New Roman" w:cs="Times New Roman"/>
          <w:sz w:val="24"/>
          <w:szCs w:val="24"/>
        </w:rPr>
        <w:t xml:space="preserve"> Закона "О недрах";</w:t>
      </w:r>
    </w:p>
    <w:p w:rsidR="009A6A04" w:rsidRPr="009A6A04" w:rsidRDefault="009A6A04">
      <w:pPr>
        <w:pStyle w:val="ConsPlusNormal"/>
        <w:spacing w:before="220"/>
        <w:ind w:firstLine="540"/>
        <w:jc w:val="both"/>
        <w:rPr>
          <w:rFonts w:ascii="Times New Roman" w:hAnsi="Times New Roman" w:cs="Times New Roman"/>
          <w:sz w:val="24"/>
          <w:szCs w:val="24"/>
        </w:rPr>
      </w:pPr>
      <w:proofErr w:type="gramStart"/>
      <w:r w:rsidRPr="009A6A04">
        <w:rPr>
          <w:rFonts w:ascii="Times New Roman" w:hAnsi="Times New Roman" w:cs="Times New Roman"/>
          <w:sz w:val="24"/>
          <w:szCs w:val="24"/>
        </w:rPr>
        <w:t xml:space="preserve">е) решение о согласовании нормативов потерь твердых полезных ископаемых (за исключением общераспространенных) и подземных вод (за исключением питьевых и технических), превышающих по величине нормативы, утвержденные в составе проектной документации, предусмотренной </w:t>
      </w:r>
      <w:hyperlink r:id="rId24" w:history="1">
        <w:r w:rsidRPr="009A6A04">
          <w:rPr>
            <w:rFonts w:ascii="Times New Roman" w:hAnsi="Times New Roman" w:cs="Times New Roman"/>
            <w:color w:val="0000FF"/>
            <w:sz w:val="24"/>
            <w:szCs w:val="24"/>
          </w:rPr>
          <w:t>статьей 23.2</w:t>
        </w:r>
      </w:hyperlink>
      <w:r w:rsidRPr="009A6A04">
        <w:rPr>
          <w:rFonts w:ascii="Times New Roman" w:hAnsi="Times New Roman" w:cs="Times New Roman"/>
          <w:sz w:val="24"/>
          <w:szCs w:val="24"/>
        </w:rPr>
        <w:t xml:space="preserve"> Закона "О недрах", оформленное в соответствии с порядком, предусмотренным </w:t>
      </w:r>
      <w:hyperlink r:id="rId25" w:history="1">
        <w:r w:rsidRPr="009A6A04">
          <w:rPr>
            <w:rFonts w:ascii="Times New Roman" w:hAnsi="Times New Roman" w:cs="Times New Roman"/>
            <w:color w:val="0000FF"/>
            <w:sz w:val="24"/>
            <w:szCs w:val="24"/>
          </w:rPr>
          <w:t>абзацем вторым подпункта 1 пункта 1 статьи 342</w:t>
        </w:r>
      </w:hyperlink>
      <w:r w:rsidRPr="009A6A04">
        <w:rPr>
          <w:rFonts w:ascii="Times New Roman" w:hAnsi="Times New Roman" w:cs="Times New Roman"/>
          <w:sz w:val="24"/>
          <w:szCs w:val="24"/>
        </w:rPr>
        <w:t xml:space="preserve"> Налогового кодекса Российской Федерации.</w:t>
      </w:r>
      <w:proofErr w:type="gramEnd"/>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 xml:space="preserve">4. Организация и осуществление геологического надзора регулируются Федеральным </w:t>
      </w:r>
      <w:hyperlink r:id="rId26" w:history="1">
        <w:r w:rsidRPr="009A6A04">
          <w:rPr>
            <w:rFonts w:ascii="Times New Roman" w:hAnsi="Times New Roman" w:cs="Times New Roman"/>
            <w:color w:val="0000FF"/>
            <w:sz w:val="24"/>
            <w:szCs w:val="24"/>
          </w:rPr>
          <w:t>законом</w:t>
        </w:r>
      </w:hyperlink>
      <w:r w:rsidRPr="009A6A04">
        <w:rPr>
          <w:rFonts w:ascii="Times New Roman" w:hAnsi="Times New Roman" w:cs="Times New Roman"/>
          <w:sz w:val="24"/>
          <w:szCs w:val="24"/>
        </w:rPr>
        <w:t xml:space="preserve"> "О государственном контроле (надзоре) и муниципальном контроле в Российской Федерации".</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5. Геологический надзор в соответствии с настоящим Положением осуществляется Федеральной службой по надзору в сфере природопользования и ее территориальными органами (далее - надзорные органы).</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Решение о проведении контрольных (надзорных) мероприятий вправе принимать руководители (лица, исполняющие их обязанности), заместители руководителей надзорных органов.</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6. Объектами геологического надзора являются деятельность организаций и граждан в области использования и охраны недр, участки недр, предоставленные в пользование, а также неиспользуемые части недр, за исключением объектов, подведомственных Федеральной службе безопасности Российской Федерации (далее соответственно - контролируемые лица, объект геологического надзора).</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7. В рамках осуществления геологического надзора объект геологического надзора может быть отнесен к одной из следующих категорий риска причинения вреда (ущерба) охраняемым законом ценностям:</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а) категория чрезвычайно высокого риска;</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б) категория высокого риска;</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в) категория значительного риска;</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г) категория среднего риска;</w:t>
      </w:r>
    </w:p>
    <w:p w:rsidR="009A6A04" w:rsidRPr="009A6A04" w:rsidRDefault="009A6A04">
      <w:pPr>
        <w:pStyle w:val="ConsPlusNormal"/>
        <w:spacing w:before="220"/>
        <w:ind w:firstLine="540"/>
        <w:jc w:val="both"/>
        <w:rPr>
          <w:rFonts w:ascii="Times New Roman" w:hAnsi="Times New Roman" w:cs="Times New Roman"/>
          <w:sz w:val="24"/>
          <w:szCs w:val="24"/>
        </w:rPr>
      </w:pPr>
      <w:proofErr w:type="spellStart"/>
      <w:r w:rsidRPr="009A6A04">
        <w:rPr>
          <w:rFonts w:ascii="Times New Roman" w:hAnsi="Times New Roman" w:cs="Times New Roman"/>
          <w:sz w:val="24"/>
          <w:szCs w:val="24"/>
        </w:rPr>
        <w:t>д</w:t>
      </w:r>
      <w:proofErr w:type="spellEnd"/>
      <w:r w:rsidRPr="009A6A04">
        <w:rPr>
          <w:rFonts w:ascii="Times New Roman" w:hAnsi="Times New Roman" w:cs="Times New Roman"/>
          <w:sz w:val="24"/>
          <w:szCs w:val="24"/>
        </w:rPr>
        <w:t>) категория умеренного риска;</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е) категория низкого риска.</w:t>
      </w:r>
    </w:p>
    <w:p w:rsidR="009A6A04" w:rsidRPr="009A6A04" w:rsidRDefault="009A6A04">
      <w:pPr>
        <w:pStyle w:val="ConsPlusNormal"/>
        <w:spacing w:before="220"/>
        <w:ind w:firstLine="540"/>
        <w:jc w:val="both"/>
        <w:rPr>
          <w:rFonts w:ascii="Times New Roman" w:hAnsi="Times New Roman" w:cs="Times New Roman"/>
          <w:sz w:val="24"/>
          <w:szCs w:val="24"/>
        </w:rPr>
      </w:pPr>
      <w:bookmarkStart w:id="1" w:name="P78"/>
      <w:bookmarkEnd w:id="1"/>
      <w:r w:rsidRPr="009A6A04">
        <w:rPr>
          <w:rFonts w:ascii="Times New Roman" w:hAnsi="Times New Roman" w:cs="Times New Roman"/>
          <w:sz w:val="24"/>
          <w:szCs w:val="24"/>
        </w:rPr>
        <w:t xml:space="preserve">8. </w:t>
      </w:r>
      <w:proofErr w:type="gramStart"/>
      <w:r w:rsidRPr="009A6A04">
        <w:rPr>
          <w:rFonts w:ascii="Times New Roman" w:hAnsi="Times New Roman" w:cs="Times New Roman"/>
          <w:sz w:val="24"/>
          <w:szCs w:val="24"/>
        </w:rPr>
        <w:t xml:space="preserve">При осуществлении плановых контрольных (надзорных) мероприятий объекты геологического надзора, отнесенные в соответствии с критериями отнесения объектов, </w:t>
      </w:r>
      <w:r w:rsidRPr="009A6A04">
        <w:rPr>
          <w:rFonts w:ascii="Times New Roman" w:hAnsi="Times New Roman" w:cs="Times New Roman"/>
          <w:sz w:val="24"/>
          <w:szCs w:val="24"/>
        </w:rPr>
        <w:lastRenderedPageBreak/>
        <w:t xml:space="preserve">оказывающих негативное воздействие на окружающую среду, установленными </w:t>
      </w:r>
      <w:hyperlink r:id="rId27" w:history="1">
        <w:r w:rsidRPr="009A6A04">
          <w:rPr>
            <w:rFonts w:ascii="Times New Roman" w:hAnsi="Times New Roman" w:cs="Times New Roman"/>
            <w:color w:val="0000FF"/>
            <w:sz w:val="24"/>
            <w:szCs w:val="24"/>
          </w:rPr>
          <w:t>статьей 42</w:t>
        </w:r>
      </w:hyperlink>
      <w:r w:rsidRPr="009A6A04">
        <w:rPr>
          <w:rFonts w:ascii="Times New Roman" w:hAnsi="Times New Roman" w:cs="Times New Roman"/>
          <w:sz w:val="24"/>
          <w:szCs w:val="24"/>
        </w:rPr>
        <w:t xml:space="preserve"> Федерального закона "Об охране окружающей среды" и </w:t>
      </w:r>
      <w:hyperlink r:id="rId28" w:history="1">
        <w:r w:rsidRPr="009A6A04">
          <w:rPr>
            <w:rFonts w:ascii="Times New Roman" w:hAnsi="Times New Roman" w:cs="Times New Roman"/>
            <w:color w:val="0000FF"/>
            <w:sz w:val="24"/>
            <w:szCs w:val="24"/>
          </w:rPr>
          <w:t>постановлением</w:t>
        </w:r>
      </w:hyperlink>
      <w:r w:rsidRPr="009A6A04">
        <w:rPr>
          <w:rFonts w:ascii="Times New Roman" w:hAnsi="Times New Roman" w:cs="Times New Roman"/>
          <w:sz w:val="24"/>
          <w:szCs w:val="24"/>
        </w:rPr>
        <w:t xml:space="preserve"> Правительства Российской Федерации от 31 декабря 2020 г. N 2398 "Об утверждении критериев отнесения объектов, оказывающих негативное воздействие на окружающую среду, к объектам I, II, III и</w:t>
      </w:r>
      <w:proofErr w:type="gramEnd"/>
      <w:r w:rsidRPr="009A6A04">
        <w:rPr>
          <w:rFonts w:ascii="Times New Roman" w:hAnsi="Times New Roman" w:cs="Times New Roman"/>
          <w:sz w:val="24"/>
          <w:szCs w:val="24"/>
        </w:rPr>
        <w:t xml:space="preserve"> IV категорий", к объектам I, II, III и IV категории, относятся к следующим категориям риска:</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а) к категории значительного риска - объекты, соответствующие критериям отнесения объектов, оказывающих значительное негативное воздействие на окружающую среду и относящихся к областям применения наилучших доступных технологий, к объектам I категории;</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б) к категории среднего риска - объекты, соответствующие критериям отнесения объектов, оказывающих умеренное негативное воздействие на окружающую среду, к объектам II категории;</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в) к категории умеренного риска - объекты, соответствующие критериям отнесения объектов, оказывающих незначительное негативное воздействие на окружающую среду, к объектам III категории;</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г) к категории низкого риска - объекты, соответствующие критериям отнесения объектов, оказывающих минимальное негативное воздействие на окружающую среду, к объектам IV категории.</w:t>
      </w:r>
    </w:p>
    <w:p w:rsidR="009A6A04" w:rsidRPr="009A6A04" w:rsidRDefault="009A6A04">
      <w:pPr>
        <w:pStyle w:val="ConsPlusNormal"/>
        <w:spacing w:before="220"/>
        <w:ind w:firstLine="540"/>
        <w:jc w:val="both"/>
        <w:rPr>
          <w:rFonts w:ascii="Times New Roman" w:hAnsi="Times New Roman" w:cs="Times New Roman"/>
          <w:sz w:val="24"/>
          <w:szCs w:val="24"/>
        </w:rPr>
      </w:pPr>
      <w:bookmarkStart w:id="2" w:name="P83"/>
      <w:bookmarkEnd w:id="2"/>
      <w:r w:rsidRPr="009A6A04">
        <w:rPr>
          <w:rFonts w:ascii="Times New Roman" w:hAnsi="Times New Roman" w:cs="Times New Roman"/>
          <w:sz w:val="24"/>
          <w:szCs w:val="24"/>
        </w:rPr>
        <w:t xml:space="preserve">9. Объекты геологического надзора, которые относятся в соответствии с </w:t>
      </w:r>
      <w:hyperlink w:anchor="P78" w:history="1">
        <w:r w:rsidRPr="009A6A04">
          <w:rPr>
            <w:rFonts w:ascii="Times New Roman" w:hAnsi="Times New Roman" w:cs="Times New Roman"/>
            <w:color w:val="0000FF"/>
            <w:sz w:val="24"/>
            <w:szCs w:val="24"/>
          </w:rPr>
          <w:t>пунктом 8</w:t>
        </w:r>
      </w:hyperlink>
      <w:r w:rsidRPr="009A6A04">
        <w:rPr>
          <w:rFonts w:ascii="Times New Roman" w:hAnsi="Times New Roman" w:cs="Times New Roman"/>
          <w:sz w:val="24"/>
          <w:szCs w:val="24"/>
        </w:rPr>
        <w:t xml:space="preserve"> настоящего Положения к категориям значительного, среднего, умеренного, низкого риска, подлежат отнесению к категориям высокого, значительного, среднего, умеренного риска соответственно в случае, если объект размещается:</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а) в границах особо охраняемой природной территории федерального значения;</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б) в границах центральной экологической зоны Байкальской природной территории, за исключением случая, если объект расположен в границах особо охраняемой природной территории регионального или местного значения;</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в) в границах водно-болотного угодья международного значения;</w:t>
      </w:r>
    </w:p>
    <w:p w:rsidR="009A6A04" w:rsidRPr="009A6A04" w:rsidRDefault="009A6A04">
      <w:pPr>
        <w:pStyle w:val="ConsPlusNormal"/>
        <w:spacing w:before="220"/>
        <w:ind w:firstLine="540"/>
        <w:jc w:val="both"/>
        <w:rPr>
          <w:rFonts w:ascii="Times New Roman" w:hAnsi="Times New Roman" w:cs="Times New Roman"/>
          <w:sz w:val="24"/>
          <w:szCs w:val="24"/>
        </w:rPr>
      </w:pPr>
      <w:proofErr w:type="gramStart"/>
      <w:r w:rsidRPr="009A6A04">
        <w:rPr>
          <w:rFonts w:ascii="Times New Roman" w:hAnsi="Times New Roman" w:cs="Times New Roman"/>
          <w:sz w:val="24"/>
          <w:szCs w:val="24"/>
        </w:rPr>
        <w:t>г) во внутренних морских водах Российской Федерации, в территориальном море Российской Федерации, в исключительной экономической зоне Российской Федерации или на континентальном шельфе Российской Федерации, в том числе в пределах российского сектора дна Каспийского моря, Черном и Азовском морях, в пределах которых Российская Федерация осуществляет суверенитет, суверенные права или юрисдикцию в связи с принятием в Российскую Федерацию Республики Крым и образованием</w:t>
      </w:r>
      <w:proofErr w:type="gramEnd"/>
      <w:r w:rsidRPr="009A6A04">
        <w:rPr>
          <w:rFonts w:ascii="Times New Roman" w:hAnsi="Times New Roman" w:cs="Times New Roman"/>
          <w:sz w:val="24"/>
          <w:szCs w:val="24"/>
        </w:rPr>
        <w:t xml:space="preserve"> в составе Российской Федерации новых субъектов - Республики Крым и города федерального значения Севастополя;</w:t>
      </w:r>
    </w:p>
    <w:p w:rsidR="009A6A04" w:rsidRPr="009A6A04" w:rsidRDefault="009A6A04">
      <w:pPr>
        <w:pStyle w:val="ConsPlusNormal"/>
        <w:spacing w:before="220"/>
        <w:ind w:firstLine="540"/>
        <w:jc w:val="both"/>
        <w:rPr>
          <w:rFonts w:ascii="Times New Roman" w:hAnsi="Times New Roman" w:cs="Times New Roman"/>
          <w:sz w:val="24"/>
          <w:szCs w:val="24"/>
        </w:rPr>
      </w:pPr>
      <w:proofErr w:type="spellStart"/>
      <w:r w:rsidRPr="009A6A04">
        <w:rPr>
          <w:rFonts w:ascii="Times New Roman" w:hAnsi="Times New Roman" w:cs="Times New Roman"/>
          <w:sz w:val="24"/>
          <w:szCs w:val="24"/>
        </w:rPr>
        <w:t>д</w:t>
      </w:r>
      <w:proofErr w:type="spellEnd"/>
      <w:r w:rsidRPr="009A6A04">
        <w:rPr>
          <w:rFonts w:ascii="Times New Roman" w:hAnsi="Times New Roman" w:cs="Times New Roman"/>
          <w:sz w:val="24"/>
          <w:szCs w:val="24"/>
        </w:rPr>
        <w:t>) в Арктической зоне Российской Федерации;</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е) в водоохранных зонах следующих водных объектов:</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поверхностные водные объекты, расположенные на территориях 2 и более субъектов Российской Федерации;</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 xml:space="preserve">водные объекты или их части, находящиеся на землях обороны и безопасности, а также используемые для обеспечения обороны страны и безопасности государства и для </w:t>
      </w:r>
      <w:r w:rsidRPr="009A6A04">
        <w:rPr>
          <w:rFonts w:ascii="Times New Roman" w:hAnsi="Times New Roman" w:cs="Times New Roman"/>
          <w:sz w:val="24"/>
          <w:szCs w:val="24"/>
        </w:rPr>
        <w:lastRenderedPageBreak/>
        <w:t>обеспечения федеральных энергетических систем, федерального транспорта и иных государственных нужд;</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внутренние морские воды Российской Федерации;</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территориальное море Российской Федерации;</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особо охраняемые водные объекты либо водные объекты, расположенные полностью или частично в границах особо охраняемых природных территорий федерального значения;</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 xml:space="preserve">водные объекты или их части, объявленные </w:t>
      </w:r>
      <w:proofErr w:type="spellStart"/>
      <w:r w:rsidRPr="009A6A04">
        <w:rPr>
          <w:rFonts w:ascii="Times New Roman" w:hAnsi="Times New Roman" w:cs="Times New Roman"/>
          <w:sz w:val="24"/>
          <w:szCs w:val="24"/>
        </w:rPr>
        <w:t>рыбохозяйственными</w:t>
      </w:r>
      <w:proofErr w:type="spellEnd"/>
      <w:r w:rsidRPr="009A6A04">
        <w:rPr>
          <w:rFonts w:ascii="Times New Roman" w:hAnsi="Times New Roman" w:cs="Times New Roman"/>
          <w:sz w:val="24"/>
          <w:szCs w:val="24"/>
        </w:rPr>
        <w:t xml:space="preserve"> заповедными зонами;</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 xml:space="preserve">водные объекты, являющиеся средой обитания анадромных и </w:t>
      </w:r>
      <w:proofErr w:type="spellStart"/>
      <w:r w:rsidRPr="009A6A04">
        <w:rPr>
          <w:rFonts w:ascii="Times New Roman" w:hAnsi="Times New Roman" w:cs="Times New Roman"/>
          <w:sz w:val="24"/>
          <w:szCs w:val="24"/>
        </w:rPr>
        <w:t>катадромных</w:t>
      </w:r>
      <w:proofErr w:type="spellEnd"/>
      <w:r w:rsidRPr="009A6A04">
        <w:rPr>
          <w:rFonts w:ascii="Times New Roman" w:hAnsi="Times New Roman" w:cs="Times New Roman"/>
          <w:sz w:val="24"/>
          <w:szCs w:val="24"/>
        </w:rPr>
        <w:t xml:space="preserve"> видов рыб;</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водные объекты, по которым проходит государственная граница Российской Федерации;</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водные объекты или их части, используемые для нужд городов с численностью населения 100 тыс. человек и более, а также для нужд предприятий и других организаций, производящих забор воды или сброс сточных вод в объеме более 15 млн. куб. метров в год.</w:t>
      </w:r>
    </w:p>
    <w:p w:rsidR="009A6A04" w:rsidRPr="009A6A04" w:rsidRDefault="009A6A04">
      <w:pPr>
        <w:pStyle w:val="ConsPlusNormal"/>
        <w:spacing w:before="220"/>
        <w:ind w:firstLine="540"/>
        <w:jc w:val="both"/>
        <w:rPr>
          <w:rFonts w:ascii="Times New Roman" w:hAnsi="Times New Roman" w:cs="Times New Roman"/>
          <w:sz w:val="24"/>
          <w:szCs w:val="24"/>
        </w:rPr>
      </w:pPr>
      <w:bookmarkStart w:id="3" w:name="P99"/>
      <w:bookmarkEnd w:id="3"/>
      <w:r w:rsidRPr="009A6A04">
        <w:rPr>
          <w:rFonts w:ascii="Times New Roman" w:hAnsi="Times New Roman" w:cs="Times New Roman"/>
          <w:sz w:val="24"/>
          <w:szCs w:val="24"/>
        </w:rPr>
        <w:t xml:space="preserve">10. </w:t>
      </w:r>
      <w:proofErr w:type="gramStart"/>
      <w:r w:rsidRPr="009A6A04">
        <w:rPr>
          <w:rFonts w:ascii="Times New Roman" w:hAnsi="Times New Roman" w:cs="Times New Roman"/>
          <w:sz w:val="24"/>
          <w:szCs w:val="24"/>
        </w:rPr>
        <w:t xml:space="preserve">Объекты геологического надзора, которые отнесены в соответствии с </w:t>
      </w:r>
      <w:hyperlink w:anchor="P78" w:history="1">
        <w:r w:rsidRPr="009A6A04">
          <w:rPr>
            <w:rFonts w:ascii="Times New Roman" w:hAnsi="Times New Roman" w:cs="Times New Roman"/>
            <w:color w:val="0000FF"/>
            <w:sz w:val="24"/>
            <w:szCs w:val="24"/>
          </w:rPr>
          <w:t>пунктами 8</w:t>
        </w:r>
      </w:hyperlink>
      <w:r w:rsidRPr="009A6A04">
        <w:rPr>
          <w:rFonts w:ascii="Times New Roman" w:hAnsi="Times New Roman" w:cs="Times New Roman"/>
          <w:sz w:val="24"/>
          <w:szCs w:val="24"/>
        </w:rPr>
        <w:t xml:space="preserve"> и </w:t>
      </w:r>
      <w:hyperlink w:anchor="P83" w:history="1">
        <w:r w:rsidRPr="009A6A04">
          <w:rPr>
            <w:rFonts w:ascii="Times New Roman" w:hAnsi="Times New Roman" w:cs="Times New Roman"/>
            <w:color w:val="0000FF"/>
            <w:sz w:val="24"/>
            <w:szCs w:val="24"/>
          </w:rPr>
          <w:t>9</w:t>
        </w:r>
      </w:hyperlink>
      <w:r w:rsidRPr="009A6A04">
        <w:rPr>
          <w:rFonts w:ascii="Times New Roman" w:hAnsi="Times New Roman" w:cs="Times New Roman"/>
          <w:sz w:val="24"/>
          <w:szCs w:val="24"/>
        </w:rPr>
        <w:t xml:space="preserve"> настоящего Положения к категориям высокого, значительного, среднего, умеренного, низкого риска, подлежат отнесению к категориям чрезвычайно высокого, высокого, значительного, среднего, умеренного риска соответственно при наличии одного из следующих решений, вступивших в законную силу в течение 3 лет, предшествующих дате принятия решения об отнесении объекта геологического надзора к категории риска</w:t>
      </w:r>
      <w:proofErr w:type="gramEnd"/>
      <w:r w:rsidRPr="009A6A04">
        <w:rPr>
          <w:rFonts w:ascii="Times New Roman" w:hAnsi="Times New Roman" w:cs="Times New Roman"/>
          <w:sz w:val="24"/>
          <w:szCs w:val="24"/>
        </w:rPr>
        <w:t>:</w:t>
      </w:r>
    </w:p>
    <w:p w:rsidR="009A6A04" w:rsidRPr="009A6A04" w:rsidRDefault="009A6A04">
      <w:pPr>
        <w:pStyle w:val="ConsPlusNormal"/>
        <w:spacing w:before="220"/>
        <w:ind w:firstLine="540"/>
        <w:jc w:val="both"/>
        <w:rPr>
          <w:rFonts w:ascii="Times New Roman" w:hAnsi="Times New Roman" w:cs="Times New Roman"/>
          <w:sz w:val="24"/>
          <w:szCs w:val="24"/>
        </w:rPr>
      </w:pPr>
      <w:bookmarkStart w:id="4" w:name="P100"/>
      <w:bookmarkEnd w:id="4"/>
      <w:proofErr w:type="gramStart"/>
      <w:r w:rsidRPr="009A6A04">
        <w:rPr>
          <w:rFonts w:ascii="Times New Roman" w:hAnsi="Times New Roman" w:cs="Times New Roman"/>
          <w:sz w:val="24"/>
          <w:szCs w:val="24"/>
        </w:rPr>
        <w:t xml:space="preserve">постановление о назначении административного наказания контролируемому лицу и (или) его должностному лицу за совершение административного правонарушения, предусмотренного </w:t>
      </w:r>
      <w:hyperlink r:id="rId29" w:history="1">
        <w:r w:rsidRPr="009A6A04">
          <w:rPr>
            <w:rFonts w:ascii="Times New Roman" w:hAnsi="Times New Roman" w:cs="Times New Roman"/>
            <w:color w:val="0000FF"/>
            <w:sz w:val="24"/>
            <w:szCs w:val="24"/>
          </w:rPr>
          <w:t>статьями 7.3</w:t>
        </w:r>
      </w:hyperlink>
      <w:r w:rsidRPr="009A6A04">
        <w:rPr>
          <w:rFonts w:ascii="Times New Roman" w:hAnsi="Times New Roman" w:cs="Times New Roman"/>
          <w:sz w:val="24"/>
          <w:szCs w:val="24"/>
        </w:rPr>
        <w:t xml:space="preserve">, </w:t>
      </w:r>
      <w:hyperlink r:id="rId30" w:history="1">
        <w:r w:rsidRPr="009A6A04">
          <w:rPr>
            <w:rFonts w:ascii="Times New Roman" w:hAnsi="Times New Roman" w:cs="Times New Roman"/>
            <w:color w:val="0000FF"/>
            <w:sz w:val="24"/>
            <w:szCs w:val="24"/>
          </w:rPr>
          <w:t>7.4</w:t>
        </w:r>
      </w:hyperlink>
      <w:r w:rsidRPr="009A6A04">
        <w:rPr>
          <w:rFonts w:ascii="Times New Roman" w:hAnsi="Times New Roman" w:cs="Times New Roman"/>
          <w:sz w:val="24"/>
          <w:szCs w:val="24"/>
        </w:rPr>
        <w:t xml:space="preserve">, </w:t>
      </w:r>
      <w:hyperlink r:id="rId31" w:history="1">
        <w:r w:rsidRPr="009A6A04">
          <w:rPr>
            <w:rFonts w:ascii="Times New Roman" w:hAnsi="Times New Roman" w:cs="Times New Roman"/>
            <w:color w:val="0000FF"/>
            <w:sz w:val="24"/>
            <w:szCs w:val="24"/>
          </w:rPr>
          <w:t>7.5</w:t>
        </w:r>
      </w:hyperlink>
      <w:r w:rsidRPr="009A6A04">
        <w:rPr>
          <w:rFonts w:ascii="Times New Roman" w:hAnsi="Times New Roman" w:cs="Times New Roman"/>
          <w:sz w:val="24"/>
          <w:szCs w:val="24"/>
        </w:rPr>
        <w:t xml:space="preserve">, </w:t>
      </w:r>
      <w:hyperlink r:id="rId32" w:history="1">
        <w:r w:rsidRPr="009A6A04">
          <w:rPr>
            <w:rFonts w:ascii="Times New Roman" w:hAnsi="Times New Roman" w:cs="Times New Roman"/>
            <w:color w:val="0000FF"/>
            <w:sz w:val="24"/>
            <w:szCs w:val="24"/>
          </w:rPr>
          <w:t>частью 1 статьи 8.7</w:t>
        </w:r>
      </w:hyperlink>
      <w:r w:rsidRPr="009A6A04">
        <w:rPr>
          <w:rFonts w:ascii="Times New Roman" w:hAnsi="Times New Roman" w:cs="Times New Roman"/>
          <w:sz w:val="24"/>
          <w:szCs w:val="24"/>
        </w:rPr>
        <w:t xml:space="preserve">, </w:t>
      </w:r>
      <w:hyperlink r:id="rId33" w:history="1">
        <w:r w:rsidRPr="009A6A04">
          <w:rPr>
            <w:rFonts w:ascii="Times New Roman" w:hAnsi="Times New Roman" w:cs="Times New Roman"/>
            <w:color w:val="0000FF"/>
            <w:sz w:val="24"/>
            <w:szCs w:val="24"/>
          </w:rPr>
          <w:t>статьей 8.9</w:t>
        </w:r>
      </w:hyperlink>
      <w:r w:rsidRPr="009A6A04">
        <w:rPr>
          <w:rFonts w:ascii="Times New Roman" w:hAnsi="Times New Roman" w:cs="Times New Roman"/>
          <w:sz w:val="24"/>
          <w:szCs w:val="24"/>
        </w:rPr>
        <w:t xml:space="preserve">, </w:t>
      </w:r>
      <w:hyperlink r:id="rId34" w:history="1">
        <w:r w:rsidRPr="009A6A04">
          <w:rPr>
            <w:rFonts w:ascii="Times New Roman" w:hAnsi="Times New Roman" w:cs="Times New Roman"/>
            <w:color w:val="0000FF"/>
            <w:sz w:val="24"/>
            <w:szCs w:val="24"/>
          </w:rPr>
          <w:t>частью 1 статьи 8.10</w:t>
        </w:r>
      </w:hyperlink>
      <w:r w:rsidRPr="009A6A04">
        <w:rPr>
          <w:rFonts w:ascii="Times New Roman" w:hAnsi="Times New Roman" w:cs="Times New Roman"/>
          <w:sz w:val="24"/>
          <w:szCs w:val="24"/>
        </w:rPr>
        <w:t xml:space="preserve">, </w:t>
      </w:r>
      <w:hyperlink r:id="rId35" w:history="1">
        <w:r w:rsidRPr="009A6A04">
          <w:rPr>
            <w:rFonts w:ascii="Times New Roman" w:hAnsi="Times New Roman" w:cs="Times New Roman"/>
            <w:color w:val="0000FF"/>
            <w:sz w:val="24"/>
            <w:szCs w:val="24"/>
          </w:rPr>
          <w:t>статьей 8.11</w:t>
        </w:r>
      </w:hyperlink>
      <w:r w:rsidRPr="009A6A04">
        <w:rPr>
          <w:rFonts w:ascii="Times New Roman" w:hAnsi="Times New Roman" w:cs="Times New Roman"/>
          <w:sz w:val="24"/>
          <w:szCs w:val="24"/>
        </w:rPr>
        <w:t xml:space="preserve">, </w:t>
      </w:r>
      <w:hyperlink r:id="rId36" w:history="1">
        <w:r w:rsidRPr="009A6A04">
          <w:rPr>
            <w:rFonts w:ascii="Times New Roman" w:hAnsi="Times New Roman" w:cs="Times New Roman"/>
            <w:color w:val="0000FF"/>
            <w:sz w:val="24"/>
            <w:szCs w:val="24"/>
          </w:rPr>
          <w:t>частью 1 статьи 8.13</w:t>
        </w:r>
      </w:hyperlink>
      <w:r w:rsidRPr="009A6A04">
        <w:rPr>
          <w:rFonts w:ascii="Times New Roman" w:hAnsi="Times New Roman" w:cs="Times New Roman"/>
          <w:sz w:val="24"/>
          <w:szCs w:val="24"/>
        </w:rPr>
        <w:t xml:space="preserve"> (в части нарушения </w:t>
      </w:r>
      <w:proofErr w:type="spellStart"/>
      <w:r w:rsidRPr="009A6A04">
        <w:rPr>
          <w:rFonts w:ascii="Times New Roman" w:hAnsi="Times New Roman" w:cs="Times New Roman"/>
          <w:sz w:val="24"/>
          <w:szCs w:val="24"/>
        </w:rPr>
        <w:t>водоохранного</w:t>
      </w:r>
      <w:proofErr w:type="spellEnd"/>
      <w:r w:rsidRPr="009A6A04">
        <w:rPr>
          <w:rFonts w:ascii="Times New Roman" w:hAnsi="Times New Roman" w:cs="Times New Roman"/>
          <w:sz w:val="24"/>
          <w:szCs w:val="24"/>
        </w:rPr>
        <w:t xml:space="preserve"> режима на водосборах подземных водных объектов),</w:t>
      </w:r>
      <w:proofErr w:type="gramEnd"/>
      <w:r w:rsidRPr="009A6A04">
        <w:rPr>
          <w:rFonts w:ascii="Times New Roman" w:hAnsi="Times New Roman" w:cs="Times New Roman"/>
          <w:sz w:val="24"/>
          <w:szCs w:val="24"/>
        </w:rPr>
        <w:t xml:space="preserve"> </w:t>
      </w:r>
      <w:hyperlink r:id="rId37" w:history="1">
        <w:r w:rsidRPr="009A6A04">
          <w:rPr>
            <w:rFonts w:ascii="Times New Roman" w:hAnsi="Times New Roman" w:cs="Times New Roman"/>
            <w:color w:val="0000FF"/>
            <w:sz w:val="24"/>
            <w:szCs w:val="24"/>
          </w:rPr>
          <w:t>частью 1 статьи 8.17</w:t>
        </w:r>
      </w:hyperlink>
      <w:r w:rsidRPr="009A6A04">
        <w:rPr>
          <w:rFonts w:ascii="Times New Roman" w:hAnsi="Times New Roman" w:cs="Times New Roman"/>
          <w:sz w:val="24"/>
          <w:szCs w:val="24"/>
        </w:rPr>
        <w:t xml:space="preserve"> (в части нарушения требований по безопасному проведению поиска, разведки и разработки минеральных ресурсов, буровых работ, либо условий лицензии на региональное геологическое изучение, поиск, разведку или разработку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r:id="rId38" w:history="1">
        <w:r w:rsidRPr="009A6A04">
          <w:rPr>
            <w:rFonts w:ascii="Times New Roman" w:hAnsi="Times New Roman" w:cs="Times New Roman"/>
            <w:color w:val="0000FF"/>
            <w:sz w:val="24"/>
            <w:szCs w:val="24"/>
          </w:rPr>
          <w:t>частью 1 статьи 15.44</w:t>
        </w:r>
      </w:hyperlink>
      <w:r w:rsidRPr="009A6A04">
        <w:rPr>
          <w:rFonts w:ascii="Times New Roman" w:hAnsi="Times New Roman" w:cs="Times New Roman"/>
          <w:sz w:val="24"/>
          <w:szCs w:val="24"/>
        </w:rPr>
        <w:t xml:space="preserve"> Кодекса Российской Федерации об административных правонарушениях, вынесенного должностными лицами надзорного органа или судом на основании протокола об административном правонарушении, составленного должностными лицами надзорного органа;</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 xml:space="preserve">приговор суда, вынесенный за совершение преступлений, предусмотренных </w:t>
      </w:r>
      <w:hyperlink r:id="rId39" w:history="1">
        <w:r w:rsidRPr="009A6A04">
          <w:rPr>
            <w:rFonts w:ascii="Times New Roman" w:hAnsi="Times New Roman" w:cs="Times New Roman"/>
            <w:color w:val="0000FF"/>
            <w:sz w:val="24"/>
            <w:szCs w:val="24"/>
          </w:rPr>
          <w:t>статьей 255</w:t>
        </w:r>
      </w:hyperlink>
      <w:r w:rsidRPr="009A6A04">
        <w:rPr>
          <w:rFonts w:ascii="Times New Roman" w:hAnsi="Times New Roman" w:cs="Times New Roman"/>
          <w:sz w:val="24"/>
          <w:szCs w:val="24"/>
        </w:rPr>
        <w:t xml:space="preserve"> Уголовного кодекса Российской Федерации;</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решение суда, предусматривающее обязанность контролируемого лица по возмещению вреда, причиненного недрам вследствие нарушения законодательства Российской Федерации о недрах, либо направленное контролируемому лицу требование о добровольном возмещении такого вреда, которое не признано недействительным.</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 xml:space="preserve">Объекты геологического надзора, подлежащие отнесению в соответствии с </w:t>
      </w:r>
      <w:hyperlink w:anchor="P100" w:history="1">
        <w:r w:rsidRPr="009A6A04">
          <w:rPr>
            <w:rFonts w:ascii="Times New Roman" w:hAnsi="Times New Roman" w:cs="Times New Roman"/>
            <w:color w:val="0000FF"/>
            <w:sz w:val="24"/>
            <w:szCs w:val="24"/>
          </w:rPr>
          <w:t xml:space="preserve">абзацем </w:t>
        </w:r>
        <w:r w:rsidRPr="009A6A04">
          <w:rPr>
            <w:rFonts w:ascii="Times New Roman" w:hAnsi="Times New Roman" w:cs="Times New Roman"/>
            <w:color w:val="0000FF"/>
            <w:sz w:val="24"/>
            <w:szCs w:val="24"/>
          </w:rPr>
          <w:lastRenderedPageBreak/>
          <w:t>вторым</w:t>
        </w:r>
      </w:hyperlink>
      <w:r w:rsidRPr="009A6A04">
        <w:rPr>
          <w:rFonts w:ascii="Times New Roman" w:hAnsi="Times New Roman" w:cs="Times New Roman"/>
          <w:sz w:val="24"/>
          <w:szCs w:val="24"/>
        </w:rPr>
        <w:t xml:space="preserve"> настоящего пункта к категориям чрезвычайно высокого, высокого, значительного, среднего, умеренного риска, подлежат отнесению к категориям высокого, значительного, среднего, умеренного, низкого риска соответственно после устранения в установленный срок выявленного нарушения обязательных требований, подтвержденного результатами контрольного (надзорного) мероприятия.</w:t>
      </w:r>
    </w:p>
    <w:p w:rsidR="009A6A04" w:rsidRPr="009A6A04" w:rsidRDefault="009A6A04">
      <w:pPr>
        <w:pStyle w:val="ConsPlusNormal"/>
        <w:spacing w:before="220"/>
        <w:ind w:firstLine="540"/>
        <w:jc w:val="both"/>
        <w:rPr>
          <w:rFonts w:ascii="Times New Roman" w:hAnsi="Times New Roman" w:cs="Times New Roman"/>
          <w:sz w:val="24"/>
          <w:szCs w:val="24"/>
        </w:rPr>
      </w:pPr>
      <w:proofErr w:type="gramStart"/>
      <w:r w:rsidRPr="009A6A04">
        <w:rPr>
          <w:rFonts w:ascii="Times New Roman" w:hAnsi="Times New Roman" w:cs="Times New Roman"/>
          <w:sz w:val="24"/>
          <w:szCs w:val="24"/>
        </w:rPr>
        <w:t xml:space="preserve">Объекты геологического надзора, которые отнесены в соответствии с </w:t>
      </w:r>
      <w:hyperlink w:anchor="P78" w:history="1">
        <w:r w:rsidRPr="009A6A04">
          <w:rPr>
            <w:rFonts w:ascii="Times New Roman" w:hAnsi="Times New Roman" w:cs="Times New Roman"/>
            <w:color w:val="0000FF"/>
            <w:sz w:val="24"/>
            <w:szCs w:val="24"/>
          </w:rPr>
          <w:t>пунктами 8</w:t>
        </w:r>
      </w:hyperlink>
      <w:r w:rsidRPr="009A6A04">
        <w:rPr>
          <w:rFonts w:ascii="Times New Roman" w:hAnsi="Times New Roman" w:cs="Times New Roman"/>
          <w:sz w:val="24"/>
          <w:szCs w:val="24"/>
        </w:rPr>
        <w:t xml:space="preserve"> и </w:t>
      </w:r>
      <w:hyperlink w:anchor="P83" w:history="1">
        <w:r w:rsidRPr="009A6A04">
          <w:rPr>
            <w:rFonts w:ascii="Times New Roman" w:hAnsi="Times New Roman" w:cs="Times New Roman"/>
            <w:color w:val="0000FF"/>
            <w:sz w:val="24"/>
            <w:szCs w:val="24"/>
          </w:rPr>
          <w:t>9</w:t>
        </w:r>
      </w:hyperlink>
      <w:r w:rsidRPr="009A6A04">
        <w:rPr>
          <w:rFonts w:ascii="Times New Roman" w:hAnsi="Times New Roman" w:cs="Times New Roman"/>
          <w:sz w:val="24"/>
          <w:szCs w:val="24"/>
        </w:rPr>
        <w:t xml:space="preserve"> настоящего Положения к категориям высокого, значительного, среднего, умеренного риска, подлежат отнесению к категориям значительного, среднего, умеренного, низкого риска соответственно при отсутствии в течение 3 лет, предшествующих дате принятия решения об отнесении объекта геологического надзора к категории риска, вступивших в законную силу решений, предусмотренных настоящим пунктом, и одновременном соблюдении</w:t>
      </w:r>
      <w:proofErr w:type="gramEnd"/>
      <w:r w:rsidRPr="009A6A04">
        <w:rPr>
          <w:rFonts w:ascii="Times New Roman" w:hAnsi="Times New Roman" w:cs="Times New Roman"/>
          <w:sz w:val="24"/>
          <w:szCs w:val="24"/>
        </w:rPr>
        <w:t xml:space="preserve"> требований законодательства Российской Федерации о недрах.</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 xml:space="preserve">11. Учет объектов геологического надзора осуществляется путем внесения сведений о таких объектах в информационные системы контрольных (надзорных) органов, создаваемые в соответствии с требованиями </w:t>
      </w:r>
      <w:hyperlink r:id="rId40" w:history="1">
        <w:r w:rsidRPr="009A6A04">
          <w:rPr>
            <w:rFonts w:ascii="Times New Roman" w:hAnsi="Times New Roman" w:cs="Times New Roman"/>
            <w:color w:val="0000FF"/>
            <w:sz w:val="24"/>
            <w:szCs w:val="24"/>
          </w:rPr>
          <w:t>статьи 17</w:t>
        </w:r>
      </w:hyperlink>
      <w:r w:rsidRPr="009A6A04">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 не позднее 10-го дня со дня поступления таких сведений.</w:t>
      </w:r>
    </w:p>
    <w:p w:rsidR="009A6A04" w:rsidRPr="009A6A04" w:rsidRDefault="009A6A04">
      <w:pPr>
        <w:pStyle w:val="ConsPlusNormal"/>
        <w:spacing w:before="220"/>
        <w:ind w:firstLine="540"/>
        <w:jc w:val="both"/>
        <w:rPr>
          <w:rFonts w:ascii="Times New Roman" w:hAnsi="Times New Roman" w:cs="Times New Roman"/>
          <w:sz w:val="24"/>
          <w:szCs w:val="24"/>
        </w:rPr>
      </w:pPr>
      <w:proofErr w:type="gramStart"/>
      <w:r w:rsidRPr="009A6A04">
        <w:rPr>
          <w:rFonts w:ascii="Times New Roman" w:hAnsi="Times New Roman" w:cs="Times New Roman"/>
          <w:sz w:val="24"/>
          <w:szCs w:val="24"/>
        </w:rPr>
        <w:t>При сборе, обработке, анализе и учете сведений об объектах геологического надзора для целей их учета надзорные органы используют информацию, предоставляемую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государственном реестре работ по геологическому изучению недр, государственном реестре участков недр, предоставленных в пользование, и лицензий на</w:t>
      </w:r>
      <w:proofErr w:type="gramEnd"/>
      <w:r w:rsidRPr="009A6A04">
        <w:rPr>
          <w:rFonts w:ascii="Times New Roman" w:hAnsi="Times New Roman" w:cs="Times New Roman"/>
          <w:sz w:val="24"/>
          <w:szCs w:val="24"/>
        </w:rPr>
        <w:t xml:space="preserve"> пользование недрами.</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 xml:space="preserve">Отнесение объектов геологического надзора к определенной категории риска осуществляется решением руководителя (заместителя руководителя) территориального органа Федеральной службы по надзору в сфере природопользования на основании сопоставления их характеристик с критериями, указанными в </w:t>
      </w:r>
      <w:hyperlink w:anchor="P78" w:history="1">
        <w:r w:rsidRPr="009A6A04">
          <w:rPr>
            <w:rFonts w:ascii="Times New Roman" w:hAnsi="Times New Roman" w:cs="Times New Roman"/>
            <w:color w:val="0000FF"/>
            <w:sz w:val="24"/>
            <w:szCs w:val="24"/>
          </w:rPr>
          <w:t>пунктах 8</w:t>
        </w:r>
      </w:hyperlink>
      <w:r w:rsidRPr="009A6A04">
        <w:rPr>
          <w:rFonts w:ascii="Times New Roman" w:hAnsi="Times New Roman" w:cs="Times New Roman"/>
          <w:sz w:val="24"/>
          <w:szCs w:val="24"/>
        </w:rPr>
        <w:t xml:space="preserve"> - </w:t>
      </w:r>
      <w:hyperlink w:anchor="P99" w:history="1">
        <w:r w:rsidRPr="009A6A04">
          <w:rPr>
            <w:rFonts w:ascii="Times New Roman" w:hAnsi="Times New Roman" w:cs="Times New Roman"/>
            <w:color w:val="0000FF"/>
            <w:sz w:val="24"/>
            <w:szCs w:val="24"/>
          </w:rPr>
          <w:t>10</w:t>
        </w:r>
      </w:hyperlink>
      <w:r w:rsidRPr="009A6A04">
        <w:rPr>
          <w:rFonts w:ascii="Times New Roman" w:hAnsi="Times New Roman" w:cs="Times New Roman"/>
          <w:sz w:val="24"/>
          <w:szCs w:val="24"/>
        </w:rPr>
        <w:t xml:space="preserve"> настоящего Положения.</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Территориальные органы Федеральной службы по надзору в сфере природопользования ведут перечни объектов геологического надзора, которым присвоены категории риска.</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12. От имени Федеральной службы по надзору в сфере природопользования геологический надзор вправе осуществлять следующие должностные лица:</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а) руководитель Федеральной службы по надзору в сфере природопользования;</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б) заместитель руководителя Федеральной службы по надзору в сфере природопользования, в должностные обязанности которого в соответствии с должностным регламентом входит осуществление полномочий по геологическому надзору;</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в) должностные лица Федеральной службы по надзору в сфере природопользования и ее территориальных органов, в должностные обязанности которых в соответствии с должностными регламентами входит осуществление полномочий по геологическому надзору.</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 xml:space="preserve">12(1). </w:t>
      </w:r>
      <w:proofErr w:type="gramStart"/>
      <w:r w:rsidRPr="009A6A04">
        <w:rPr>
          <w:rFonts w:ascii="Times New Roman" w:hAnsi="Times New Roman" w:cs="Times New Roman"/>
          <w:sz w:val="24"/>
          <w:szCs w:val="24"/>
        </w:rPr>
        <w:t xml:space="preserve">Ключевым показателем геологического надзора является соотношение </w:t>
      </w:r>
      <w:r w:rsidRPr="009A6A04">
        <w:rPr>
          <w:rFonts w:ascii="Times New Roman" w:hAnsi="Times New Roman" w:cs="Times New Roman"/>
          <w:sz w:val="24"/>
          <w:szCs w:val="24"/>
        </w:rPr>
        <w:lastRenderedPageBreak/>
        <w:t>разницы показателей количества объектов геологического надзора, в отношении которых в отчетном периоде принято решение об их отнесении к более низкой категории риска, и количества объектов геологического надзора, в отношении которых в отчетном периоде принято решение об их отнесении к более высокой категории риска, к общему количеству объектов геологического надзора, которым присвоена категория риска, на</w:t>
      </w:r>
      <w:proofErr w:type="gramEnd"/>
      <w:r w:rsidRPr="009A6A04">
        <w:rPr>
          <w:rFonts w:ascii="Times New Roman" w:hAnsi="Times New Roman" w:cs="Times New Roman"/>
          <w:sz w:val="24"/>
          <w:szCs w:val="24"/>
        </w:rPr>
        <w:t xml:space="preserve"> дату окончания отчетного периода (далее - ключевой показатель).</w:t>
      </w:r>
    </w:p>
    <w:p w:rsidR="009A6A04" w:rsidRPr="009A6A04" w:rsidRDefault="009A6A04">
      <w:pPr>
        <w:pStyle w:val="ConsPlusNormal"/>
        <w:jc w:val="both"/>
        <w:rPr>
          <w:rFonts w:ascii="Times New Roman" w:hAnsi="Times New Roman" w:cs="Times New Roman"/>
          <w:sz w:val="24"/>
          <w:szCs w:val="24"/>
        </w:rPr>
      </w:pPr>
      <w:r w:rsidRPr="009A6A04">
        <w:rPr>
          <w:rFonts w:ascii="Times New Roman" w:hAnsi="Times New Roman" w:cs="Times New Roman"/>
          <w:sz w:val="24"/>
          <w:szCs w:val="24"/>
        </w:rPr>
        <w:t xml:space="preserve">(п. 12(1) </w:t>
      </w:r>
      <w:proofErr w:type="gramStart"/>
      <w:r w:rsidRPr="009A6A04">
        <w:rPr>
          <w:rFonts w:ascii="Times New Roman" w:hAnsi="Times New Roman" w:cs="Times New Roman"/>
          <w:sz w:val="24"/>
          <w:szCs w:val="24"/>
        </w:rPr>
        <w:t>введен</w:t>
      </w:r>
      <w:proofErr w:type="gramEnd"/>
      <w:r w:rsidRPr="009A6A04">
        <w:rPr>
          <w:rFonts w:ascii="Times New Roman" w:hAnsi="Times New Roman" w:cs="Times New Roman"/>
          <w:sz w:val="24"/>
          <w:szCs w:val="24"/>
        </w:rPr>
        <w:t xml:space="preserve"> </w:t>
      </w:r>
      <w:hyperlink r:id="rId41" w:history="1">
        <w:r w:rsidRPr="009A6A04">
          <w:rPr>
            <w:rFonts w:ascii="Times New Roman" w:hAnsi="Times New Roman" w:cs="Times New Roman"/>
            <w:color w:val="0000FF"/>
            <w:sz w:val="24"/>
            <w:szCs w:val="24"/>
          </w:rPr>
          <w:t>Постановлением</w:t>
        </w:r>
      </w:hyperlink>
      <w:r w:rsidRPr="009A6A04">
        <w:rPr>
          <w:rFonts w:ascii="Times New Roman" w:hAnsi="Times New Roman" w:cs="Times New Roman"/>
          <w:sz w:val="24"/>
          <w:szCs w:val="24"/>
        </w:rPr>
        <w:t xml:space="preserve"> Правительства РФ от 26.02.2022 N 238)</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12(2). Ключевой показатель (КП) рассчитывается по формуле:</w:t>
      </w:r>
    </w:p>
    <w:p w:rsidR="009A6A04" w:rsidRPr="009A6A04" w:rsidRDefault="009A6A04">
      <w:pPr>
        <w:pStyle w:val="ConsPlusNormal"/>
        <w:jc w:val="both"/>
        <w:rPr>
          <w:rFonts w:ascii="Times New Roman" w:hAnsi="Times New Roman" w:cs="Times New Roman"/>
          <w:sz w:val="24"/>
          <w:szCs w:val="24"/>
        </w:rPr>
      </w:pPr>
    </w:p>
    <w:p w:rsidR="009A6A04" w:rsidRPr="009A6A04" w:rsidRDefault="009A6A04">
      <w:pPr>
        <w:pStyle w:val="ConsPlusNormal"/>
        <w:jc w:val="center"/>
        <w:rPr>
          <w:rFonts w:ascii="Times New Roman" w:hAnsi="Times New Roman" w:cs="Times New Roman"/>
          <w:sz w:val="24"/>
          <w:szCs w:val="24"/>
        </w:rPr>
      </w:pPr>
      <w:r w:rsidRPr="009A6A04">
        <w:rPr>
          <w:rFonts w:ascii="Times New Roman" w:hAnsi="Times New Roman" w:cs="Times New Roman"/>
          <w:position w:val="-26"/>
          <w:sz w:val="24"/>
          <w:szCs w:val="24"/>
        </w:rPr>
        <w:pict>
          <v:shape id="_x0000_i1025" style="width:79.5pt;height:37.5pt" coordsize="" o:spt="100" adj="0,,0" path="" filled="f" stroked="f">
            <v:stroke joinstyle="miter"/>
            <v:imagedata r:id="rId42" o:title="base_1_410481_32768"/>
            <v:formulas/>
            <v:path o:connecttype="segments"/>
          </v:shape>
        </w:pict>
      </w:r>
    </w:p>
    <w:p w:rsidR="009A6A04" w:rsidRPr="009A6A04" w:rsidRDefault="009A6A04">
      <w:pPr>
        <w:pStyle w:val="ConsPlusNormal"/>
        <w:jc w:val="both"/>
        <w:rPr>
          <w:rFonts w:ascii="Times New Roman" w:hAnsi="Times New Roman" w:cs="Times New Roman"/>
          <w:sz w:val="24"/>
          <w:szCs w:val="24"/>
        </w:rPr>
      </w:pPr>
    </w:p>
    <w:p w:rsidR="009A6A04" w:rsidRPr="009A6A04" w:rsidRDefault="009A6A04">
      <w:pPr>
        <w:pStyle w:val="ConsPlusNormal"/>
        <w:ind w:firstLine="540"/>
        <w:jc w:val="both"/>
        <w:rPr>
          <w:rFonts w:ascii="Times New Roman" w:hAnsi="Times New Roman" w:cs="Times New Roman"/>
          <w:sz w:val="24"/>
          <w:szCs w:val="24"/>
        </w:rPr>
      </w:pPr>
      <w:r w:rsidRPr="009A6A04">
        <w:rPr>
          <w:rFonts w:ascii="Times New Roman" w:hAnsi="Times New Roman" w:cs="Times New Roman"/>
          <w:sz w:val="24"/>
          <w:szCs w:val="24"/>
        </w:rPr>
        <w:t>где:</w:t>
      </w:r>
    </w:p>
    <w:p w:rsidR="009A6A04" w:rsidRPr="009A6A04" w:rsidRDefault="009A6A04">
      <w:pPr>
        <w:pStyle w:val="ConsPlusNormal"/>
        <w:spacing w:before="220"/>
        <w:ind w:firstLine="540"/>
        <w:jc w:val="both"/>
        <w:rPr>
          <w:rFonts w:ascii="Times New Roman" w:hAnsi="Times New Roman" w:cs="Times New Roman"/>
          <w:sz w:val="24"/>
          <w:szCs w:val="24"/>
        </w:rPr>
      </w:pPr>
      <w:proofErr w:type="spellStart"/>
      <w:r w:rsidRPr="009A6A04">
        <w:rPr>
          <w:rFonts w:ascii="Times New Roman" w:hAnsi="Times New Roman" w:cs="Times New Roman"/>
          <w:sz w:val="24"/>
          <w:szCs w:val="24"/>
        </w:rPr>
        <w:t>Б</w:t>
      </w:r>
      <w:proofErr w:type="gramStart"/>
      <w:r w:rsidRPr="009A6A04">
        <w:rPr>
          <w:rFonts w:ascii="Times New Roman" w:hAnsi="Times New Roman" w:cs="Times New Roman"/>
          <w:sz w:val="24"/>
          <w:szCs w:val="24"/>
          <w:vertAlign w:val="subscript"/>
        </w:rPr>
        <w:t>n</w:t>
      </w:r>
      <w:proofErr w:type="spellEnd"/>
      <w:proofErr w:type="gramEnd"/>
      <w:r w:rsidRPr="009A6A04">
        <w:rPr>
          <w:rFonts w:ascii="Times New Roman" w:hAnsi="Times New Roman" w:cs="Times New Roman"/>
          <w:sz w:val="24"/>
          <w:szCs w:val="24"/>
        </w:rPr>
        <w:t xml:space="preserve"> - количество объектов геологического надзора, в отношении которых в отчетном периоде принято решение об их отнесении к более низкой категории риска;</w:t>
      </w:r>
    </w:p>
    <w:p w:rsidR="009A6A04" w:rsidRPr="009A6A04" w:rsidRDefault="009A6A04">
      <w:pPr>
        <w:pStyle w:val="ConsPlusNormal"/>
        <w:spacing w:before="220"/>
        <w:ind w:firstLine="540"/>
        <w:jc w:val="both"/>
        <w:rPr>
          <w:rFonts w:ascii="Times New Roman" w:hAnsi="Times New Roman" w:cs="Times New Roman"/>
          <w:sz w:val="24"/>
          <w:szCs w:val="24"/>
        </w:rPr>
      </w:pPr>
      <w:proofErr w:type="spellStart"/>
      <w:r w:rsidRPr="009A6A04">
        <w:rPr>
          <w:rFonts w:ascii="Times New Roman" w:hAnsi="Times New Roman" w:cs="Times New Roman"/>
          <w:sz w:val="24"/>
          <w:szCs w:val="24"/>
        </w:rPr>
        <w:t>В</w:t>
      </w:r>
      <w:proofErr w:type="gramStart"/>
      <w:r w:rsidRPr="009A6A04">
        <w:rPr>
          <w:rFonts w:ascii="Times New Roman" w:hAnsi="Times New Roman" w:cs="Times New Roman"/>
          <w:sz w:val="24"/>
          <w:szCs w:val="24"/>
          <w:vertAlign w:val="subscript"/>
        </w:rPr>
        <w:t>n</w:t>
      </w:r>
      <w:proofErr w:type="spellEnd"/>
      <w:proofErr w:type="gramEnd"/>
      <w:r w:rsidRPr="009A6A04">
        <w:rPr>
          <w:rFonts w:ascii="Times New Roman" w:hAnsi="Times New Roman" w:cs="Times New Roman"/>
          <w:sz w:val="24"/>
          <w:szCs w:val="24"/>
        </w:rPr>
        <w:t xml:space="preserve"> - количество объектов геологического надзора, в отношении которых в отчетном периоде принято решение об их отнесении к более высокой категории риска;</w:t>
      </w:r>
    </w:p>
    <w:p w:rsidR="009A6A04" w:rsidRPr="009A6A04" w:rsidRDefault="009A6A04">
      <w:pPr>
        <w:pStyle w:val="ConsPlusNormal"/>
        <w:spacing w:before="220"/>
        <w:ind w:firstLine="540"/>
        <w:jc w:val="both"/>
        <w:rPr>
          <w:rFonts w:ascii="Times New Roman" w:hAnsi="Times New Roman" w:cs="Times New Roman"/>
          <w:sz w:val="24"/>
          <w:szCs w:val="24"/>
        </w:rPr>
      </w:pPr>
      <w:proofErr w:type="spellStart"/>
      <w:r w:rsidRPr="009A6A04">
        <w:rPr>
          <w:rFonts w:ascii="Times New Roman" w:hAnsi="Times New Roman" w:cs="Times New Roman"/>
          <w:sz w:val="24"/>
          <w:szCs w:val="24"/>
        </w:rPr>
        <w:t>А</w:t>
      </w:r>
      <w:proofErr w:type="gramStart"/>
      <w:r w:rsidRPr="009A6A04">
        <w:rPr>
          <w:rFonts w:ascii="Times New Roman" w:hAnsi="Times New Roman" w:cs="Times New Roman"/>
          <w:sz w:val="24"/>
          <w:szCs w:val="24"/>
          <w:vertAlign w:val="subscript"/>
        </w:rPr>
        <w:t>n</w:t>
      </w:r>
      <w:proofErr w:type="spellEnd"/>
      <w:proofErr w:type="gramEnd"/>
      <w:r w:rsidRPr="009A6A04">
        <w:rPr>
          <w:rFonts w:ascii="Times New Roman" w:hAnsi="Times New Roman" w:cs="Times New Roman"/>
          <w:sz w:val="24"/>
          <w:szCs w:val="24"/>
        </w:rPr>
        <w:t xml:space="preserve"> - общее количество объектов геологического надзора, которым присвоена категория риска, на дату окончания отчетного периода.</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Целевым (плановым) значением ключевого показателя признается его положительное значение.</w:t>
      </w:r>
    </w:p>
    <w:p w:rsidR="009A6A04" w:rsidRPr="009A6A04" w:rsidRDefault="009A6A04">
      <w:pPr>
        <w:pStyle w:val="ConsPlusNormal"/>
        <w:jc w:val="both"/>
        <w:rPr>
          <w:rFonts w:ascii="Times New Roman" w:hAnsi="Times New Roman" w:cs="Times New Roman"/>
          <w:sz w:val="24"/>
          <w:szCs w:val="24"/>
        </w:rPr>
      </w:pPr>
      <w:r w:rsidRPr="009A6A04">
        <w:rPr>
          <w:rFonts w:ascii="Times New Roman" w:hAnsi="Times New Roman" w:cs="Times New Roman"/>
          <w:sz w:val="24"/>
          <w:szCs w:val="24"/>
        </w:rPr>
        <w:t xml:space="preserve">(п. 12(2) </w:t>
      </w:r>
      <w:proofErr w:type="gramStart"/>
      <w:r w:rsidRPr="009A6A04">
        <w:rPr>
          <w:rFonts w:ascii="Times New Roman" w:hAnsi="Times New Roman" w:cs="Times New Roman"/>
          <w:sz w:val="24"/>
          <w:szCs w:val="24"/>
        </w:rPr>
        <w:t>введен</w:t>
      </w:r>
      <w:proofErr w:type="gramEnd"/>
      <w:r w:rsidRPr="009A6A04">
        <w:rPr>
          <w:rFonts w:ascii="Times New Roman" w:hAnsi="Times New Roman" w:cs="Times New Roman"/>
          <w:sz w:val="24"/>
          <w:szCs w:val="24"/>
        </w:rPr>
        <w:t xml:space="preserve"> </w:t>
      </w:r>
      <w:hyperlink r:id="rId43" w:history="1">
        <w:r w:rsidRPr="009A6A04">
          <w:rPr>
            <w:rFonts w:ascii="Times New Roman" w:hAnsi="Times New Roman" w:cs="Times New Roman"/>
            <w:color w:val="0000FF"/>
            <w:sz w:val="24"/>
            <w:szCs w:val="24"/>
          </w:rPr>
          <w:t>Постановлением</w:t>
        </w:r>
      </w:hyperlink>
      <w:r w:rsidRPr="009A6A04">
        <w:rPr>
          <w:rFonts w:ascii="Times New Roman" w:hAnsi="Times New Roman" w:cs="Times New Roman"/>
          <w:sz w:val="24"/>
          <w:szCs w:val="24"/>
        </w:rPr>
        <w:t xml:space="preserve"> Правительства РФ от 26.02.2022 N 238)</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13. В рамках осуществления геологического надзора проводятся следующие профилактические мероприятия:</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а) информирование;</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б) обобщение правоприменительной практики;</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в) объявление предостережения;</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г) консультирование;</w:t>
      </w:r>
    </w:p>
    <w:p w:rsidR="009A6A04" w:rsidRPr="009A6A04" w:rsidRDefault="009A6A04">
      <w:pPr>
        <w:pStyle w:val="ConsPlusNormal"/>
        <w:spacing w:before="220"/>
        <w:ind w:firstLine="540"/>
        <w:jc w:val="both"/>
        <w:rPr>
          <w:rFonts w:ascii="Times New Roman" w:hAnsi="Times New Roman" w:cs="Times New Roman"/>
          <w:sz w:val="24"/>
          <w:szCs w:val="24"/>
        </w:rPr>
      </w:pPr>
      <w:proofErr w:type="spellStart"/>
      <w:r w:rsidRPr="009A6A04">
        <w:rPr>
          <w:rFonts w:ascii="Times New Roman" w:hAnsi="Times New Roman" w:cs="Times New Roman"/>
          <w:sz w:val="24"/>
          <w:szCs w:val="24"/>
        </w:rPr>
        <w:t>д</w:t>
      </w:r>
      <w:proofErr w:type="spellEnd"/>
      <w:r w:rsidRPr="009A6A04">
        <w:rPr>
          <w:rFonts w:ascii="Times New Roman" w:hAnsi="Times New Roman" w:cs="Times New Roman"/>
          <w:sz w:val="24"/>
          <w:szCs w:val="24"/>
        </w:rPr>
        <w:t>) профилактический визит.</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14. Должностные лица надзорного органа, уполномоченные на осуществление геологического надзора, осуществляют информирование контролируемых лиц и иных заинтересованных лиц по вопросам соблюдения обязательных требований.</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Информирование осуществляется посредством размещения соответствующих сведений на официальных сайтах надзорных органов в информационно-телекоммуникационной сети "Интернет" (далее - сеть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 xml:space="preserve">15. Федеральная служба по надзору в сфере природопользования обеспечивает ежегодное обобщение правоприменительной практики осуществления геологического надзора и подготовку доклада, содержащего результаты обобщения правоприменительной </w:t>
      </w:r>
      <w:r w:rsidRPr="009A6A04">
        <w:rPr>
          <w:rFonts w:ascii="Times New Roman" w:hAnsi="Times New Roman" w:cs="Times New Roman"/>
          <w:sz w:val="24"/>
          <w:szCs w:val="24"/>
        </w:rPr>
        <w:lastRenderedPageBreak/>
        <w:t>практики (далее - доклад о правоприменительной практике).</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Доклад о правоприменительной практике готовится Федеральной службой по надзору в сфере природопользования не реже 1 раза в год. Доклад о правоприменительной практике размещается на официальном сайте Федеральной службы по надзору в сфере природопользования в сети "Интернет" до 1 апреля года, следующего за отчетным годом.</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 xml:space="preserve">16. </w:t>
      </w:r>
      <w:proofErr w:type="gramStart"/>
      <w:r w:rsidRPr="009A6A04">
        <w:rPr>
          <w:rFonts w:ascii="Times New Roman" w:hAnsi="Times New Roman" w:cs="Times New Roman"/>
          <w:sz w:val="24"/>
          <w:szCs w:val="24"/>
        </w:rPr>
        <w:t>В случае наличия у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надзорный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9A6A04">
        <w:rPr>
          <w:rFonts w:ascii="Times New Roman" w:hAnsi="Times New Roman" w:cs="Times New Roman"/>
          <w:sz w:val="24"/>
          <w:szCs w:val="24"/>
        </w:rPr>
        <w:t xml:space="preserve"> принять меры по обеспечению соблюдения обязательных требований.</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 xml:space="preserve">Предостережение объявляется и направляется контролируемому лицу в порядке, предусмотренном Федеральным </w:t>
      </w:r>
      <w:hyperlink r:id="rId44" w:history="1">
        <w:r w:rsidRPr="009A6A04">
          <w:rPr>
            <w:rFonts w:ascii="Times New Roman" w:hAnsi="Times New Roman" w:cs="Times New Roman"/>
            <w:color w:val="0000FF"/>
            <w:sz w:val="24"/>
            <w:szCs w:val="24"/>
          </w:rPr>
          <w:t>законом</w:t>
        </w:r>
      </w:hyperlink>
      <w:r w:rsidRPr="009A6A04">
        <w:rPr>
          <w:rFonts w:ascii="Times New Roman" w:hAnsi="Times New Roman" w:cs="Times New Roman"/>
          <w:sz w:val="24"/>
          <w:szCs w:val="24"/>
        </w:rPr>
        <w:t xml:space="preserve"> "О государственном контроле (надзоре) и муниципальном контроле в Российской Федерации".</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Контролируемое лицо вправе после получения предостережения подать возражение в отношении предостережения, в котором указываются следующие сведения (далее - возражение):</w:t>
      </w:r>
    </w:p>
    <w:p w:rsidR="009A6A04" w:rsidRPr="009A6A04" w:rsidRDefault="009A6A04">
      <w:pPr>
        <w:pStyle w:val="ConsPlusNormal"/>
        <w:spacing w:before="220"/>
        <w:ind w:firstLine="540"/>
        <w:jc w:val="both"/>
        <w:rPr>
          <w:rFonts w:ascii="Times New Roman" w:hAnsi="Times New Roman" w:cs="Times New Roman"/>
          <w:sz w:val="24"/>
          <w:szCs w:val="24"/>
        </w:rPr>
      </w:pPr>
      <w:proofErr w:type="gramStart"/>
      <w:r w:rsidRPr="009A6A04">
        <w:rPr>
          <w:rFonts w:ascii="Times New Roman" w:hAnsi="Times New Roman" w:cs="Times New Roman"/>
          <w:sz w:val="24"/>
          <w:szCs w:val="24"/>
        </w:rPr>
        <w:t>наименование юридического лица, фамилия, имя, отчество (при наличии) индивидуального предпринимателя, гражданина;</w:t>
      </w:r>
      <w:proofErr w:type="gramEnd"/>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идентификационный номер налогоплательщика юридического лица, индивидуального предпринимателя, гражданина;</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дата и номер предостережения;</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обоснование позиции в отношении указанных в предостережении готовящихся или возможных действий (бездействии), которые приводят или могут привести к нарушению обязательных требований;</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способ получения ответа.</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 xml:space="preserve">Возражение направляется в надзорные органы в виде документа на бумажном носителе почтовым отправлением либо в виде электронного документа, подписанного с учетом требований, установленных </w:t>
      </w:r>
      <w:hyperlink r:id="rId45" w:history="1">
        <w:r w:rsidRPr="009A6A04">
          <w:rPr>
            <w:rFonts w:ascii="Times New Roman" w:hAnsi="Times New Roman" w:cs="Times New Roman"/>
            <w:color w:val="0000FF"/>
            <w:sz w:val="24"/>
            <w:szCs w:val="24"/>
          </w:rPr>
          <w:t>частью 6 статьи 21</w:t>
        </w:r>
      </w:hyperlink>
      <w:r w:rsidRPr="009A6A04">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 в течение 30 дней со дня получения контролируемым лицом предостережения. Возражение рассматривается надзорными органами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Учет предостережений осуществляется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указанной информации.</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 xml:space="preserve">17. Консультирование осуществляется должностными лицами надзорных органов по телефону, посредством </w:t>
      </w:r>
      <w:proofErr w:type="spellStart"/>
      <w:r w:rsidRPr="009A6A04">
        <w:rPr>
          <w:rFonts w:ascii="Times New Roman" w:hAnsi="Times New Roman" w:cs="Times New Roman"/>
          <w:sz w:val="24"/>
          <w:szCs w:val="24"/>
        </w:rPr>
        <w:t>видео-конференц-связи</w:t>
      </w:r>
      <w:proofErr w:type="spellEnd"/>
      <w:r w:rsidRPr="009A6A04">
        <w:rPr>
          <w:rFonts w:ascii="Times New Roman" w:hAnsi="Times New Roman" w:cs="Times New Roman"/>
          <w:sz w:val="24"/>
          <w:szCs w:val="24"/>
        </w:rPr>
        <w:t xml:space="preserve">, на личном приеме. Консультирование </w:t>
      </w:r>
      <w:r w:rsidRPr="009A6A04">
        <w:rPr>
          <w:rFonts w:ascii="Times New Roman" w:hAnsi="Times New Roman" w:cs="Times New Roman"/>
          <w:sz w:val="24"/>
          <w:szCs w:val="24"/>
        </w:rPr>
        <w:lastRenderedPageBreak/>
        <w:t>осуществляется без взимания платы. При проведении консультирования осуществляется ауди</w:t>
      </w:r>
      <w:proofErr w:type="gramStart"/>
      <w:r w:rsidRPr="009A6A04">
        <w:rPr>
          <w:rFonts w:ascii="Times New Roman" w:hAnsi="Times New Roman" w:cs="Times New Roman"/>
          <w:sz w:val="24"/>
          <w:szCs w:val="24"/>
        </w:rPr>
        <w:t>о-</w:t>
      </w:r>
      <w:proofErr w:type="gramEnd"/>
      <w:r w:rsidRPr="009A6A04">
        <w:rPr>
          <w:rFonts w:ascii="Times New Roman" w:hAnsi="Times New Roman" w:cs="Times New Roman"/>
          <w:sz w:val="24"/>
          <w:szCs w:val="24"/>
        </w:rPr>
        <w:t xml:space="preserve"> и (или) видеозапись.</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 xml:space="preserve">Время консультирования по телефону, посредством </w:t>
      </w:r>
      <w:proofErr w:type="spellStart"/>
      <w:r w:rsidRPr="009A6A04">
        <w:rPr>
          <w:rFonts w:ascii="Times New Roman" w:hAnsi="Times New Roman" w:cs="Times New Roman"/>
          <w:sz w:val="24"/>
          <w:szCs w:val="24"/>
        </w:rPr>
        <w:t>видео-конференц-связи</w:t>
      </w:r>
      <w:proofErr w:type="spellEnd"/>
      <w:r w:rsidRPr="009A6A04">
        <w:rPr>
          <w:rFonts w:ascii="Times New Roman" w:hAnsi="Times New Roman" w:cs="Times New Roman"/>
          <w:sz w:val="24"/>
          <w:szCs w:val="24"/>
        </w:rPr>
        <w:t>, на личном приеме одного контролируемого лица (его представителя) не может превышать 15 минут.</w:t>
      </w:r>
    </w:p>
    <w:p w:rsidR="009A6A04" w:rsidRPr="009A6A04" w:rsidRDefault="009A6A04">
      <w:pPr>
        <w:pStyle w:val="ConsPlusNormal"/>
        <w:spacing w:before="220"/>
        <w:ind w:firstLine="540"/>
        <w:jc w:val="both"/>
        <w:rPr>
          <w:rFonts w:ascii="Times New Roman" w:hAnsi="Times New Roman" w:cs="Times New Roman"/>
          <w:sz w:val="24"/>
          <w:szCs w:val="24"/>
        </w:rPr>
      </w:pPr>
      <w:bookmarkStart w:id="5" w:name="P147"/>
      <w:bookmarkEnd w:id="5"/>
      <w:r w:rsidRPr="009A6A04">
        <w:rPr>
          <w:rFonts w:ascii="Times New Roman" w:hAnsi="Times New Roman" w:cs="Times New Roman"/>
          <w:sz w:val="24"/>
          <w:szCs w:val="24"/>
        </w:rPr>
        <w:t>18. Консультирование осуществляется в виде разъяснения положений нормативных правовых актов, содержащих обязательные требования, оценка соблюдения которых осуществляется в рамках геологического надзора, разъяснения положений нормативных правовых актов, регламентирующих порядок осуществления геологического контроля, и порядка обжалования решений надзорных органов, действий (бездействия) должностных лиц надзорного органа, уполномоченных на осуществление геологического надзора.</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 xml:space="preserve">Дни и часы консультирования на личном приеме устанавливаются руководителем надзорного </w:t>
      </w:r>
      <w:proofErr w:type="gramStart"/>
      <w:r w:rsidRPr="009A6A04">
        <w:rPr>
          <w:rFonts w:ascii="Times New Roman" w:hAnsi="Times New Roman" w:cs="Times New Roman"/>
          <w:sz w:val="24"/>
          <w:szCs w:val="24"/>
        </w:rPr>
        <w:t>органа</w:t>
      </w:r>
      <w:proofErr w:type="gramEnd"/>
      <w:r w:rsidRPr="009A6A04">
        <w:rPr>
          <w:rFonts w:ascii="Times New Roman" w:hAnsi="Times New Roman" w:cs="Times New Roman"/>
          <w:sz w:val="24"/>
          <w:szCs w:val="24"/>
        </w:rPr>
        <w:t xml:space="preserve"> и такая информация размещается на стенде надзорного органа в доступном для ознакомления месте и на официальном сайте надзорного органа в сети "Интернет".</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Консультирование контролируемых лиц на личном приеме осуществляется в специальных помещениях, оборудованных средствами ауди</w:t>
      </w:r>
      <w:proofErr w:type="gramStart"/>
      <w:r w:rsidRPr="009A6A04">
        <w:rPr>
          <w:rFonts w:ascii="Times New Roman" w:hAnsi="Times New Roman" w:cs="Times New Roman"/>
          <w:sz w:val="24"/>
          <w:szCs w:val="24"/>
        </w:rPr>
        <w:t>о-</w:t>
      </w:r>
      <w:proofErr w:type="gramEnd"/>
      <w:r w:rsidRPr="009A6A04">
        <w:rPr>
          <w:rFonts w:ascii="Times New Roman" w:hAnsi="Times New Roman" w:cs="Times New Roman"/>
          <w:sz w:val="24"/>
          <w:szCs w:val="24"/>
        </w:rPr>
        <w:t xml:space="preserve"> и (или) видеозаписи, о применении которых контролируемое лицо уведомляется до начала консультирования.</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Контролируемым лицам, желающим получить консультацию по вопросам, связанным с организацией и осуществлением геологического надзора, предоставляется возможность ее получения в порядке очереди. Срок ожидания в очереди не должен превышать 15 минут.</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Должностное лицо надзорного органа, осуществляющее консультирование, дает контролируемым лицам устный ответ по существу каждого поставленного вопроса или устное разъяснение, куда и в каком порядке им следует обратиться в случае невозможности предоставления такого ответа.</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 xml:space="preserve">По итогам устного консультирования информация в письменной форме контролируемым лицам и их представителям не предоставляется, за исключением случая направления письменного ответа на обращение, поданное в соответствии с Федеральным </w:t>
      </w:r>
      <w:hyperlink r:id="rId46" w:history="1">
        <w:r w:rsidRPr="009A6A04">
          <w:rPr>
            <w:rFonts w:ascii="Times New Roman" w:hAnsi="Times New Roman" w:cs="Times New Roman"/>
            <w:color w:val="0000FF"/>
            <w:sz w:val="24"/>
            <w:szCs w:val="24"/>
          </w:rPr>
          <w:t>законом</w:t>
        </w:r>
      </w:hyperlink>
      <w:r w:rsidRPr="009A6A04">
        <w:rPr>
          <w:rFonts w:ascii="Times New Roman" w:hAnsi="Times New Roman" w:cs="Times New Roman"/>
          <w:sz w:val="24"/>
          <w:szCs w:val="24"/>
        </w:rPr>
        <w:t xml:space="preserve"> "О порядке рассмотрения обращений граждан Российской Федерации", в сроки, установленные указанным Федеральным </w:t>
      </w:r>
      <w:hyperlink r:id="rId47" w:history="1">
        <w:r w:rsidRPr="009A6A04">
          <w:rPr>
            <w:rFonts w:ascii="Times New Roman" w:hAnsi="Times New Roman" w:cs="Times New Roman"/>
            <w:color w:val="0000FF"/>
            <w:sz w:val="24"/>
            <w:szCs w:val="24"/>
          </w:rPr>
          <w:t>законом</w:t>
        </w:r>
      </w:hyperlink>
      <w:r w:rsidRPr="009A6A04">
        <w:rPr>
          <w:rFonts w:ascii="Times New Roman" w:hAnsi="Times New Roman" w:cs="Times New Roman"/>
          <w:sz w:val="24"/>
          <w:szCs w:val="24"/>
        </w:rPr>
        <w:t>.</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Учет консультирований осуществляется в порядке, определяемом надзорным органом.</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 xml:space="preserve">При осуществлении консультирования должностные лица надзорного органа обязаны соблюдать конфиденциальность информации, доступ к которой ограничен в соответствии с законодательством Российской Федерации, а также иные требования, предусмотренные Федеральным </w:t>
      </w:r>
      <w:hyperlink r:id="rId48" w:history="1">
        <w:r w:rsidRPr="009A6A04">
          <w:rPr>
            <w:rFonts w:ascii="Times New Roman" w:hAnsi="Times New Roman" w:cs="Times New Roman"/>
            <w:color w:val="0000FF"/>
            <w:sz w:val="24"/>
            <w:szCs w:val="24"/>
          </w:rPr>
          <w:t>законом</w:t>
        </w:r>
      </w:hyperlink>
      <w:r w:rsidRPr="009A6A04">
        <w:rPr>
          <w:rFonts w:ascii="Times New Roman" w:hAnsi="Times New Roman" w:cs="Times New Roman"/>
          <w:sz w:val="24"/>
          <w:szCs w:val="24"/>
        </w:rPr>
        <w:t xml:space="preserve"> "О государственном контроле (надзоре) и муниципальном контроле в Российской Федерации".</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В случае поступления 5 и более однотипных обращений контролируемых лиц или их представителей консультирование осуществляется посредством размещения на официальном сайте надзорного органа в сети "Интернет" письменного разъяснения, подписанного уполномоченным должностным лицом надзорного органа.</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 xml:space="preserve">19. Профилактический визит проводится должностным лицом надзорного органа, уполномоченным на осуществление геологического надзора, в форме профилактической </w:t>
      </w:r>
      <w:r w:rsidRPr="009A6A04">
        <w:rPr>
          <w:rFonts w:ascii="Times New Roman" w:hAnsi="Times New Roman" w:cs="Times New Roman"/>
          <w:sz w:val="24"/>
          <w:szCs w:val="24"/>
        </w:rPr>
        <w:lastRenderedPageBreak/>
        <w:t xml:space="preserve">беседы по месту осуществления деятельности контролируемого лица либо путем использования </w:t>
      </w:r>
      <w:proofErr w:type="spellStart"/>
      <w:r w:rsidRPr="009A6A04">
        <w:rPr>
          <w:rFonts w:ascii="Times New Roman" w:hAnsi="Times New Roman" w:cs="Times New Roman"/>
          <w:sz w:val="24"/>
          <w:szCs w:val="24"/>
        </w:rPr>
        <w:t>видео-конференц-связи</w:t>
      </w:r>
      <w:proofErr w:type="spellEnd"/>
      <w:r w:rsidRPr="009A6A04">
        <w:rPr>
          <w:rFonts w:ascii="Times New Roman" w:hAnsi="Times New Roman" w:cs="Times New Roman"/>
          <w:sz w:val="24"/>
          <w:szCs w:val="24"/>
        </w:rPr>
        <w:t>. В ходе профилактического визита контролируемое лицо информируется о его правах и обязанностях, а также об особенностях организации и осуществления геологического надзора, проводимого в отношении объекта геологического надзора.</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 xml:space="preserve">Профилактический визит проводится в порядке, определенном </w:t>
      </w:r>
      <w:hyperlink r:id="rId49" w:history="1">
        <w:r w:rsidRPr="009A6A04">
          <w:rPr>
            <w:rFonts w:ascii="Times New Roman" w:hAnsi="Times New Roman" w:cs="Times New Roman"/>
            <w:color w:val="0000FF"/>
            <w:sz w:val="24"/>
            <w:szCs w:val="24"/>
          </w:rPr>
          <w:t>статьей 52</w:t>
        </w:r>
      </w:hyperlink>
      <w:r w:rsidRPr="009A6A04">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Обязательный профилактический визит проводится в отношении контролируемых лиц, приступающих к осуществлению деятельности в области использования и охраны недр, а также в отношении объектов геологического надзора, отнесенных к категориям чрезвычайно высокого, высокого и значительного риска.</w:t>
      </w:r>
    </w:p>
    <w:p w:rsidR="009A6A04" w:rsidRPr="009A6A04" w:rsidRDefault="009A6A04">
      <w:pPr>
        <w:pStyle w:val="ConsPlusNormal"/>
        <w:spacing w:before="220"/>
        <w:ind w:firstLine="540"/>
        <w:jc w:val="both"/>
        <w:rPr>
          <w:rFonts w:ascii="Times New Roman" w:hAnsi="Times New Roman" w:cs="Times New Roman"/>
          <w:sz w:val="24"/>
          <w:szCs w:val="24"/>
        </w:rPr>
      </w:pPr>
      <w:proofErr w:type="gramStart"/>
      <w:r w:rsidRPr="009A6A04">
        <w:rPr>
          <w:rFonts w:ascii="Times New Roman" w:hAnsi="Times New Roman" w:cs="Times New Roman"/>
          <w:sz w:val="24"/>
          <w:szCs w:val="24"/>
        </w:rPr>
        <w:t>В ходе профилактического визита (обязательного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контрольных (надзорных) мероприятий, проводимых в отношении контролируемого лица, исходя из отнесения к категории риска.</w:t>
      </w:r>
      <w:proofErr w:type="gramEnd"/>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 xml:space="preserve">В ходе профилактического визита (обязательного профилактического визита) должностным лицом надзорного органа может осуществляться консультирование контролируемого лица в порядке, установленном </w:t>
      </w:r>
      <w:hyperlink r:id="rId50" w:history="1">
        <w:r w:rsidRPr="009A6A04">
          <w:rPr>
            <w:rFonts w:ascii="Times New Roman" w:hAnsi="Times New Roman" w:cs="Times New Roman"/>
            <w:color w:val="0000FF"/>
            <w:sz w:val="24"/>
            <w:szCs w:val="24"/>
          </w:rPr>
          <w:t>статьей 50</w:t>
        </w:r>
      </w:hyperlink>
      <w:r w:rsidRPr="009A6A04">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 а также </w:t>
      </w:r>
      <w:hyperlink w:anchor="P147" w:history="1">
        <w:r w:rsidRPr="009A6A04">
          <w:rPr>
            <w:rFonts w:ascii="Times New Roman" w:hAnsi="Times New Roman" w:cs="Times New Roman"/>
            <w:color w:val="0000FF"/>
            <w:sz w:val="24"/>
            <w:szCs w:val="24"/>
          </w:rPr>
          <w:t>пунктом 18</w:t>
        </w:r>
      </w:hyperlink>
      <w:r w:rsidRPr="009A6A04">
        <w:rPr>
          <w:rFonts w:ascii="Times New Roman" w:hAnsi="Times New Roman" w:cs="Times New Roman"/>
          <w:sz w:val="24"/>
          <w:szCs w:val="24"/>
        </w:rPr>
        <w:t xml:space="preserve"> настоящего Положения.</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Срок проведения профилактического визита (обязательного профилактического визита) не может превышать 1 рабочий день. По ходатайству должностного лица надзорного органа, проводящего профилактический визит, руководитель надзорного органа может продлить срок проведения профилактического визита не более чем на 3 рабочих дня.</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 xml:space="preserve">О проведении обязательного профилактического визита контролируемое лицо уведомляется надзорным органом не </w:t>
      </w:r>
      <w:proofErr w:type="gramStart"/>
      <w:r w:rsidRPr="009A6A04">
        <w:rPr>
          <w:rFonts w:ascii="Times New Roman" w:hAnsi="Times New Roman" w:cs="Times New Roman"/>
          <w:sz w:val="24"/>
          <w:szCs w:val="24"/>
        </w:rPr>
        <w:t>позднее</w:t>
      </w:r>
      <w:proofErr w:type="gramEnd"/>
      <w:r w:rsidRPr="009A6A04">
        <w:rPr>
          <w:rFonts w:ascii="Times New Roman" w:hAnsi="Times New Roman" w:cs="Times New Roman"/>
          <w:sz w:val="24"/>
          <w:szCs w:val="24"/>
        </w:rPr>
        <w:t xml:space="preserve"> чем за 5 рабочих дней до дня его проведения.</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 xml:space="preserve">Контролируемое лицо вправе отказаться от проведения обязательного профилактического визита, уведомив об этом надзорный орган, направивший уведомление о проведении обязательного профилактического визита, не </w:t>
      </w:r>
      <w:proofErr w:type="gramStart"/>
      <w:r w:rsidRPr="009A6A04">
        <w:rPr>
          <w:rFonts w:ascii="Times New Roman" w:hAnsi="Times New Roman" w:cs="Times New Roman"/>
          <w:sz w:val="24"/>
          <w:szCs w:val="24"/>
        </w:rPr>
        <w:t>позднее</w:t>
      </w:r>
      <w:proofErr w:type="gramEnd"/>
      <w:r w:rsidRPr="009A6A04">
        <w:rPr>
          <w:rFonts w:ascii="Times New Roman" w:hAnsi="Times New Roman" w:cs="Times New Roman"/>
          <w:sz w:val="24"/>
          <w:szCs w:val="24"/>
        </w:rPr>
        <w:t xml:space="preserve"> чем за 3 рабочих дня до дня его проведения.</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 xml:space="preserve">20. </w:t>
      </w:r>
      <w:proofErr w:type="gramStart"/>
      <w:r w:rsidRPr="009A6A04">
        <w:rPr>
          <w:rFonts w:ascii="Times New Roman" w:hAnsi="Times New Roman" w:cs="Times New Roman"/>
          <w:sz w:val="24"/>
          <w:szCs w:val="24"/>
        </w:rPr>
        <w:t xml:space="preserve">В случае если при проведении профилактического визита (обязательного профилактического визита) установлено, что объекты геологического надзора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надзорного органа, уполномоченному на принятие решений о проведении контрольных (надзорных) мероприятий, для принятия </w:t>
      </w:r>
      <w:r w:rsidRPr="009A6A04">
        <w:rPr>
          <w:rFonts w:ascii="Times New Roman" w:hAnsi="Times New Roman" w:cs="Times New Roman"/>
          <w:sz w:val="24"/>
          <w:szCs w:val="24"/>
        </w:rPr>
        <w:lastRenderedPageBreak/>
        <w:t>решения о проведении контрольных (надзорных) мероприятий.</w:t>
      </w:r>
      <w:proofErr w:type="gramEnd"/>
    </w:p>
    <w:p w:rsidR="009A6A04" w:rsidRPr="009A6A04" w:rsidRDefault="009A6A04">
      <w:pPr>
        <w:pStyle w:val="ConsPlusNormal"/>
        <w:spacing w:before="220"/>
        <w:ind w:firstLine="540"/>
        <w:jc w:val="both"/>
        <w:rPr>
          <w:rFonts w:ascii="Times New Roman" w:hAnsi="Times New Roman" w:cs="Times New Roman"/>
          <w:sz w:val="24"/>
          <w:szCs w:val="24"/>
        </w:rPr>
      </w:pPr>
      <w:bookmarkStart w:id="6" w:name="P166"/>
      <w:bookmarkEnd w:id="6"/>
      <w:r w:rsidRPr="009A6A04">
        <w:rPr>
          <w:rFonts w:ascii="Times New Roman" w:hAnsi="Times New Roman" w:cs="Times New Roman"/>
          <w:sz w:val="24"/>
          <w:szCs w:val="24"/>
        </w:rPr>
        <w:t>21. В рамках осуществления геологического надзора при взаимодействии с контролируемым лицом проводятся следующие виды контрольных (надзорных) мероприятий:</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а) инспекционный визит;</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б) рейдовый осмотр;</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в) документарная проверка;</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г) выездная проверка.</w:t>
      </w:r>
    </w:p>
    <w:p w:rsidR="009A6A04" w:rsidRPr="009A6A04" w:rsidRDefault="009A6A04">
      <w:pPr>
        <w:pStyle w:val="ConsPlusNormal"/>
        <w:spacing w:before="220"/>
        <w:ind w:firstLine="540"/>
        <w:jc w:val="both"/>
        <w:rPr>
          <w:rFonts w:ascii="Times New Roman" w:hAnsi="Times New Roman" w:cs="Times New Roman"/>
          <w:sz w:val="24"/>
          <w:szCs w:val="24"/>
        </w:rPr>
      </w:pPr>
      <w:bookmarkStart w:id="7" w:name="P171"/>
      <w:bookmarkEnd w:id="7"/>
      <w:r w:rsidRPr="009A6A04">
        <w:rPr>
          <w:rFonts w:ascii="Times New Roman" w:hAnsi="Times New Roman" w:cs="Times New Roman"/>
          <w:sz w:val="24"/>
          <w:szCs w:val="24"/>
        </w:rPr>
        <w:t>22. В рамках осуществления надзора без взаимодействия с контролируемым лицом проводятся следующие виды контрольных (надзорных) мероприятий:</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а) наблюдение за соблюдением обязательных требований;</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б) выездное обследование.</w:t>
      </w:r>
    </w:p>
    <w:p w:rsidR="009A6A04" w:rsidRPr="009A6A04" w:rsidRDefault="009A6A04">
      <w:pPr>
        <w:pStyle w:val="ConsPlusNormal"/>
        <w:spacing w:before="220"/>
        <w:ind w:firstLine="540"/>
        <w:jc w:val="both"/>
        <w:rPr>
          <w:rFonts w:ascii="Times New Roman" w:hAnsi="Times New Roman" w:cs="Times New Roman"/>
          <w:sz w:val="24"/>
          <w:szCs w:val="24"/>
        </w:rPr>
      </w:pPr>
      <w:bookmarkStart w:id="8" w:name="P174"/>
      <w:bookmarkEnd w:id="8"/>
      <w:r w:rsidRPr="009A6A04">
        <w:rPr>
          <w:rFonts w:ascii="Times New Roman" w:hAnsi="Times New Roman" w:cs="Times New Roman"/>
          <w:sz w:val="24"/>
          <w:szCs w:val="24"/>
        </w:rPr>
        <w:t>23. В составе инспекционного визита проводятся следующие контрольные (надзорные) действия:</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а) осмотр;</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б) опрос;</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в) получение письменных объяснений;</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г) инструментальное обследование;</w:t>
      </w:r>
    </w:p>
    <w:p w:rsidR="009A6A04" w:rsidRPr="009A6A04" w:rsidRDefault="009A6A04">
      <w:pPr>
        <w:pStyle w:val="ConsPlusNormal"/>
        <w:spacing w:before="220"/>
        <w:ind w:firstLine="540"/>
        <w:jc w:val="both"/>
        <w:rPr>
          <w:rFonts w:ascii="Times New Roman" w:hAnsi="Times New Roman" w:cs="Times New Roman"/>
          <w:sz w:val="24"/>
          <w:szCs w:val="24"/>
        </w:rPr>
      </w:pPr>
      <w:proofErr w:type="spellStart"/>
      <w:r w:rsidRPr="009A6A04">
        <w:rPr>
          <w:rFonts w:ascii="Times New Roman" w:hAnsi="Times New Roman" w:cs="Times New Roman"/>
          <w:sz w:val="24"/>
          <w:szCs w:val="24"/>
        </w:rPr>
        <w:t>д</w:t>
      </w:r>
      <w:proofErr w:type="spellEnd"/>
      <w:r w:rsidRPr="009A6A04">
        <w:rPr>
          <w:rFonts w:ascii="Times New Roman" w:hAnsi="Times New Roman" w:cs="Times New Roman"/>
          <w:sz w:val="24"/>
          <w:szCs w:val="24"/>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геологического надзора.</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24. В составе рейдового осмотра проводятся следующие контрольные (надзорные) действия:</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а) осмотр;</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б) досмотр;</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в) опрос;</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г) получение письменных объяснений;</w:t>
      </w:r>
    </w:p>
    <w:p w:rsidR="009A6A04" w:rsidRPr="009A6A04" w:rsidRDefault="009A6A04">
      <w:pPr>
        <w:pStyle w:val="ConsPlusNormal"/>
        <w:spacing w:before="220"/>
        <w:ind w:firstLine="540"/>
        <w:jc w:val="both"/>
        <w:rPr>
          <w:rFonts w:ascii="Times New Roman" w:hAnsi="Times New Roman" w:cs="Times New Roman"/>
          <w:sz w:val="24"/>
          <w:szCs w:val="24"/>
        </w:rPr>
      </w:pPr>
      <w:proofErr w:type="spellStart"/>
      <w:r w:rsidRPr="009A6A04">
        <w:rPr>
          <w:rFonts w:ascii="Times New Roman" w:hAnsi="Times New Roman" w:cs="Times New Roman"/>
          <w:sz w:val="24"/>
          <w:szCs w:val="24"/>
        </w:rPr>
        <w:t>д</w:t>
      </w:r>
      <w:proofErr w:type="spellEnd"/>
      <w:r w:rsidRPr="009A6A04">
        <w:rPr>
          <w:rFonts w:ascii="Times New Roman" w:hAnsi="Times New Roman" w:cs="Times New Roman"/>
          <w:sz w:val="24"/>
          <w:szCs w:val="24"/>
        </w:rPr>
        <w:t>) истребование документов;</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е) отбор проб (образцов);</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ж) инструментальное обследование;</w:t>
      </w:r>
    </w:p>
    <w:p w:rsidR="009A6A04" w:rsidRPr="009A6A04" w:rsidRDefault="009A6A04">
      <w:pPr>
        <w:pStyle w:val="ConsPlusNormal"/>
        <w:spacing w:before="220"/>
        <w:ind w:firstLine="540"/>
        <w:jc w:val="both"/>
        <w:rPr>
          <w:rFonts w:ascii="Times New Roman" w:hAnsi="Times New Roman" w:cs="Times New Roman"/>
          <w:sz w:val="24"/>
          <w:szCs w:val="24"/>
        </w:rPr>
      </w:pPr>
      <w:proofErr w:type="spellStart"/>
      <w:r w:rsidRPr="009A6A04">
        <w:rPr>
          <w:rFonts w:ascii="Times New Roman" w:hAnsi="Times New Roman" w:cs="Times New Roman"/>
          <w:sz w:val="24"/>
          <w:szCs w:val="24"/>
        </w:rPr>
        <w:t>з</w:t>
      </w:r>
      <w:proofErr w:type="spellEnd"/>
      <w:r w:rsidRPr="009A6A04">
        <w:rPr>
          <w:rFonts w:ascii="Times New Roman" w:hAnsi="Times New Roman" w:cs="Times New Roman"/>
          <w:sz w:val="24"/>
          <w:szCs w:val="24"/>
        </w:rPr>
        <w:t>) испытание;</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и) экспертиза.</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lastRenderedPageBreak/>
        <w:t>25. В составе документарной проверки проводятся следующие контрольные (надзорные) действия:</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а) получение письменных объяснений;</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б) истребование документов;</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в) экспертиза.</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26. В составе выездной проверки проводятся следующие контрольные (надзорные) действия:</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а) осмотр;</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б) досмотр;</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в) опрос;</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г) получение письменных объяснений;</w:t>
      </w:r>
    </w:p>
    <w:p w:rsidR="009A6A04" w:rsidRPr="009A6A04" w:rsidRDefault="009A6A04">
      <w:pPr>
        <w:pStyle w:val="ConsPlusNormal"/>
        <w:spacing w:before="220"/>
        <w:ind w:firstLine="540"/>
        <w:jc w:val="both"/>
        <w:rPr>
          <w:rFonts w:ascii="Times New Roman" w:hAnsi="Times New Roman" w:cs="Times New Roman"/>
          <w:sz w:val="24"/>
          <w:szCs w:val="24"/>
        </w:rPr>
      </w:pPr>
      <w:proofErr w:type="spellStart"/>
      <w:r w:rsidRPr="009A6A04">
        <w:rPr>
          <w:rFonts w:ascii="Times New Roman" w:hAnsi="Times New Roman" w:cs="Times New Roman"/>
          <w:sz w:val="24"/>
          <w:szCs w:val="24"/>
        </w:rPr>
        <w:t>д</w:t>
      </w:r>
      <w:proofErr w:type="spellEnd"/>
      <w:r w:rsidRPr="009A6A04">
        <w:rPr>
          <w:rFonts w:ascii="Times New Roman" w:hAnsi="Times New Roman" w:cs="Times New Roman"/>
          <w:sz w:val="24"/>
          <w:szCs w:val="24"/>
        </w:rPr>
        <w:t>) истребование документов;</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е) отбор проб (образцов);</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ж) инструментальное обследование;</w:t>
      </w:r>
    </w:p>
    <w:p w:rsidR="009A6A04" w:rsidRPr="009A6A04" w:rsidRDefault="009A6A04">
      <w:pPr>
        <w:pStyle w:val="ConsPlusNormal"/>
        <w:spacing w:before="220"/>
        <w:ind w:firstLine="540"/>
        <w:jc w:val="both"/>
        <w:rPr>
          <w:rFonts w:ascii="Times New Roman" w:hAnsi="Times New Roman" w:cs="Times New Roman"/>
          <w:sz w:val="24"/>
          <w:szCs w:val="24"/>
        </w:rPr>
      </w:pPr>
      <w:proofErr w:type="spellStart"/>
      <w:r w:rsidRPr="009A6A04">
        <w:rPr>
          <w:rFonts w:ascii="Times New Roman" w:hAnsi="Times New Roman" w:cs="Times New Roman"/>
          <w:sz w:val="24"/>
          <w:szCs w:val="24"/>
        </w:rPr>
        <w:t>з</w:t>
      </w:r>
      <w:proofErr w:type="spellEnd"/>
      <w:r w:rsidRPr="009A6A04">
        <w:rPr>
          <w:rFonts w:ascii="Times New Roman" w:hAnsi="Times New Roman" w:cs="Times New Roman"/>
          <w:sz w:val="24"/>
          <w:szCs w:val="24"/>
        </w:rPr>
        <w:t>) испытание;</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и) экспертиза.</w:t>
      </w:r>
    </w:p>
    <w:p w:rsidR="009A6A04" w:rsidRPr="009A6A04" w:rsidRDefault="009A6A04">
      <w:pPr>
        <w:pStyle w:val="ConsPlusNormal"/>
        <w:spacing w:before="220"/>
        <w:ind w:firstLine="540"/>
        <w:jc w:val="both"/>
        <w:rPr>
          <w:rFonts w:ascii="Times New Roman" w:hAnsi="Times New Roman" w:cs="Times New Roman"/>
          <w:sz w:val="24"/>
          <w:szCs w:val="24"/>
        </w:rPr>
      </w:pPr>
      <w:bookmarkStart w:id="9" w:name="P204"/>
      <w:bookmarkEnd w:id="9"/>
      <w:r w:rsidRPr="009A6A04">
        <w:rPr>
          <w:rFonts w:ascii="Times New Roman" w:hAnsi="Times New Roman" w:cs="Times New Roman"/>
          <w:sz w:val="24"/>
          <w:szCs w:val="24"/>
        </w:rPr>
        <w:t>27. В ходе выездного обследования на общедоступных (открытых для посещения неограниченным кругом лиц) объектах геологического надзора могут осуществляться:</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а) осмотр;</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б) отбор проб (образцов);</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в) инструментальное обследование (с применением видеозаписи);</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г) испытание;</w:t>
      </w:r>
    </w:p>
    <w:p w:rsidR="009A6A04" w:rsidRPr="009A6A04" w:rsidRDefault="009A6A04">
      <w:pPr>
        <w:pStyle w:val="ConsPlusNormal"/>
        <w:spacing w:before="220"/>
        <w:ind w:firstLine="540"/>
        <w:jc w:val="both"/>
        <w:rPr>
          <w:rFonts w:ascii="Times New Roman" w:hAnsi="Times New Roman" w:cs="Times New Roman"/>
          <w:sz w:val="24"/>
          <w:szCs w:val="24"/>
        </w:rPr>
      </w:pPr>
      <w:proofErr w:type="spellStart"/>
      <w:r w:rsidRPr="009A6A04">
        <w:rPr>
          <w:rFonts w:ascii="Times New Roman" w:hAnsi="Times New Roman" w:cs="Times New Roman"/>
          <w:sz w:val="24"/>
          <w:szCs w:val="24"/>
        </w:rPr>
        <w:t>д</w:t>
      </w:r>
      <w:proofErr w:type="spellEnd"/>
      <w:r w:rsidRPr="009A6A04">
        <w:rPr>
          <w:rFonts w:ascii="Times New Roman" w:hAnsi="Times New Roman" w:cs="Times New Roman"/>
          <w:sz w:val="24"/>
          <w:szCs w:val="24"/>
        </w:rPr>
        <w:t>) экспертиза.</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 xml:space="preserve">28. </w:t>
      </w:r>
      <w:proofErr w:type="gramStart"/>
      <w:r w:rsidRPr="009A6A04">
        <w:rPr>
          <w:rFonts w:ascii="Times New Roman" w:hAnsi="Times New Roman" w:cs="Times New Roman"/>
          <w:sz w:val="24"/>
          <w:szCs w:val="24"/>
        </w:rPr>
        <w:t>Отбор проб (образцов) осуществляется непосредственно в ходе проведения контрольного (надзорного) мероприятия должностным лицом надзорного органа, его проводящим, или экспертом (специалистом), привлеченным к проведению контрольного (надзорного) мероприятия, в том числе специалистами подведомственных Федеральной службе по надзору в сфере природопользования федеральных государственных бюджетных учреждений, в соответствии со стандартами, утвержденными уполномоченным федеральным органом исполнительной власти Российской Федерации, осуществляющим функции по выработке государственной политики</w:t>
      </w:r>
      <w:proofErr w:type="gramEnd"/>
      <w:r w:rsidRPr="009A6A04">
        <w:rPr>
          <w:rFonts w:ascii="Times New Roman" w:hAnsi="Times New Roman" w:cs="Times New Roman"/>
          <w:sz w:val="24"/>
          <w:szCs w:val="24"/>
        </w:rPr>
        <w:t xml:space="preserve"> и нормативно-правовому регулированию в сфере технического регулирования и метрологии.</w:t>
      </w:r>
    </w:p>
    <w:p w:rsidR="009A6A04" w:rsidRPr="009A6A04" w:rsidRDefault="009A6A04">
      <w:pPr>
        <w:pStyle w:val="ConsPlusNormal"/>
        <w:jc w:val="both"/>
        <w:rPr>
          <w:rFonts w:ascii="Times New Roman" w:hAnsi="Times New Roman" w:cs="Times New Roman"/>
          <w:sz w:val="24"/>
          <w:szCs w:val="24"/>
        </w:rPr>
      </w:pPr>
      <w:r w:rsidRPr="009A6A04">
        <w:rPr>
          <w:rFonts w:ascii="Times New Roman" w:hAnsi="Times New Roman" w:cs="Times New Roman"/>
          <w:sz w:val="24"/>
          <w:szCs w:val="24"/>
        </w:rPr>
        <w:t xml:space="preserve">(в ред. </w:t>
      </w:r>
      <w:hyperlink r:id="rId51" w:history="1">
        <w:r w:rsidRPr="009A6A04">
          <w:rPr>
            <w:rFonts w:ascii="Times New Roman" w:hAnsi="Times New Roman" w:cs="Times New Roman"/>
            <w:color w:val="0000FF"/>
            <w:sz w:val="24"/>
            <w:szCs w:val="24"/>
          </w:rPr>
          <w:t>Постановления</w:t>
        </w:r>
      </w:hyperlink>
      <w:r w:rsidRPr="009A6A04">
        <w:rPr>
          <w:rFonts w:ascii="Times New Roman" w:hAnsi="Times New Roman" w:cs="Times New Roman"/>
          <w:sz w:val="24"/>
          <w:szCs w:val="24"/>
        </w:rPr>
        <w:t xml:space="preserve"> Правительства РФ от 26.02.2022 N 238)</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Отбор проб (образцов) включает в себя последовательность следующих действий:</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определение (выбор) проб (образцов), подлежащих отбору, и точек отбора;</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lastRenderedPageBreak/>
        <w:t>определение метода отбора пробы (образца), подготовка или обработка проб (образцов) вещества, материала или продукции с целью получения требуемой пробы (образца);</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отбор пробы (образца) и ее упаковка.</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Способ упаковки отобранной пробы (образца) должен обеспечивать ее сохранность и пригодность для дальнейшего соответствующего инструментального обследования, испытания, экспертизы.</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После отбора проб (образцов) составляется протокол отбора проб (образцов), в котором указываются:</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дата и место составления протокола;</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 xml:space="preserve">фамилия и инициалы инспектора, эксперта или специалиста, </w:t>
      </w:r>
      <w:proofErr w:type="gramStart"/>
      <w:r w:rsidRPr="009A6A04">
        <w:rPr>
          <w:rFonts w:ascii="Times New Roman" w:hAnsi="Times New Roman" w:cs="Times New Roman"/>
          <w:sz w:val="24"/>
          <w:szCs w:val="24"/>
        </w:rPr>
        <w:t>составивших</w:t>
      </w:r>
      <w:proofErr w:type="gramEnd"/>
      <w:r w:rsidRPr="009A6A04">
        <w:rPr>
          <w:rFonts w:ascii="Times New Roman" w:hAnsi="Times New Roman" w:cs="Times New Roman"/>
          <w:sz w:val="24"/>
          <w:szCs w:val="24"/>
        </w:rPr>
        <w:t xml:space="preserve"> протокол;</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сведения о контролируемом лице или его представителе, присутствовавших при отборе проб (образцов);</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использованные методики отбора проб (образцов);</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иные сведения, имеющие значение для идентификации проб (образцов).</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Протокол (акт)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Отбор проб (образцов) продукции (товаров) при проведении контрольных (надзорных) мероприятий в отсутствие контролируемого лица или его представителя проводится с обязательным использованием видеозаписи.</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28(1). Федеральная служба по надзору в сфере природопользования для проведения экспертизы может привлекать экспертов и экспертные организации, включая подведомственные Федеральной службе по надзору в сфере природопользования федеральные государственные бюджетные учреждения, аккредитованные в национальной системе аккредитации.</w:t>
      </w:r>
    </w:p>
    <w:p w:rsidR="009A6A04" w:rsidRPr="009A6A04" w:rsidRDefault="009A6A04">
      <w:pPr>
        <w:pStyle w:val="ConsPlusNormal"/>
        <w:jc w:val="both"/>
        <w:rPr>
          <w:rFonts w:ascii="Times New Roman" w:hAnsi="Times New Roman" w:cs="Times New Roman"/>
          <w:sz w:val="24"/>
          <w:szCs w:val="24"/>
        </w:rPr>
      </w:pPr>
      <w:r w:rsidRPr="009A6A04">
        <w:rPr>
          <w:rFonts w:ascii="Times New Roman" w:hAnsi="Times New Roman" w:cs="Times New Roman"/>
          <w:sz w:val="24"/>
          <w:szCs w:val="24"/>
        </w:rPr>
        <w:t xml:space="preserve">(п. 28(1) </w:t>
      </w:r>
      <w:proofErr w:type="gramStart"/>
      <w:r w:rsidRPr="009A6A04">
        <w:rPr>
          <w:rFonts w:ascii="Times New Roman" w:hAnsi="Times New Roman" w:cs="Times New Roman"/>
          <w:sz w:val="24"/>
          <w:szCs w:val="24"/>
        </w:rPr>
        <w:t>введен</w:t>
      </w:r>
      <w:proofErr w:type="gramEnd"/>
      <w:r w:rsidRPr="009A6A04">
        <w:rPr>
          <w:rFonts w:ascii="Times New Roman" w:hAnsi="Times New Roman" w:cs="Times New Roman"/>
          <w:sz w:val="24"/>
          <w:szCs w:val="24"/>
        </w:rPr>
        <w:t xml:space="preserve"> </w:t>
      </w:r>
      <w:hyperlink r:id="rId52" w:history="1">
        <w:r w:rsidRPr="009A6A04">
          <w:rPr>
            <w:rFonts w:ascii="Times New Roman" w:hAnsi="Times New Roman" w:cs="Times New Roman"/>
            <w:color w:val="0000FF"/>
            <w:sz w:val="24"/>
            <w:szCs w:val="24"/>
          </w:rPr>
          <w:t>Постановлением</w:t>
        </w:r>
      </w:hyperlink>
      <w:r w:rsidRPr="009A6A04">
        <w:rPr>
          <w:rFonts w:ascii="Times New Roman" w:hAnsi="Times New Roman" w:cs="Times New Roman"/>
          <w:sz w:val="24"/>
          <w:szCs w:val="24"/>
        </w:rPr>
        <w:t xml:space="preserve"> Правительства РФ от 26.02.2022 N 238)</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29. Проведение плановых контрольных (надзорных) мероприятий в отношении объектов геологического надзора в зависимости от присвоенной категории риска осуществляется со следующей периодичностью:</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 xml:space="preserve">при категории чрезвычайно высокого риска - 1 из плановых контрольных (надзорных) мероприятий, указанных в </w:t>
      </w:r>
      <w:hyperlink w:anchor="P166" w:history="1">
        <w:r w:rsidRPr="009A6A04">
          <w:rPr>
            <w:rFonts w:ascii="Times New Roman" w:hAnsi="Times New Roman" w:cs="Times New Roman"/>
            <w:color w:val="0000FF"/>
            <w:sz w:val="24"/>
            <w:szCs w:val="24"/>
          </w:rPr>
          <w:t>пункте 21</w:t>
        </w:r>
      </w:hyperlink>
      <w:r w:rsidRPr="009A6A04">
        <w:rPr>
          <w:rFonts w:ascii="Times New Roman" w:hAnsi="Times New Roman" w:cs="Times New Roman"/>
          <w:sz w:val="24"/>
          <w:szCs w:val="24"/>
        </w:rPr>
        <w:t xml:space="preserve"> настоящего Положения, 1 раз в год;</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 xml:space="preserve">при категории высокого риска - 1 из плановых контрольных (надзорных) мероприятий, указанных в </w:t>
      </w:r>
      <w:hyperlink w:anchor="P166" w:history="1">
        <w:r w:rsidRPr="009A6A04">
          <w:rPr>
            <w:rFonts w:ascii="Times New Roman" w:hAnsi="Times New Roman" w:cs="Times New Roman"/>
            <w:color w:val="0000FF"/>
            <w:sz w:val="24"/>
            <w:szCs w:val="24"/>
          </w:rPr>
          <w:t>пункте 21</w:t>
        </w:r>
      </w:hyperlink>
      <w:r w:rsidRPr="009A6A04">
        <w:rPr>
          <w:rFonts w:ascii="Times New Roman" w:hAnsi="Times New Roman" w:cs="Times New Roman"/>
          <w:sz w:val="24"/>
          <w:szCs w:val="24"/>
        </w:rPr>
        <w:t xml:space="preserve"> настоящего Положения, 1 раз в 2 года;</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 xml:space="preserve">при категории значительного риска - 1 из плановых контрольных (надзорных) мероприятий, указанных в </w:t>
      </w:r>
      <w:hyperlink w:anchor="P166" w:history="1">
        <w:r w:rsidRPr="009A6A04">
          <w:rPr>
            <w:rFonts w:ascii="Times New Roman" w:hAnsi="Times New Roman" w:cs="Times New Roman"/>
            <w:color w:val="0000FF"/>
            <w:sz w:val="24"/>
            <w:szCs w:val="24"/>
          </w:rPr>
          <w:t>пункте 21</w:t>
        </w:r>
      </w:hyperlink>
      <w:r w:rsidRPr="009A6A04">
        <w:rPr>
          <w:rFonts w:ascii="Times New Roman" w:hAnsi="Times New Roman" w:cs="Times New Roman"/>
          <w:sz w:val="24"/>
          <w:szCs w:val="24"/>
        </w:rPr>
        <w:t xml:space="preserve"> настоящего Положения, 1 раз в 3 года;</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 xml:space="preserve">при категории среднего риска - 1 из плановых контрольных (надзорных) </w:t>
      </w:r>
      <w:r w:rsidRPr="009A6A04">
        <w:rPr>
          <w:rFonts w:ascii="Times New Roman" w:hAnsi="Times New Roman" w:cs="Times New Roman"/>
          <w:sz w:val="24"/>
          <w:szCs w:val="24"/>
        </w:rPr>
        <w:lastRenderedPageBreak/>
        <w:t xml:space="preserve">мероприятий, указанных в </w:t>
      </w:r>
      <w:hyperlink w:anchor="P166" w:history="1">
        <w:r w:rsidRPr="009A6A04">
          <w:rPr>
            <w:rFonts w:ascii="Times New Roman" w:hAnsi="Times New Roman" w:cs="Times New Roman"/>
            <w:color w:val="0000FF"/>
            <w:sz w:val="24"/>
            <w:szCs w:val="24"/>
          </w:rPr>
          <w:t>пункте 21</w:t>
        </w:r>
      </w:hyperlink>
      <w:r w:rsidRPr="009A6A04">
        <w:rPr>
          <w:rFonts w:ascii="Times New Roman" w:hAnsi="Times New Roman" w:cs="Times New Roman"/>
          <w:sz w:val="24"/>
          <w:szCs w:val="24"/>
        </w:rPr>
        <w:t xml:space="preserve"> настоящего Положения, 1 раз в 4 года;</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 xml:space="preserve">при категории умеренного риска - 1 из плановых контрольных (надзорных) мероприятий, указанных в </w:t>
      </w:r>
      <w:hyperlink w:anchor="P166" w:history="1">
        <w:r w:rsidRPr="009A6A04">
          <w:rPr>
            <w:rFonts w:ascii="Times New Roman" w:hAnsi="Times New Roman" w:cs="Times New Roman"/>
            <w:color w:val="0000FF"/>
            <w:sz w:val="24"/>
            <w:szCs w:val="24"/>
          </w:rPr>
          <w:t>пункте 21</w:t>
        </w:r>
      </w:hyperlink>
      <w:r w:rsidRPr="009A6A04">
        <w:rPr>
          <w:rFonts w:ascii="Times New Roman" w:hAnsi="Times New Roman" w:cs="Times New Roman"/>
          <w:sz w:val="24"/>
          <w:szCs w:val="24"/>
        </w:rPr>
        <w:t xml:space="preserve"> настоящего Положения, 1 раз в 5 лет.</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В отношении объектов надзора, отнесенных к категории низкого риска, плановые контрольные (надзорные) мероприятия не проводятся.</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 xml:space="preserve">30. </w:t>
      </w:r>
      <w:proofErr w:type="gramStart"/>
      <w:r w:rsidRPr="009A6A04">
        <w:rPr>
          <w:rFonts w:ascii="Times New Roman" w:hAnsi="Times New Roman" w:cs="Times New Roman"/>
          <w:sz w:val="24"/>
          <w:szCs w:val="24"/>
        </w:rPr>
        <w:t xml:space="preserve">При наличии оснований для проведения контрольных (надзорных) мероприятий, предусмотренных </w:t>
      </w:r>
      <w:hyperlink r:id="rId53" w:history="1">
        <w:r w:rsidRPr="009A6A04">
          <w:rPr>
            <w:rFonts w:ascii="Times New Roman" w:hAnsi="Times New Roman" w:cs="Times New Roman"/>
            <w:color w:val="0000FF"/>
            <w:sz w:val="24"/>
            <w:szCs w:val="24"/>
          </w:rPr>
          <w:t>пунктами 1</w:t>
        </w:r>
      </w:hyperlink>
      <w:r w:rsidRPr="009A6A04">
        <w:rPr>
          <w:rFonts w:ascii="Times New Roman" w:hAnsi="Times New Roman" w:cs="Times New Roman"/>
          <w:sz w:val="24"/>
          <w:szCs w:val="24"/>
        </w:rPr>
        <w:t xml:space="preserve">, </w:t>
      </w:r>
      <w:hyperlink r:id="rId54" w:history="1">
        <w:r w:rsidRPr="009A6A04">
          <w:rPr>
            <w:rFonts w:ascii="Times New Roman" w:hAnsi="Times New Roman" w:cs="Times New Roman"/>
            <w:color w:val="0000FF"/>
            <w:sz w:val="24"/>
            <w:szCs w:val="24"/>
          </w:rPr>
          <w:t>3</w:t>
        </w:r>
      </w:hyperlink>
      <w:r w:rsidRPr="009A6A04">
        <w:rPr>
          <w:rFonts w:ascii="Times New Roman" w:hAnsi="Times New Roman" w:cs="Times New Roman"/>
          <w:sz w:val="24"/>
          <w:szCs w:val="24"/>
        </w:rPr>
        <w:t xml:space="preserve"> - </w:t>
      </w:r>
      <w:hyperlink r:id="rId55" w:history="1">
        <w:r w:rsidRPr="009A6A04">
          <w:rPr>
            <w:rFonts w:ascii="Times New Roman" w:hAnsi="Times New Roman" w:cs="Times New Roman"/>
            <w:color w:val="0000FF"/>
            <w:sz w:val="24"/>
            <w:szCs w:val="24"/>
          </w:rPr>
          <w:t>5 части 1</w:t>
        </w:r>
      </w:hyperlink>
      <w:r w:rsidRPr="009A6A04">
        <w:rPr>
          <w:rFonts w:ascii="Times New Roman" w:hAnsi="Times New Roman" w:cs="Times New Roman"/>
          <w:sz w:val="24"/>
          <w:szCs w:val="24"/>
        </w:rPr>
        <w:t xml:space="preserve"> и </w:t>
      </w:r>
      <w:hyperlink r:id="rId56" w:history="1">
        <w:r w:rsidRPr="009A6A04">
          <w:rPr>
            <w:rFonts w:ascii="Times New Roman" w:hAnsi="Times New Roman" w:cs="Times New Roman"/>
            <w:color w:val="0000FF"/>
            <w:sz w:val="24"/>
            <w:szCs w:val="24"/>
          </w:rPr>
          <w:t>частью 3 статьи 57</w:t>
        </w:r>
      </w:hyperlink>
      <w:r w:rsidRPr="009A6A04">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 проводятся внеплановые контрольные (надзорные) мероприятия, предусмотренные </w:t>
      </w:r>
      <w:hyperlink w:anchor="P166" w:history="1">
        <w:r w:rsidRPr="009A6A04">
          <w:rPr>
            <w:rFonts w:ascii="Times New Roman" w:hAnsi="Times New Roman" w:cs="Times New Roman"/>
            <w:color w:val="0000FF"/>
            <w:sz w:val="24"/>
            <w:szCs w:val="24"/>
          </w:rPr>
          <w:t>пунктами 21</w:t>
        </w:r>
      </w:hyperlink>
      <w:r w:rsidRPr="009A6A04">
        <w:rPr>
          <w:rFonts w:ascii="Times New Roman" w:hAnsi="Times New Roman" w:cs="Times New Roman"/>
          <w:sz w:val="24"/>
          <w:szCs w:val="24"/>
        </w:rPr>
        <w:t xml:space="preserve"> и </w:t>
      </w:r>
      <w:hyperlink w:anchor="P171" w:history="1">
        <w:r w:rsidRPr="009A6A04">
          <w:rPr>
            <w:rFonts w:ascii="Times New Roman" w:hAnsi="Times New Roman" w:cs="Times New Roman"/>
            <w:color w:val="0000FF"/>
            <w:sz w:val="24"/>
            <w:szCs w:val="24"/>
          </w:rPr>
          <w:t>22</w:t>
        </w:r>
      </w:hyperlink>
      <w:r w:rsidRPr="009A6A04">
        <w:rPr>
          <w:rFonts w:ascii="Times New Roman" w:hAnsi="Times New Roman" w:cs="Times New Roman"/>
          <w:sz w:val="24"/>
          <w:szCs w:val="24"/>
        </w:rPr>
        <w:t xml:space="preserve"> настоящего Положения, а также контрольные (надзорные) действия в их составе, предусмотренные </w:t>
      </w:r>
      <w:hyperlink w:anchor="P174" w:history="1">
        <w:r w:rsidRPr="009A6A04">
          <w:rPr>
            <w:rFonts w:ascii="Times New Roman" w:hAnsi="Times New Roman" w:cs="Times New Roman"/>
            <w:color w:val="0000FF"/>
            <w:sz w:val="24"/>
            <w:szCs w:val="24"/>
          </w:rPr>
          <w:t>пунктами 23</w:t>
        </w:r>
      </w:hyperlink>
      <w:r w:rsidRPr="009A6A04">
        <w:rPr>
          <w:rFonts w:ascii="Times New Roman" w:hAnsi="Times New Roman" w:cs="Times New Roman"/>
          <w:sz w:val="24"/>
          <w:szCs w:val="24"/>
        </w:rPr>
        <w:t xml:space="preserve"> - </w:t>
      </w:r>
      <w:hyperlink w:anchor="P204" w:history="1">
        <w:r w:rsidRPr="009A6A04">
          <w:rPr>
            <w:rFonts w:ascii="Times New Roman" w:hAnsi="Times New Roman" w:cs="Times New Roman"/>
            <w:color w:val="0000FF"/>
            <w:sz w:val="24"/>
            <w:szCs w:val="24"/>
          </w:rPr>
          <w:t>27</w:t>
        </w:r>
      </w:hyperlink>
      <w:r w:rsidRPr="009A6A04">
        <w:rPr>
          <w:rFonts w:ascii="Times New Roman" w:hAnsi="Times New Roman" w:cs="Times New Roman"/>
          <w:sz w:val="24"/>
          <w:szCs w:val="24"/>
        </w:rPr>
        <w:t xml:space="preserve"> настоящего Положения.</w:t>
      </w:r>
      <w:proofErr w:type="gramEnd"/>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 xml:space="preserve">31. </w:t>
      </w:r>
      <w:proofErr w:type="gramStart"/>
      <w:r w:rsidRPr="009A6A04">
        <w:rPr>
          <w:rFonts w:ascii="Times New Roman" w:hAnsi="Times New Roman" w:cs="Times New Roman"/>
          <w:sz w:val="24"/>
          <w:szCs w:val="24"/>
        </w:rPr>
        <w:t>Индивидуальный предприниматель, гражданин, являющиеся контролируемыми лицами, вправе представить в надзорные органы информацию о невозможности присутствия при проведении контрольного (надзорного) мероприятия в случае введения режима повышенной готовности или чрезвычайной ситуации на всей территории Российской Федерации либо на ее части, назначения административного наказания индивидуальному предпринимателю, гражданину в виде административного ареста, избрания в отношении подозреваемого в совершении преступления индивидуального предпринимателя, гражданина меры пресечения</w:t>
      </w:r>
      <w:proofErr w:type="gramEnd"/>
      <w:r w:rsidRPr="009A6A04">
        <w:rPr>
          <w:rFonts w:ascii="Times New Roman" w:hAnsi="Times New Roman" w:cs="Times New Roman"/>
          <w:sz w:val="24"/>
          <w:szCs w:val="24"/>
        </w:rPr>
        <w:t xml:space="preserve"> в виде подписки о невыезде и надлежащем поведении, запрете определенных действий, заключения под стражу, домашнего ареста, наличия обстоятельств, требующих безотлагательного присутствия индивидуального предпринимателя, гражданина в ином месте во время проведения контрольного (надзорного) мероприятия, заболевания, связанного с утратой трудоспособности, отпуска (при предоставлении подтверждающих документов). Проведение контрольного (надзорного) мероприятия переносится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надзорный орган.</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 xml:space="preserve">32. В решении о проведении контрольного (надзорного) мероприятия указываются сведения, предусмотренные </w:t>
      </w:r>
      <w:hyperlink r:id="rId57" w:history="1">
        <w:r w:rsidRPr="009A6A04">
          <w:rPr>
            <w:rFonts w:ascii="Times New Roman" w:hAnsi="Times New Roman" w:cs="Times New Roman"/>
            <w:color w:val="0000FF"/>
            <w:sz w:val="24"/>
            <w:szCs w:val="24"/>
          </w:rPr>
          <w:t>частью первой статьи 64</w:t>
        </w:r>
      </w:hyperlink>
      <w:r w:rsidRPr="009A6A04">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33. При проведении инспекционного визита, рейдового осмотра, выездной проверки, наблюдения за соблюдением обязательных требований, выездного обследования для фиксации должностными лицами надзорного органа, уполномоченными на осуществление геологического надзора, и лицами, привлекаемыми к совершению контрольных (надзорных) действий, доказательств нарушений обязательных требований используются фотосъемка и (или) аудио- и видеозапись. Информация о технических средствах, использованных при фотосъемке, аудио- и видеозаписи, указывается в акте контрольного (надзорного) мероприятия.</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Аудио- и видеозапись осуществляется в ходе проведения контрольного (надзорного) мероприятия с уведомлением в начале и конце записи о дате, месте, времени начала и окончания осуществления записи.</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lastRenderedPageBreak/>
        <w:t>В ходе записи подробно фиксируются и указываются место и характер выявленного нарушения обязательных требований.</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Результаты проведения фотосъемки, аудио- и видеозаписи являются приложением к акту контрольного (надзорного) мероприятия.</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34. Срок проведения выездной проверки - 10 рабочих дней.</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 xml:space="preserve">В отношении одного контролируемого лица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A6A04">
        <w:rPr>
          <w:rFonts w:ascii="Times New Roman" w:hAnsi="Times New Roman" w:cs="Times New Roman"/>
          <w:sz w:val="24"/>
          <w:szCs w:val="24"/>
        </w:rPr>
        <w:t>микропредприятия</w:t>
      </w:r>
      <w:proofErr w:type="spellEnd"/>
      <w:r w:rsidRPr="009A6A04">
        <w:rPr>
          <w:rFonts w:ascii="Times New Roman" w:hAnsi="Times New Roman" w:cs="Times New Roman"/>
          <w:sz w:val="24"/>
          <w:szCs w:val="24"/>
        </w:rPr>
        <w:t>.</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35.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случае наличия у надзорного органа сведений о причинении вреда (ущерба) или об угрозе причинения вреда (ущерба) жизни, здоровью граждан, окружающей среде с обязательным применением видеозаписи.</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 xml:space="preserve">36. Взаимодействием должностных лиц надзорного органа, уполномоченных на осуществление геологического надзора, с контролируемыми лицами при осуществлении геологического надзора являются встречи, телефонные и иные переговоры (непосредственное взаимодействие) между указанными должностными лицами и контролируемым лицом или его представителем, запрос документов, иных материалов, присутствие должностного лица надзорного </w:t>
      </w:r>
      <w:proofErr w:type="gramStart"/>
      <w:r w:rsidRPr="009A6A04">
        <w:rPr>
          <w:rFonts w:ascii="Times New Roman" w:hAnsi="Times New Roman" w:cs="Times New Roman"/>
          <w:sz w:val="24"/>
          <w:szCs w:val="24"/>
        </w:rPr>
        <w:t>органа</w:t>
      </w:r>
      <w:proofErr w:type="gramEnd"/>
      <w:r w:rsidRPr="009A6A04">
        <w:rPr>
          <w:rFonts w:ascii="Times New Roman" w:hAnsi="Times New Roman" w:cs="Times New Roman"/>
          <w:sz w:val="24"/>
          <w:szCs w:val="24"/>
        </w:rPr>
        <w:t xml:space="preserve"> в месте осуществления деятельности контролируемого лица (за исключением случая присутствия должностного лица надзорного органа, уполномоченного на осуществление геологического надзора, на общедоступных производственных объектах).</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 xml:space="preserve">37. Решения надзорных органов, действия (бездействие) должностных лиц надзорного органа, уполномоченных на осуществление геологического надзора, могут быть обжалованы контролируемым лицом, его представителем в установленном Федеральным </w:t>
      </w:r>
      <w:hyperlink r:id="rId58" w:history="1">
        <w:r w:rsidRPr="009A6A04">
          <w:rPr>
            <w:rFonts w:ascii="Times New Roman" w:hAnsi="Times New Roman" w:cs="Times New Roman"/>
            <w:color w:val="0000FF"/>
            <w:sz w:val="24"/>
            <w:szCs w:val="24"/>
          </w:rPr>
          <w:t>законом</w:t>
        </w:r>
      </w:hyperlink>
      <w:r w:rsidRPr="009A6A04">
        <w:rPr>
          <w:rFonts w:ascii="Times New Roman" w:hAnsi="Times New Roman" w:cs="Times New Roman"/>
          <w:sz w:val="24"/>
          <w:szCs w:val="24"/>
        </w:rPr>
        <w:t xml:space="preserve"> "О государственном контроле (надзоре) и муниципальном контроле в Российской Федерации" порядке.</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Жалоба на решение территориального органа Федеральной службы по надзору в сфере природопользования, действия (бездействие) его должностных лиц при осуществлении геологического надзора рассматривается руководителем (заместителем руководителя) данного территориального органа либо центральным аппаратом Федеральной службы по надзору в сфере природопользования.</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Жалоба на действия (бездействие) руководителя (заместителя руководителя) территориального органа Федеральной службы по надзору в сфере природопользования при осуществлении геологического надзора рассматривается центральным аппаратом Федеральной службы по надзору в сфере природопользования.</w:t>
      </w:r>
    </w:p>
    <w:p w:rsidR="009A6A04" w:rsidRPr="009A6A04" w:rsidRDefault="009A6A04">
      <w:pPr>
        <w:pStyle w:val="ConsPlusNormal"/>
        <w:spacing w:before="220"/>
        <w:ind w:firstLine="540"/>
        <w:jc w:val="both"/>
        <w:rPr>
          <w:rFonts w:ascii="Times New Roman" w:hAnsi="Times New Roman" w:cs="Times New Roman"/>
          <w:sz w:val="24"/>
          <w:szCs w:val="24"/>
        </w:rPr>
      </w:pPr>
      <w:r w:rsidRPr="009A6A04">
        <w:rPr>
          <w:rFonts w:ascii="Times New Roman" w:hAnsi="Times New Roman" w:cs="Times New Roman"/>
          <w:sz w:val="24"/>
          <w:szCs w:val="24"/>
        </w:rPr>
        <w:t xml:space="preserve">В случае обжалования решений Федеральной службы по надзору в сфере природопользования, принятых ее центральным аппаратом, действий (бездействия) должностных лиц центрального аппарата Федеральной службы по надзору в сфере природопользования при осуществлении геологического надзора жалоба рассматривается </w:t>
      </w:r>
      <w:r w:rsidRPr="009A6A04">
        <w:rPr>
          <w:rFonts w:ascii="Times New Roman" w:hAnsi="Times New Roman" w:cs="Times New Roman"/>
          <w:sz w:val="24"/>
          <w:szCs w:val="24"/>
        </w:rPr>
        <w:lastRenderedPageBreak/>
        <w:t>руководителем Федеральной службы по надзору в сфере природопользования.</w:t>
      </w:r>
    </w:p>
    <w:p w:rsidR="009A6A04" w:rsidRPr="009A6A04" w:rsidRDefault="009A6A04">
      <w:pPr>
        <w:pStyle w:val="ConsPlusNormal"/>
        <w:jc w:val="both"/>
        <w:rPr>
          <w:rFonts w:ascii="Times New Roman" w:hAnsi="Times New Roman" w:cs="Times New Roman"/>
          <w:sz w:val="24"/>
          <w:szCs w:val="24"/>
        </w:rPr>
      </w:pPr>
    </w:p>
    <w:p w:rsidR="009A6A04" w:rsidRPr="009A6A04" w:rsidRDefault="009A6A04">
      <w:pPr>
        <w:pStyle w:val="ConsPlusNormal"/>
        <w:jc w:val="both"/>
        <w:rPr>
          <w:rFonts w:ascii="Times New Roman" w:hAnsi="Times New Roman" w:cs="Times New Roman"/>
          <w:sz w:val="24"/>
          <w:szCs w:val="24"/>
        </w:rPr>
      </w:pPr>
    </w:p>
    <w:p w:rsidR="009A6A04" w:rsidRPr="009A6A04" w:rsidRDefault="009A6A04">
      <w:pPr>
        <w:pStyle w:val="ConsPlusNormal"/>
        <w:pBdr>
          <w:top w:val="single" w:sz="6" w:space="0" w:color="auto"/>
        </w:pBdr>
        <w:spacing w:before="100" w:after="100"/>
        <w:jc w:val="both"/>
        <w:rPr>
          <w:rFonts w:ascii="Times New Roman" w:hAnsi="Times New Roman" w:cs="Times New Roman"/>
          <w:sz w:val="24"/>
          <w:szCs w:val="24"/>
        </w:rPr>
      </w:pPr>
    </w:p>
    <w:p w:rsidR="000D17A1" w:rsidRPr="009A6A04" w:rsidRDefault="000D17A1">
      <w:pPr>
        <w:rPr>
          <w:rFonts w:ascii="Times New Roman" w:hAnsi="Times New Roman" w:cs="Times New Roman"/>
          <w:sz w:val="24"/>
          <w:szCs w:val="24"/>
        </w:rPr>
      </w:pPr>
    </w:p>
    <w:sectPr w:rsidR="000D17A1" w:rsidRPr="009A6A04" w:rsidSect="001E4A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6A04"/>
    <w:rsid w:val="000D17A1"/>
    <w:rsid w:val="00446969"/>
    <w:rsid w:val="009A6A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7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6A04"/>
    <w:pPr>
      <w:widowControl w:val="0"/>
      <w:autoSpaceDE w:val="0"/>
      <w:autoSpaceDN w:val="0"/>
      <w:spacing w:line="240" w:lineRule="auto"/>
      <w:ind w:firstLine="0"/>
      <w:jc w:val="left"/>
    </w:pPr>
    <w:rPr>
      <w:rFonts w:ascii="Calibri" w:eastAsia="Times New Roman" w:hAnsi="Calibri" w:cs="Calibri"/>
      <w:szCs w:val="20"/>
      <w:lang w:eastAsia="ru-RU"/>
    </w:rPr>
  </w:style>
  <w:style w:type="paragraph" w:customStyle="1" w:styleId="ConsPlusTitle">
    <w:name w:val="ConsPlusTitle"/>
    <w:rsid w:val="009A6A04"/>
    <w:pPr>
      <w:widowControl w:val="0"/>
      <w:autoSpaceDE w:val="0"/>
      <w:autoSpaceDN w:val="0"/>
      <w:spacing w:line="240" w:lineRule="auto"/>
      <w:ind w:firstLine="0"/>
      <w:jc w:val="left"/>
    </w:pPr>
    <w:rPr>
      <w:rFonts w:ascii="Calibri" w:eastAsia="Times New Roman" w:hAnsi="Calibri" w:cs="Calibri"/>
      <w:b/>
      <w:szCs w:val="20"/>
      <w:lang w:eastAsia="ru-RU"/>
    </w:rPr>
  </w:style>
  <w:style w:type="paragraph" w:customStyle="1" w:styleId="ConsPlusTitlePage">
    <w:name w:val="ConsPlusTitlePage"/>
    <w:rsid w:val="009A6A04"/>
    <w:pPr>
      <w:widowControl w:val="0"/>
      <w:autoSpaceDE w:val="0"/>
      <w:autoSpaceDN w:val="0"/>
      <w:spacing w:line="240" w:lineRule="auto"/>
      <w:ind w:firstLine="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994E5F915028B26C7402BC1DEC9015803CCE1A5E9047ED6AEBAA25A05A853A82DED878C6C4F6729BCC8A836FA5B3413C3BF9FFA19e3yBI" TargetMode="External"/><Relationship Id="rId18" Type="http://schemas.openxmlformats.org/officeDocument/2006/relationships/hyperlink" Target="consultantplus://offline/ref=3994E5F915028B26C7402BC1DEC9015803CCE1A5E9047ED6AEBAA25A05A853A82DED878A6B476C75EE87A96ABF0A2712C3BF9DFE053B38F0e3yFI" TargetMode="External"/><Relationship Id="rId26" Type="http://schemas.openxmlformats.org/officeDocument/2006/relationships/hyperlink" Target="consultantplus://offline/ref=3994E5F915028B26C7402BC1DEC9015804C5EBA5EB017ED6AEBAA25A05A853A82DED878A6B476C75E887A96ABF0A2712C3BF9DFE053B38F0e3yFI" TargetMode="External"/><Relationship Id="rId39" Type="http://schemas.openxmlformats.org/officeDocument/2006/relationships/hyperlink" Target="consultantplus://offline/ref=3994E5F915028B26C7402BC1DEC9015803CCE0A7EB027ED6AEBAA25A05A853A82DED87896D446B76B9DDB96EF65E2E0DC7A583F81B3Be3yAI" TargetMode="External"/><Relationship Id="rId21" Type="http://schemas.openxmlformats.org/officeDocument/2006/relationships/hyperlink" Target="consultantplus://offline/ref=3994E5F915028B26C7402BC1DEC9015803CCE1A5E9047ED6AEBAA25A05A853A82DED878A6B476C74EF87A96ABF0A2712C3BF9DFE053B38F0e3yFI" TargetMode="External"/><Relationship Id="rId34" Type="http://schemas.openxmlformats.org/officeDocument/2006/relationships/hyperlink" Target="consultantplus://offline/ref=3994E5F915028B26C7402BC1DEC9015803CCE0A8EE007ED6AEBAA25A05A853A82DED878A6B47697CE887A96ABF0A2712C3BF9DFE053B38F0e3yFI" TargetMode="External"/><Relationship Id="rId42" Type="http://schemas.openxmlformats.org/officeDocument/2006/relationships/image" Target="media/image1.wmf"/><Relationship Id="rId47" Type="http://schemas.openxmlformats.org/officeDocument/2006/relationships/hyperlink" Target="consultantplus://offline/ref=3994E5F915028B26C7402BC1DEC9015804CCE6A8E9007ED6AEBAA25A05A853A82DED878A6B476C7BE487A96ABF0A2712C3BF9DFE053B38F0e3yFI" TargetMode="External"/><Relationship Id="rId50" Type="http://schemas.openxmlformats.org/officeDocument/2006/relationships/hyperlink" Target="consultantplus://offline/ref=3994E5F915028B26C7402BC1DEC9015804C5EBA5EB017ED6AEBAA25A05A853A82DED878A6B476978EE87A96ABF0A2712C3BF9DFE053B38F0e3yFI" TargetMode="External"/><Relationship Id="rId55" Type="http://schemas.openxmlformats.org/officeDocument/2006/relationships/hyperlink" Target="consultantplus://offline/ref=3994E5F915028B26C7402BC1DEC9015804C5EBA5EB017ED6AEBAA25A05A853A82DED878A6B476A7EE587A96ABF0A2712C3BF9DFE053B38F0e3yFI" TargetMode="External"/><Relationship Id="rId7" Type="http://schemas.openxmlformats.org/officeDocument/2006/relationships/hyperlink" Target="consultantplus://offline/ref=3994E5F915028B26C7402BC1DEC9015804C5EBA6E3017ED6AEBAA25A05A853A82DED878A6B47687DE987A96ABF0A2712C3BF9DFE053B38F0e3yFI" TargetMode="External"/><Relationship Id="rId12" Type="http://schemas.openxmlformats.org/officeDocument/2006/relationships/hyperlink" Target="consultantplus://offline/ref=3994E5F915028B26C7402BC1DEC9015803CCE0A7EB017ED6AEBAA25A05A853A83FEDDF866A43727DE992FF3BF9e5yDI" TargetMode="External"/><Relationship Id="rId17" Type="http://schemas.openxmlformats.org/officeDocument/2006/relationships/hyperlink" Target="consultantplus://offline/ref=3994E5F915028B26C7402BC1DEC9015803CCE1A5E9047ED6AEBAA25A05A853A82DED878A6B476F75EB87A96ABF0A2712C3BF9DFE053B38F0e3yFI" TargetMode="External"/><Relationship Id="rId25" Type="http://schemas.openxmlformats.org/officeDocument/2006/relationships/hyperlink" Target="consultantplus://offline/ref=3994E5F915028B26C7402BC1DEC9015803CCE0A7E8087ED6AEBAA25A05A853A82DED878A6B446878EE87A96ABF0A2712C3BF9DFE053B38F0e3yFI" TargetMode="External"/><Relationship Id="rId33" Type="http://schemas.openxmlformats.org/officeDocument/2006/relationships/hyperlink" Target="consultantplus://offline/ref=3994E5F915028B26C7402BC1DEC9015803CCE0A8EE007ED6AEBAA25A05A853A82DED878A6B47697CEC87A96ABF0A2712C3BF9DFE053B38F0e3yFI" TargetMode="External"/><Relationship Id="rId38" Type="http://schemas.openxmlformats.org/officeDocument/2006/relationships/hyperlink" Target="consultantplus://offline/ref=3994E5F915028B26C7402BC1DEC9015803CCE0A8EE007ED6AEBAA25A05A853A82DED878362436876B9DDB96EF65E2E0DC7A583F81B3Be3yAI" TargetMode="External"/><Relationship Id="rId46" Type="http://schemas.openxmlformats.org/officeDocument/2006/relationships/hyperlink" Target="consultantplus://offline/ref=3994E5F915028B26C7402BC1DEC9015804CCE6A8E9007ED6AEBAA25A05A853A82DED878A6B476C79ED87A96ABF0A2712C3BF9DFE053B38F0e3yFI"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994E5F915028B26C7402BC1DEC9015803CCE1A5E9047ED6AEBAA25A05A853A82DED878968436729BCC8A836FA5B3413C3BF9FFA19e3yBI" TargetMode="External"/><Relationship Id="rId20" Type="http://schemas.openxmlformats.org/officeDocument/2006/relationships/hyperlink" Target="consultantplus://offline/ref=3994E5F915028B26C7402BC1DEC9015803CCE1A5E9047ED6AEBAA25A05A853A82DED878A6B476F75EB87A96ABF0A2712C3BF9DFE053B38F0e3yFI" TargetMode="External"/><Relationship Id="rId29" Type="http://schemas.openxmlformats.org/officeDocument/2006/relationships/hyperlink" Target="consultantplus://offline/ref=3994E5F915028B26C7402BC1DEC9015803CCE0A8EE007ED6AEBAA25A05A853A82DED87826F446C76B9DDB96EF65E2E0DC7A583F81B3Be3yAI" TargetMode="External"/><Relationship Id="rId41" Type="http://schemas.openxmlformats.org/officeDocument/2006/relationships/hyperlink" Target="consultantplus://offline/ref=3994E5F915028B26C7402BC1DEC9015803CCE2A4EB067ED6AEBAA25A05A853A82DED878A6B476C7CEF87A96ABF0A2712C3BF9DFE053B38F0e3yFI" TargetMode="External"/><Relationship Id="rId54" Type="http://schemas.openxmlformats.org/officeDocument/2006/relationships/hyperlink" Target="consultantplus://offline/ref=3994E5F915028B26C7402BC1DEC9015804C5EBA5EB017ED6AEBAA25A05A853A82DED878A6B476A7EEB87A96ABF0A2712C3BF9DFE053B38F0e3yFI" TargetMode="External"/><Relationship Id="rId1" Type="http://schemas.openxmlformats.org/officeDocument/2006/relationships/styles" Target="styles.xml"/><Relationship Id="rId6" Type="http://schemas.openxmlformats.org/officeDocument/2006/relationships/hyperlink" Target="consultantplus://offline/ref=3994E5F915028B26C7402BC1DEC9015805CCEBA5EA057ED6AEBAA25A05A853A83FEDDF866A43727DE992FF3BF9e5yDI" TargetMode="External"/><Relationship Id="rId11" Type="http://schemas.openxmlformats.org/officeDocument/2006/relationships/hyperlink" Target="consultantplus://offline/ref=3994E5F915028B26C7402BC1DEC9015803CCE1A5E9027ED6AEBAA25A05A853A82DED878A6B476979EF87A96ABF0A2712C3BF9DFE053B38F0e3yFI" TargetMode="External"/><Relationship Id="rId24" Type="http://schemas.openxmlformats.org/officeDocument/2006/relationships/hyperlink" Target="consultantplus://offline/ref=3994E5F915028B26C7402BC1DEC9015803CCE1A5E9047ED6AEBAA25A05A853A82DED878968436729BCC8A836FA5B3413C3BF9FFA19e3yBI" TargetMode="External"/><Relationship Id="rId32" Type="http://schemas.openxmlformats.org/officeDocument/2006/relationships/hyperlink" Target="consultantplus://offline/ref=3994E5F915028B26C7402BC1DEC9015803CCE0A8EE007ED6AEBAA25A05A853A82DED878A6D446E76B9DDB96EF65E2E0DC7A583F81B3Be3yAI" TargetMode="External"/><Relationship Id="rId37" Type="http://schemas.openxmlformats.org/officeDocument/2006/relationships/hyperlink" Target="consultantplus://offline/ref=3994E5F915028B26C7402BC1DEC9015803CCE0A8EE007ED6AEBAA25A05A853A82DED878C6B436E76B9DDB96EF65E2E0DC7A583F81B3Be3yAI" TargetMode="External"/><Relationship Id="rId40" Type="http://schemas.openxmlformats.org/officeDocument/2006/relationships/hyperlink" Target="consultantplus://offline/ref=3994E5F915028B26C7402BC1DEC9015804C5EBA5EB017ED6AEBAA25A05A853A82DED878A6B476D7AE587A96ABF0A2712C3BF9DFE053B38F0e3yFI" TargetMode="External"/><Relationship Id="rId45" Type="http://schemas.openxmlformats.org/officeDocument/2006/relationships/hyperlink" Target="consultantplus://offline/ref=3994E5F915028B26C7402BC1DEC9015804C5EBA5EB017ED6AEBAA25A05A853A82DED878A6B466D7EEC87A96ABF0A2712C3BF9DFE053B38F0e3yFI" TargetMode="External"/><Relationship Id="rId53" Type="http://schemas.openxmlformats.org/officeDocument/2006/relationships/hyperlink" Target="consultantplus://offline/ref=3994E5F915028B26C7402BC1DEC9015804C5EBA5EB017ED6AEBAA25A05A853A82DED878A6B476A7EE987A96ABF0A2712C3BF9DFE053B38F0e3yFI" TargetMode="External"/><Relationship Id="rId58" Type="http://schemas.openxmlformats.org/officeDocument/2006/relationships/hyperlink" Target="consultantplus://offline/ref=3994E5F915028B26C7402BC1DEC9015804C5EBA5EB017ED6AEBAA25A05A853A82DED878A6B47687FEF87A96ABF0A2712C3BF9DFE053B38F0e3yFI" TargetMode="External"/><Relationship Id="rId5" Type="http://schemas.openxmlformats.org/officeDocument/2006/relationships/hyperlink" Target="consultantplus://offline/ref=3994E5F915028B26C7402BC1DEC9015803CCE1A5E9047ED6AEBAA25A05A853A82DED878C6C476729BCC8A836FA5B3413C3BF9FFA19e3yBI" TargetMode="External"/><Relationship Id="rId15" Type="http://schemas.openxmlformats.org/officeDocument/2006/relationships/hyperlink" Target="consultantplus://offline/ref=3994E5F915028B26C7402BC1DEC9015803CCE1A5E9047ED6AEBAA25A05A853A82DED878A6B476F75EB87A96ABF0A2712C3BF9DFE053B38F0e3yFI" TargetMode="External"/><Relationship Id="rId23" Type="http://schemas.openxmlformats.org/officeDocument/2006/relationships/hyperlink" Target="consultantplus://offline/ref=3994E5F915028B26C7402BC1DEC9015803CCE1A5E9047ED6AEBAA25A05A853A82DED878A6B476F7FEE87A96ABF0A2712C3BF9DFE053B38F0e3yFI" TargetMode="External"/><Relationship Id="rId28" Type="http://schemas.openxmlformats.org/officeDocument/2006/relationships/hyperlink" Target="consultantplus://offline/ref=3994E5F915028B26C7402BC1DEC9015804C4E5A4EC067ED6AEBAA25A05A853A83FEDDF866A43727DE992FF3BF9e5yDI" TargetMode="External"/><Relationship Id="rId36" Type="http://schemas.openxmlformats.org/officeDocument/2006/relationships/hyperlink" Target="consultantplus://offline/ref=3994E5F915028B26C7402BC1DEC9015803CCE0A8EE007ED6AEBAA25A05A853A82DED878A6B47697FE587A96ABF0A2712C3BF9DFE053B38F0e3yFI" TargetMode="External"/><Relationship Id="rId49" Type="http://schemas.openxmlformats.org/officeDocument/2006/relationships/hyperlink" Target="consultantplus://offline/ref=3994E5F915028B26C7402BC1DEC9015804C5EBA5EB017ED6AEBAA25A05A853A82DED878A6B47697AEF87A96ABF0A2712C3BF9DFE053B38F0e3yFI" TargetMode="External"/><Relationship Id="rId57" Type="http://schemas.openxmlformats.org/officeDocument/2006/relationships/hyperlink" Target="consultantplus://offline/ref=3994E5F915028B26C7402BC1DEC9015804C5EBA5EB017ED6AEBAA25A05A853A82DED878A6B466D7AEB87A96ABF0A2712C3BF9DFE053B38F0e3yFI" TargetMode="External"/><Relationship Id="rId10" Type="http://schemas.openxmlformats.org/officeDocument/2006/relationships/hyperlink" Target="consultantplus://offline/ref=3994E5F915028B26C7402BC1DEC9015803CCE1A5E9047ED6AEBAA25A05A853A83FEDDF866A43727DE992FF3BF9e5yDI" TargetMode="External"/><Relationship Id="rId19" Type="http://schemas.openxmlformats.org/officeDocument/2006/relationships/hyperlink" Target="consultantplus://offline/ref=3994E5F915028B26C7402BC1DEC9015803CCE1A5E9047ED6AEBAA25A05A853A82DED878968436729BCC8A836FA5B3413C3BF9FFA19e3yBI" TargetMode="External"/><Relationship Id="rId31" Type="http://schemas.openxmlformats.org/officeDocument/2006/relationships/hyperlink" Target="consultantplus://offline/ref=3994E5F915028B26C7402BC1DEC9015803CCE0A8EE007ED6AEBAA25A05A853A82DED87836B406C76B9DDB96EF65E2E0DC7A583F81B3Be3yAI" TargetMode="External"/><Relationship Id="rId44" Type="http://schemas.openxmlformats.org/officeDocument/2006/relationships/hyperlink" Target="consultantplus://offline/ref=3994E5F915028B26C7402BC1DEC9015804C5EBA5EB017ED6AEBAA25A05A853A82DED878A6B476979EA87A96ABF0A2712C3BF9DFE053B38F0e3yFI" TargetMode="External"/><Relationship Id="rId52" Type="http://schemas.openxmlformats.org/officeDocument/2006/relationships/hyperlink" Target="consultantplus://offline/ref=3994E5F915028B26C7402BC1DEC9015803CCE2A4EB067ED6AEBAA25A05A853A82DED878A6B476C7FEF87A96ABF0A2712C3BF9DFE053B38F0e3yFI" TargetMode="External"/><Relationship Id="rId60" Type="http://schemas.openxmlformats.org/officeDocument/2006/relationships/theme" Target="theme/theme1.xml"/><Relationship Id="rId4" Type="http://schemas.openxmlformats.org/officeDocument/2006/relationships/hyperlink" Target="consultantplus://offline/ref=3994E5F915028B26C7402BC1DEC9015803CCE2A4EB067ED6AEBAA25A05A853A82DED878A6B476C7DE887A96ABF0A2712C3BF9DFE053B38F0e3yFI" TargetMode="External"/><Relationship Id="rId9" Type="http://schemas.openxmlformats.org/officeDocument/2006/relationships/hyperlink" Target="consultantplus://offline/ref=3994E5F915028B26C7402BC1DEC9015803CCE2A4EB067ED6AEBAA25A05A853A82DED878A6B476C7DE887A96ABF0A2712C3BF9DFE053B38F0e3yFI" TargetMode="External"/><Relationship Id="rId14" Type="http://schemas.openxmlformats.org/officeDocument/2006/relationships/hyperlink" Target="consultantplus://offline/ref=3994E5F915028B26C7402BC1DEC9015803CCE1A5E9047ED6AEBAA25A05A853A82DED878968436729BCC8A836FA5B3413C3BF9FFA19e3yBI" TargetMode="External"/><Relationship Id="rId22" Type="http://schemas.openxmlformats.org/officeDocument/2006/relationships/hyperlink" Target="consultantplus://offline/ref=3994E5F915028B26C7402BC1DEC9015803CCE1A5E9047ED6AEBAA25A05A853A82DED878A6B476F7DEE87A96ABF0A2712C3BF9DFE053B38F0e3yFI" TargetMode="External"/><Relationship Id="rId27" Type="http://schemas.openxmlformats.org/officeDocument/2006/relationships/hyperlink" Target="consultantplus://offline/ref=3994E5F915028B26C7402BC1DEC9015803CCE0A7E9077ED6AEBAA25A05A853A82DED878A6B476B78E887A96ABF0A2712C3BF9DFE053B38F0e3yFI" TargetMode="External"/><Relationship Id="rId30" Type="http://schemas.openxmlformats.org/officeDocument/2006/relationships/hyperlink" Target="consultantplus://offline/ref=3994E5F915028B26C7402BC1DEC9015803CCE0A8EE007ED6AEBAA25A05A853A82DED878A6D466F76B9DDB96EF65E2E0DC7A583F81B3Be3yAI" TargetMode="External"/><Relationship Id="rId35" Type="http://schemas.openxmlformats.org/officeDocument/2006/relationships/hyperlink" Target="consultantplus://offline/ref=3994E5F915028B26C7402BC1DEC9015803CCE0A8EE007ED6AEBAA25A05A853A82DED878A6B47697CE487A96ABF0A2712C3BF9DFE053B38F0e3yFI" TargetMode="External"/><Relationship Id="rId43" Type="http://schemas.openxmlformats.org/officeDocument/2006/relationships/hyperlink" Target="consultantplus://offline/ref=3994E5F915028B26C7402BC1DEC9015803CCE2A4EB067ED6AEBAA25A05A853A82DED878A6B476C7CE987A96ABF0A2712C3BF9DFE053B38F0e3yFI" TargetMode="External"/><Relationship Id="rId48" Type="http://schemas.openxmlformats.org/officeDocument/2006/relationships/hyperlink" Target="consultantplus://offline/ref=3994E5F915028B26C7402BC1DEC9015804C5EBA5EB017ED6AEBAA25A05A853A83FEDDF866A43727DE992FF3BF9e5yDI" TargetMode="External"/><Relationship Id="rId56" Type="http://schemas.openxmlformats.org/officeDocument/2006/relationships/hyperlink" Target="consultantplus://offline/ref=3994E5F915028B26C7402BC1DEC9015804C5EBA5EB017ED6AEBAA25A05A853A82DED878A6B466D7AE887A96ABF0A2712C3BF9DFE053B38F0e3yFI" TargetMode="External"/><Relationship Id="rId8" Type="http://schemas.openxmlformats.org/officeDocument/2006/relationships/hyperlink" Target="consultantplus://offline/ref=3994E5F915028B26C7402BC1DEC9015805C5E0A3EA047ED6AEBAA25A05A853A82DED878A6B476C7CEC87A96ABF0A2712C3BF9DFE053B38F0e3yFI" TargetMode="External"/><Relationship Id="rId51" Type="http://schemas.openxmlformats.org/officeDocument/2006/relationships/hyperlink" Target="consultantplus://offline/ref=3994E5F915028B26C7402BC1DEC9015803CCE2A4EB067ED6AEBAA25A05A853A82DED878A6B476C7FEC87A96ABF0A2712C3BF9DFE053B38F0e3yF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7519</Words>
  <Characters>42864</Characters>
  <Application>Microsoft Office Word</Application>
  <DocSecurity>0</DocSecurity>
  <Lines>357</Lines>
  <Paragraphs>100</Paragraphs>
  <ScaleCrop>false</ScaleCrop>
  <Company/>
  <LinksUpToDate>false</LinksUpToDate>
  <CharactersWithSpaces>50283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Федосеева</dc:creator>
  <cp:lastModifiedBy>Федосеева </cp:lastModifiedBy>
  <cp:revision>1</cp:revision>
  <dcterms:created xsi:type="dcterms:W3CDTF">2022-04-14T08:50:00Z</dcterms:created>
  <dcterms:modified xsi:type="dcterms:W3CDTF">2022-04-14T08:51:00Z</dcterms:modified>
</cp:coreProperties>
</file>