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627"/>
        <w:gridCol w:w="6379"/>
      </w:tblGrid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№ п/п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КБК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Расшифровка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04810807081010300110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Государственная пошлина за предоставление лицензии юридическим лицам и индивидуальным предпринимателям, осуществляющим деятельность по сбору, транспортированию, обработке, утилизации, обезвреживанию, размещению отходов 1 - 4 класса опасности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04810807081010400110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Государственная пошлина за переоформление документа, подтверждающего наличие лицензии, и (или) приложения к такому документу в связи с внесением дополнений в сведения об адресах мест осуществления лицензируемого вида деятельности, о выполняемых работах и об оказываемых услугах в составе лицензируемого вида деятельности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04810807081010500110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Государственная пошлина за переоформление документа, подтверждающего наличие лицензии, и (или) приложения к такому документу в других случаях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04810807081010700110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Государственная пошлина за выдачу дубликата документа, подтверждающего наличие лицензии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04810807081010800110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Государственная пошлина за продление срока действия лицензии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04810807250011000110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Выдача разрешения на вредное физическое воздействие на атмосферный воздух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04810807270010000110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Выдача разрешения на сброс загрязняющих веществ в окружающую среду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04810807281011000110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Выдача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дубликатов указанного документа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04810807520014000110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Выдача комплексного экологического разрешения (а также продление, переоформление, внесение изменений)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04810807530011000110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Выдача разрешения на временный выброс загрязняющих веществ в атмосферный воздух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04810807540011000110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Выдача разрешения на временный сброс загрязняющих веществ в окружающую среду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04811201010016000120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Плата за в</w:t>
            </w: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ы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б</w:t>
            </w: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росы загрязняющих веществ в атмосферный воздух стационарными объектами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13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04811201010012100120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Пени за несвоевременное и неполное внесение платы за выбросы загрязняющих веществ в атмосферный воздух стационарными объектами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14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04811201030016000120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Плата за сбросы загрязняющих веществ в водные объекты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04811201030012100120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Пени за несвоевременное и неполное внесение платы за сбросы загрязняющих веществ в водные объекты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16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04811201041016000120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Плата за размещение отходов производства и потре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б</w:t>
            </w: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ления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17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04811201041012100120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Пени за несвоевременное и неполное внесение платы за размещение отходов производства и потребления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18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04811201042016000120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Плата за размещение твердых коммунальных отходов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lastRenderedPageBreak/>
              <w:t>19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04811201042012100120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Пени за несвоевременное и неполное внесение платы за размещение твердых коммунальных отходов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04811208010016000120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Экологический сбор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21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04811201070016000120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Плата за выбросы загрязняющих веществ в атмосферный воздух стационарными объектами, образующихся при сжигании на факельных установках и (или) рассеивании попутного нефтяного газа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22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04811201070012100120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Пени за несвоевременное и неполное внесение платы за выбросы загрязняющих веществ в атмосферный воздух стационарными объектами, образующихся при сжигании на факельных установках и (или) рассеивании попутного нефтяного газа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23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04811301991016000130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 xml:space="preserve">Плата за предоставление информации о деятельности территориального органа </w:t>
            </w:r>
            <w:proofErr w:type="spellStart"/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Росприроднадзора</w:t>
            </w:r>
            <w:proofErr w:type="spellEnd"/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, плата за предоставление выписки из реестра лицензий на бумажном носителе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24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04811507010016000140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Сборы, вносимые заказчиками документации, подлежащей государственной экологической экспертизе, организация и проведение которой осуществляется федеральным органом исполнительной власти в области экологической экспертизы, рассчитанные в соответствии со сметой расходов на проведение государственной экологической экспертизы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25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04811601071010001140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самовольное занятие земельного участка (ст. 7.1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26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04811601071010002140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уничтожение или повреждение специальных знаков (ст. 7.2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27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04811601071010004140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самовольную застройку площадей залегания полезных ископаемых (ст. 7.4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28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04811601071010006140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самовольное занятие водного объекта или пользование им с нарушением установленных условий (ст. 7.6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29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04811601071010007140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повреждение объектов и систем водоснаб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жения, водоотведения, гидротехн</w:t>
            </w: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 xml:space="preserve">ических сооружений, устройств и установок водохозяйственного и </w:t>
            </w:r>
            <w:proofErr w:type="spellStart"/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водоохранного</w:t>
            </w:r>
            <w:proofErr w:type="spellEnd"/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 xml:space="preserve"> назначения (ст. 7.7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30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04811601071010009140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самовольное занятие лесных участков (ст. 7.9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31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04811601071010011140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пользование объектами животного мира и водными биологическими ресурсами без разрешения (ст. 7.11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32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04811601071010020140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самовольное подключение к централизованным системам водоснабжения и водоотведения (ст. 7.20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33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04811601071019000140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Иные штрафы (Глава 7)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34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04811601081010001140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несоблюдение экологических требований при осуществлении градостроительной деятельности и эксплуатации предприятий, сооружений или иных объектов (ст. 8.1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lastRenderedPageBreak/>
              <w:t>35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04811601081010002140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несоблюдение требований в области охраны окружающей среды при обращении с отходами производства и потребления (ст. 8.2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36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04811601081010004140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нарушение законодательства об экологической экспертизе (ст. 8.4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37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04811601081010006140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порчу земель (ст. 8.6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38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04811601081010007140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невыполнение обязанностей по рекультивации земель, обязательных мероприятий по улучшению земель и охране почв (ст. 8.7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39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04811601081010008140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 (ст. 8.8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40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04811601081010012140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 xml:space="preserve">Штрафы за нарушение режима использования земельных участков и лесов в </w:t>
            </w:r>
            <w:proofErr w:type="spellStart"/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водоохранных</w:t>
            </w:r>
            <w:proofErr w:type="spellEnd"/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 xml:space="preserve"> зонах (ст. 8.12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41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04811601081010121140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несоблюдение</w:t>
            </w: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 xml:space="preserve"> условия обеспечени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я</w:t>
            </w: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 xml:space="preserve"> свободного доступа граждан к водному объекту общего пользования и его береговой полосе (ст. 8.12.1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42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04811601081010014140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нарушение правил водопользования (ст. 8.14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43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04811601081010022140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 (ст. 8.22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44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04811601081010023140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 (ст. 8.23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45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04811601081010025140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нарушение правил использования лесов (ст. 8.25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46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04811601081010026140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самовольное использование лесов, нарушение правил использования лесов для ведения сельского хозяйства, уничтожение лесных ресурсов (ст. 8.26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47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04811601081010028140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незаконную рубку, повреждение лесных насаждений или самовольное выкапывание в лесах деревьев, кустарников, лиан (ст. 8.28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48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04811601081010281140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нарушение требований лесного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 xml:space="preserve"> законодательства об учете древе</w:t>
            </w: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сины и сделок с ней (ст. 8.28.1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49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04811601081010031140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 xml:space="preserve">Штрафы за нарушение правил санитарной 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безопасности в лесах </w:t>
            </w: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(ст. 8.31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50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04811601081010032140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нарушение правил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 xml:space="preserve"> пожарной безопасности в лесах </w:t>
            </w: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(ст. 8.32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51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04811601081010323140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невыполнение мероприятий, предусмотренных сводным планом тушения лесных пожаров на территории субъекта РФ (ст. 8.32.3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52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04811601081010037140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 xml:space="preserve">Штрафы за нарушение правил охоты, правил, регламентирующих рыболовство и другие виды </w:t>
            </w: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lastRenderedPageBreak/>
              <w:t>пользования объектами животного мира (ст. 8.37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lastRenderedPageBreak/>
              <w:t>53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04811601081010038140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нарушение правил охраны водных биологических ресурсов (ст. 8.38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54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04811601081010039140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нарушение правил охраны и использования природных ресурсов на особо охраняемых природных территориях (ст. 8.39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55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04811601081010041140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невнесение в установленные сроки платы за негативное воздействие на окружающую среду (ст. 8.41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56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04811601081010411140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F74347">
              <w:rPr>
                <w:rFonts w:ascii="Regular" w:eastAsia="Times New Roman" w:hAnsi="Regular" w:cs="Times New Roman" w:hint="eastAsia"/>
                <w:color w:val="3B4256"/>
                <w:sz w:val="25"/>
                <w:szCs w:val="25"/>
                <w:lang w:eastAsia="ru-RU"/>
              </w:rPr>
              <w:t>Ш</w:t>
            </w:r>
            <w:r w:rsidRPr="00F74347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трафы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 xml:space="preserve"> </w:t>
            </w:r>
            <w:r w:rsidRPr="00F74347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за неуплату в установленные сроки сбора по каждой группе товаров, группе упаковки товаров, подлежащего уплате производителями товаров, импортерами товаров, которые не обеспечивают самостоятельную утилизацию отходов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 xml:space="preserve"> </w:t>
            </w:r>
            <w:r w:rsidRPr="00F74347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от использования товаров» (ст.8.41.1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5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04811601081019000140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Иные штрафы (Глава 8)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5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04811601091019000140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Иные штрафы (Глава 9)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5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04811601101010009140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проведение мелиоративных работ с нарушением проекта (ст. 10.9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60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04811601101010010140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нарушение правил эксплуатации мелиоративных систем или отдельно расположенных гидротехнических сооружений, повреждение мелиоративных систем (ст. 10.10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6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04811601111010016140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нарушение требований пожарной безопасности на железнодорожном. Морском, внутреннем водном и воздушном транспорте (Глава 11)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6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04811601141010001140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осуществление предпринимательской деятельности без государственной регистрации или без специального разрешения (лицензии) (ст. 14.1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6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04811601141019002140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Иные штрафы, за исключением штрафов за административные правонарушения в области производства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 xml:space="preserve"> и оборота этилового спирта, алк</w:t>
            </w: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о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г</w:t>
            </w: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ольной и спиртосодержащей продукции (Глава 14)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6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04811601171010007140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 (Глава 17)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6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04811601191010005140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невыполнение в срок законного предписания (постановления, предписания,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надзор (ст. 19.5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6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04811601191010007140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непредставление сведений (информации) (ст. 19.7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lastRenderedPageBreak/>
              <w:t>6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04811601191010020140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Штрафы за осуществление деятельности, не связанной с извлечением прибыли, без специального разрешения (лицензии) (ст. 19.20 КоАП РФ)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6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04811601191019000140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Иные штрафы (Глава 19)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6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04811601201019000140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Иные штрафы (Глава 20)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70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04811610128010001140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Задолженность по денежным взысканиям (штрафам) за нарушение законодательства Российской Федерации о пожарной безопасности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7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04811611010016000140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федерального значения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7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04811611070016000140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Платежи по искам о возмещении вреда, причиненного водным объектам, находящимся в собственности Российской Федерации, а также платежи, уплачиваемые при добровольном возмещении вреда, причиненного водным объектам, находящимся в собственности Российской Федерации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7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04811611040010000140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среде, подлежащие зачислению в бюджет субъекта РФ - города федерального значения (Москва, Санкт-Петербург, Севастополь)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7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04811611050010000140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среде, подлежащие зачислению в бюджет муниципального образования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7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04811611100010000140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Платежи по искам о возмещении вреда, причиненного атмосферному воздуху, а также платежи, уплачиваемые при добровольном возмещении вреда, причиненного атмосферному воздуху, подлежащие зачислению в бюджет субъекта РФ - города федерального значения (Москва, Санкт-Петербург, Севастополь) (за исключением вреда, причиненного на особо охраняемых природных территориях)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7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04811611110010000140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Платежи по искам о возмещении вреда, причиненного атмосферному воздуху, а также платежи, уплачиваемые при добровольном возмещении вреда, причиненного атмосферному воздуху, подлежащие зачислению в бюджет муниципального образования (за исключением вреда, причиненного на особо охраняемых природных территориях)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7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04811611120010000140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 xml:space="preserve">Платежи по искам о возмещении вреда, причиненного почвам, а также платежи, уплачиваемые при добровольном возмещении вреда, причиненного почвам, подлежащие зачислению в бюджет субъекта РФ - города федерального значения (Москва, Санкт-Петербург, Севастополь) (за </w:t>
            </w: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lastRenderedPageBreak/>
              <w:t>исключением вреда, причиненного на особо охраняемых природных территориях)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lastRenderedPageBreak/>
              <w:t>7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04811611130010000140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Платежи по искам о возмещении вреда, причиненного почвам, а также платежи, уплачиваемые при добровольном возмещении вреда, причиненного почвам, подлежащие зачислению в бюджет муниципального образования (за исключением вреда, причиненного на особо охраняемых природных территориях)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7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04811611140010000140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Платежи по искам о возмещении вреда, причиненного недрам, а также платежи, уплачиваемые при добровольном возмещении вреда, причиненного недрам, подлежащие зачислению в бюджет субъекта РФ - города федерального значения (Москва, Санкт-Петербург, Севастополь) (за исключением вреда, причиненного на особо охраняемых природных территориях)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80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04811611150010000140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Платежи по искам о возмещении вреда, причиненного недрам, а также платежи, уплачиваемые при добровольном возмещении вреда, причиненного недрам, подлежащие зачислению в бюджет муниципального образования (за исключением вреда, причиненного на особо охраняемых природных территориях)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8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04811611160010000140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Платежи по искам о возмещении вреда, причиненного объектам животного мира, занесенным в Красную книгу РФ, а также иным объектам животного мира, не относящиеся к объектам охоты и рыболовства и среде их обитания, а также платежи, уплачиваемые при добровольном возмещении вреда, причиненного объектам животного мира, подлежащие зачислению в бюджет субъекта РФ - города федерального значения (Москва, Санкт-Петербург, Севастополь) (за исключением вреда, причиненного на особо охраняемых природных территориях)</w:t>
            </w:r>
          </w:p>
        </w:tc>
      </w:tr>
      <w:tr w:rsidR="0003612C" w:rsidRPr="005F710C" w:rsidTr="009B51D1">
        <w:tc>
          <w:tcPr>
            <w:tcW w:w="484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jc w:val="right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8</w:t>
            </w:r>
            <w:r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04811611170010000140</w:t>
            </w:r>
          </w:p>
        </w:tc>
        <w:tc>
          <w:tcPr>
            <w:tcW w:w="6379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03612C" w:rsidRPr="005F710C" w:rsidRDefault="0003612C" w:rsidP="009B51D1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</w:pPr>
            <w:r w:rsidRPr="005F710C">
              <w:rPr>
                <w:rFonts w:ascii="Regular" w:eastAsia="Times New Roman" w:hAnsi="Regular" w:cs="Times New Roman"/>
                <w:color w:val="3B4256"/>
                <w:sz w:val="25"/>
                <w:szCs w:val="25"/>
                <w:lang w:eastAsia="ru-RU"/>
              </w:rPr>
              <w:t>Платежи по искам о возмещении вреда, причиненного объектам животного мира, занесенным в Красную книгу РФ, а также иным объектам животного мира, не относящиеся к объектам охоты и рыболовства и среде их обитания, а также платежи, уплачиваемые при добровольном возмещении вреда, причиненного объектам животного мира, подлежащие зачислению в бюджет муниципального образования (за исключением вреда, причиненного на особо охраняемых природных территориях)</w:t>
            </w:r>
          </w:p>
        </w:tc>
      </w:tr>
    </w:tbl>
    <w:p w:rsidR="00B7085B" w:rsidRDefault="00B7085B">
      <w:bookmarkStart w:id="0" w:name="_GoBack"/>
      <w:bookmarkEnd w:id="0"/>
    </w:p>
    <w:sectPr w:rsidR="00B70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2C"/>
    <w:rsid w:val="0003612C"/>
    <w:rsid w:val="00B7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B80A0-5B7E-401D-AECA-904C62E7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12C"/>
    <w:pPr>
      <w:spacing w:after="160" w:line="259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Ловырев Дмитрий Васильевич</dc:creator>
  <cp:keywords/>
  <dc:description/>
  <cp:lastModifiedBy>Ловырев Дмитрий Васильевич</cp:lastModifiedBy>
  <cp:revision>1</cp:revision>
  <dcterms:created xsi:type="dcterms:W3CDTF">2025-02-12T12:18:00Z</dcterms:created>
  <dcterms:modified xsi:type="dcterms:W3CDTF">2025-02-12T12:18:00Z</dcterms:modified>
</cp:coreProperties>
</file>