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F1" w:rsidRDefault="003A3CF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A3CF1" w:rsidRDefault="0019557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21.08.2023 </w:t>
      </w:r>
      <w:r>
        <w:rPr>
          <w:rFonts w:ascii="Times New Roman" w:hAnsi="Times New Roman"/>
          <w:sz w:val="28"/>
        </w:rPr>
        <w:t xml:space="preserve">в Арбитражном суде Уральского округа состоялось судебное заседание по делу № А60-3560/2023 по кассационной жалобе Управления </w:t>
      </w:r>
      <w:r>
        <w:rPr>
          <w:rFonts w:ascii="Times New Roman" w:hAnsi="Times New Roman"/>
          <w:sz w:val="28"/>
        </w:rPr>
        <w:t>на решение Арбитражного суда Свердловской области от 14.04.2023 и постановление</w:t>
      </w:r>
      <w:r>
        <w:rPr>
          <w:rFonts w:ascii="Times New Roman" w:hAnsi="Times New Roman"/>
          <w:sz w:val="28"/>
        </w:rPr>
        <w:t xml:space="preserve"> Семнадцатого арбитражного апелляционного суда от 05.06.2023, которыми </w:t>
      </w:r>
      <w:r>
        <w:rPr>
          <w:rFonts w:ascii="Times New Roman" w:hAnsi="Times New Roman"/>
          <w:sz w:val="28"/>
        </w:rPr>
        <w:t xml:space="preserve">изменено постановление о привлечении </w:t>
      </w:r>
      <w:r>
        <w:rPr>
          <w:rFonts w:ascii="Times New Roman" w:hAnsi="Times New Roman"/>
          <w:sz w:val="28"/>
        </w:rPr>
        <w:t>ООО «Зеленый лес»</w:t>
      </w:r>
      <w:r>
        <w:rPr>
          <w:rFonts w:ascii="Times New Roman" w:hAnsi="Times New Roman"/>
          <w:sz w:val="28"/>
        </w:rPr>
        <w:t xml:space="preserve"> к административной ответственности, предусмотренной ч. 10 ст. 8.2, 8.4, 8.46 КоАП РФ  в виде предупреждения, из мотивировочной час</w:t>
      </w:r>
      <w:r>
        <w:rPr>
          <w:rFonts w:ascii="Times New Roman" w:hAnsi="Times New Roman"/>
          <w:sz w:val="28"/>
        </w:rPr>
        <w:t xml:space="preserve">ти исключен  </w:t>
      </w:r>
      <w:r>
        <w:rPr>
          <w:rFonts w:ascii="Times New Roman" w:hAnsi="Times New Roman"/>
          <w:sz w:val="28"/>
        </w:rPr>
        <w:t xml:space="preserve">вывод о совершении ООО «Зеленый лес» правонарушений по ст. 8.46, 8.4 </w:t>
      </w:r>
      <w:r>
        <w:rPr>
          <w:rFonts w:ascii="Times New Roman" w:hAnsi="Times New Roman"/>
          <w:sz w:val="28"/>
        </w:rPr>
        <w:t xml:space="preserve">КоАП РФ. </w:t>
      </w:r>
      <w:r>
        <w:rPr>
          <w:rFonts w:ascii="Times New Roman" w:hAnsi="Times New Roman"/>
          <w:sz w:val="28"/>
        </w:rPr>
        <w:t xml:space="preserve">Постановлением Арбитражного суда Уральского округа </w:t>
      </w:r>
      <w:r>
        <w:rPr>
          <w:rFonts w:ascii="Times New Roman" w:hAnsi="Times New Roman"/>
          <w:sz w:val="28"/>
        </w:rPr>
        <w:t xml:space="preserve">решение Арбитражного суда Свердловской области от 14.04.2023 и постановление </w:t>
      </w:r>
      <w:r>
        <w:rPr>
          <w:rFonts w:ascii="Times New Roman" w:hAnsi="Times New Roman"/>
          <w:sz w:val="28"/>
        </w:rPr>
        <w:t>Семнадцатого арбитражного апелляционн</w:t>
      </w:r>
      <w:r>
        <w:rPr>
          <w:rFonts w:ascii="Times New Roman" w:hAnsi="Times New Roman"/>
          <w:sz w:val="28"/>
        </w:rPr>
        <w:t xml:space="preserve">ого суда от 05.06.2023 оставлены без изменения, </w:t>
      </w:r>
      <w:r>
        <w:rPr>
          <w:rFonts w:ascii="Times New Roman" w:hAnsi="Times New Roman"/>
          <w:sz w:val="28"/>
        </w:rPr>
        <w:t>кассационная жалоба Управления - без удовлетворения;</w:t>
      </w:r>
    </w:p>
    <w:p w:rsidR="003A3CF1" w:rsidRDefault="003A3CF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A3CF1" w:rsidRDefault="001955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21.08.2023 </w:t>
      </w:r>
      <w:r>
        <w:rPr>
          <w:rFonts w:ascii="Times New Roman" w:hAnsi="Times New Roman"/>
          <w:sz w:val="28"/>
        </w:rPr>
        <w:t>в Семнадцатом арбитражном апелляционном суде состоялось судебное заседание по делу № А60-13957/2023 по апелляционной жалобе Управления на решен</w:t>
      </w:r>
      <w:r>
        <w:rPr>
          <w:rFonts w:ascii="Times New Roman" w:hAnsi="Times New Roman"/>
          <w:sz w:val="28"/>
        </w:rPr>
        <w:t xml:space="preserve">ие Арбитражного суда Челябинской области от 26.06.2023, которым удовлетворено заявление ПАО «Фортум» о признании недействительным отказа Управления в выдаче разрешения на временные выбросы. Постановлением </w:t>
      </w:r>
      <w:r>
        <w:rPr>
          <w:rFonts w:ascii="Times New Roman" w:hAnsi="Times New Roman"/>
          <w:sz w:val="28"/>
        </w:rPr>
        <w:t>Семнадцатого арбитражного апелляционного суда</w:t>
      </w:r>
      <w:r>
        <w:rPr>
          <w:rFonts w:ascii="Times New Roman" w:hAnsi="Times New Roman"/>
          <w:sz w:val="28"/>
        </w:rPr>
        <w:t xml:space="preserve"> решен</w:t>
      </w:r>
      <w:r>
        <w:rPr>
          <w:rFonts w:ascii="Times New Roman" w:hAnsi="Times New Roman"/>
          <w:sz w:val="28"/>
        </w:rPr>
        <w:t>ие Арбитражного суда Свердловской области от 26.06.2023 оставлено без изменения, апелляционная жалоба Управления - без удовлетворения;</w:t>
      </w:r>
    </w:p>
    <w:p w:rsidR="003A3CF1" w:rsidRDefault="003A3CF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A3CF1" w:rsidRDefault="001955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21.08.2023</w:t>
      </w:r>
      <w:r>
        <w:rPr>
          <w:rFonts w:ascii="Times New Roman" w:hAnsi="Times New Roman"/>
          <w:sz w:val="28"/>
        </w:rPr>
        <w:t xml:space="preserve"> в Советском районном суде г. Челябинска состоялось судебное заседание по делу № </w:t>
      </w:r>
      <w:r>
        <w:rPr>
          <w:rFonts w:ascii="Times New Roman" w:hAnsi="Times New Roman"/>
          <w:sz w:val="28"/>
          <w:highlight w:val="white"/>
        </w:rPr>
        <w:t>2-2293/2023</w:t>
      </w:r>
      <w:r>
        <w:rPr>
          <w:rFonts w:ascii="Times New Roman" w:hAnsi="Times New Roman"/>
          <w:sz w:val="28"/>
        </w:rPr>
        <w:t xml:space="preserve"> по заявлению Марк</w:t>
      </w:r>
      <w:r>
        <w:rPr>
          <w:rFonts w:ascii="Times New Roman" w:hAnsi="Times New Roman"/>
          <w:sz w:val="28"/>
        </w:rPr>
        <w:t xml:space="preserve">иной А.Ю., ООО «Новый мир» об отмене заочного решения от 17.05.2023, которым удовлетворено исковое требование Управления о взыскании с указанных лиц ущерба, причиненного почвам в размере 2 369 175 руб. </w:t>
      </w:r>
      <w:r>
        <w:rPr>
          <w:rFonts w:ascii="Times New Roman" w:hAnsi="Times New Roman"/>
          <w:sz w:val="28"/>
        </w:rPr>
        <w:t>Судебное заседание отложено на 18.09.2023;</w:t>
      </w:r>
    </w:p>
    <w:p w:rsidR="003A3CF1" w:rsidRDefault="003A3CF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A3CF1" w:rsidRDefault="001955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22.08.2023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Арбитражном суде Уральского округа состоялось судебное заседание по делу № А60-68129/2022 по кассационной жалобе ООО «Зеленый лес» </w:t>
      </w:r>
      <w:r>
        <w:rPr>
          <w:rFonts w:ascii="Times New Roman" w:hAnsi="Times New Roman"/>
          <w:sz w:val="28"/>
        </w:rPr>
        <w:t xml:space="preserve">на решение Арбитражного суда Свердловской области от 28.02.2023                        о привлечении ООО «Зеленый лес» по </w:t>
      </w:r>
      <w:r>
        <w:rPr>
          <w:rFonts w:ascii="Times New Roman" w:hAnsi="Times New Roman"/>
          <w:sz w:val="28"/>
        </w:rPr>
        <w:t>заявлению Управления                                             к административной ответственности, предусмотренной ч. 3 ст. 14.1 КоАП РФ     в виде предупреждения и постановление</w:t>
      </w:r>
      <w:r>
        <w:rPr>
          <w:rFonts w:ascii="Times New Roman" w:hAnsi="Times New Roman"/>
          <w:sz w:val="28"/>
        </w:rPr>
        <w:t xml:space="preserve"> Семнадцатого арбитражного апелляционного суда от 18.05.2023, которым решени</w:t>
      </w:r>
      <w:r>
        <w:rPr>
          <w:rFonts w:ascii="Times New Roman" w:hAnsi="Times New Roman"/>
          <w:sz w:val="28"/>
        </w:rPr>
        <w:t>е суда первой инстанции оставлено без изменения.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Постановлением Арбитражного суда Уральского округа </w:t>
      </w:r>
      <w:r>
        <w:rPr>
          <w:rFonts w:ascii="Times New Roman" w:hAnsi="Times New Roman"/>
          <w:sz w:val="28"/>
        </w:rPr>
        <w:t xml:space="preserve">решение Арбитражного суда Свердловской области от 28.02.2023 и постановление </w:t>
      </w:r>
      <w:r>
        <w:rPr>
          <w:rFonts w:ascii="Times New Roman" w:hAnsi="Times New Roman"/>
          <w:sz w:val="28"/>
        </w:rPr>
        <w:t>Семнадцатого арбитражного апелляционного суда от 18.05.2023 оставлены без измен</w:t>
      </w:r>
      <w:r>
        <w:rPr>
          <w:rFonts w:ascii="Times New Roman" w:hAnsi="Times New Roman"/>
          <w:sz w:val="28"/>
        </w:rPr>
        <w:t xml:space="preserve">ения, </w:t>
      </w:r>
      <w:r>
        <w:rPr>
          <w:rFonts w:ascii="Times New Roman" w:hAnsi="Times New Roman"/>
          <w:sz w:val="28"/>
        </w:rPr>
        <w:t>кассационная жалоба ООО «Зеленый лес» - без удовлетворения;</w:t>
      </w:r>
    </w:p>
    <w:p w:rsidR="003A3CF1" w:rsidRDefault="003A3CF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A3CF1" w:rsidRDefault="001955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22.08.2023 </w:t>
      </w:r>
      <w:r>
        <w:rPr>
          <w:rFonts w:ascii="Times New Roman" w:hAnsi="Times New Roman"/>
          <w:sz w:val="28"/>
        </w:rPr>
        <w:t>в Восемнадцатом арбитражном апелляционном суде состоялось судебное заседание по делу № А76-39159/2021 по апелляционной жалобе ИП Кузнецова А.Н. на решение Арбитражного суда Челяб</w:t>
      </w:r>
      <w:r>
        <w:rPr>
          <w:rFonts w:ascii="Times New Roman" w:hAnsi="Times New Roman"/>
          <w:sz w:val="28"/>
        </w:rPr>
        <w:t xml:space="preserve">инской области от 23.03.2023, которым удовлетворено исковое заявление Управления о взыскании ущерба, причиненного ИП Кузнецовым А.Н. в результате самовольного снятия и перемещения плодородного слоя почвы в размере 600 000 руб. Постановлением </w:t>
      </w:r>
      <w:r>
        <w:rPr>
          <w:rFonts w:ascii="Times New Roman" w:hAnsi="Times New Roman"/>
          <w:sz w:val="28"/>
        </w:rPr>
        <w:t>Восемнадцатого</w:t>
      </w:r>
      <w:r>
        <w:rPr>
          <w:rFonts w:ascii="Times New Roman" w:hAnsi="Times New Roman"/>
          <w:sz w:val="28"/>
        </w:rPr>
        <w:t xml:space="preserve"> арбитражного апелляционного суда</w:t>
      </w:r>
      <w:r>
        <w:rPr>
          <w:rFonts w:ascii="Times New Roman" w:hAnsi="Times New Roman"/>
          <w:sz w:val="28"/>
        </w:rPr>
        <w:t xml:space="preserve"> решение Арбитражного суда Челябинской области от 23.03.2023 оставлено без изменения, апелляционная жалоба ИП Кузнецова А.Н. - без удовлетворения;</w:t>
      </w:r>
    </w:p>
    <w:p w:rsidR="003A3CF1" w:rsidRDefault="003A3C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A3CF1" w:rsidRDefault="001955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22.08.2023</w:t>
      </w:r>
      <w:r>
        <w:rPr>
          <w:rFonts w:ascii="Times New Roman" w:hAnsi="Times New Roman"/>
          <w:sz w:val="28"/>
        </w:rPr>
        <w:t xml:space="preserve"> в Арбитражном суде Курганской области состоялось судебное заседа</w:t>
      </w:r>
      <w:r>
        <w:rPr>
          <w:rFonts w:ascii="Times New Roman" w:hAnsi="Times New Roman"/>
          <w:sz w:val="28"/>
        </w:rPr>
        <w:t xml:space="preserve">ние по делу № А34-1528/2023 по </w:t>
      </w:r>
      <w:r>
        <w:rPr>
          <w:rFonts w:ascii="Times New Roman" w:hAnsi="Times New Roman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 xml:space="preserve">Управления к Муниципальному предприятию муниципального образования – г. Шадринск «Водоканал» о взыскании платы за негативное воздействие на окружающую среду за 2021 год в размере 3 172 362 руб. 94 коп. </w:t>
      </w:r>
      <w:r>
        <w:rPr>
          <w:rFonts w:ascii="Times New Roman" w:hAnsi="Times New Roman"/>
          <w:sz w:val="28"/>
        </w:rPr>
        <w:t>Суде</w:t>
      </w:r>
      <w:r>
        <w:rPr>
          <w:rFonts w:ascii="Times New Roman" w:hAnsi="Times New Roman"/>
          <w:sz w:val="28"/>
        </w:rPr>
        <w:t>бное заседание отложено на 12.10.2023;</w:t>
      </w:r>
    </w:p>
    <w:p w:rsidR="003A3CF1" w:rsidRDefault="003A3C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A3CF1" w:rsidRDefault="001955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22.08.2023</w:t>
      </w:r>
      <w:r>
        <w:rPr>
          <w:rFonts w:ascii="Times New Roman" w:hAnsi="Times New Roman"/>
          <w:sz w:val="28"/>
        </w:rPr>
        <w:t xml:space="preserve"> в Шадринском районном суде Курганской области состоялось судебное заседание по делу 2-1653/2023 по исковому заявлению Курганского транспортного прокурора к ОАО «РЖД» о возложении обязанности по ликвидации </w:t>
      </w:r>
      <w:r>
        <w:rPr>
          <w:rFonts w:ascii="Times New Roman" w:hAnsi="Times New Roman"/>
          <w:sz w:val="28"/>
        </w:rPr>
        <w:t>объекта накопления отходов. Определением Шадринского районного суда Курганской области дело передано по подсудности в Басманный районный суд г. Москвы;</w:t>
      </w:r>
    </w:p>
    <w:p w:rsidR="003A3CF1" w:rsidRDefault="003A3C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A3CF1" w:rsidRDefault="001955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23.08.2023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Арбитражном суде Свердловской области состоялось судебное заседание в рамках дела № </w:t>
      </w:r>
      <w:r>
        <w:rPr>
          <w:rFonts w:ascii="Times New Roman" w:hAnsi="Times New Roman"/>
          <w:sz w:val="28"/>
        </w:rPr>
        <w:t>А60-64</w:t>
      </w:r>
      <w:r>
        <w:rPr>
          <w:rFonts w:ascii="Times New Roman" w:hAnsi="Times New Roman"/>
          <w:sz w:val="28"/>
        </w:rPr>
        <w:t xml:space="preserve">649/2022 о признании МУП ЖКХ «Водоканал» несостоятельным (банкротом) по </w:t>
      </w:r>
      <w:r>
        <w:rPr>
          <w:rFonts w:ascii="Times New Roman" w:hAnsi="Times New Roman"/>
          <w:sz w:val="28"/>
        </w:rPr>
        <w:t>заявлению Управления о включении в реестр требований кредиторов должника, в части</w:t>
      </w:r>
      <w:r>
        <w:rPr>
          <w:rFonts w:ascii="Times New Roman" w:hAnsi="Times New Roman"/>
          <w:sz w:val="28"/>
        </w:rPr>
        <w:t xml:space="preserve"> взыскания ущерба, причиненного МУП ЖКХ «Водоканал» недрам в размере 7 519 020 руб. Определением Арбитр</w:t>
      </w:r>
      <w:r>
        <w:rPr>
          <w:rFonts w:ascii="Times New Roman" w:hAnsi="Times New Roman"/>
          <w:sz w:val="28"/>
        </w:rPr>
        <w:t xml:space="preserve">ажного суда Свердловской области </w:t>
      </w:r>
      <w:r>
        <w:rPr>
          <w:rFonts w:ascii="Times New Roman" w:hAnsi="Times New Roman"/>
          <w:sz w:val="28"/>
        </w:rPr>
        <w:t xml:space="preserve">в реестр требований кредиторов должника включено требование Управления о </w:t>
      </w:r>
      <w:r>
        <w:rPr>
          <w:rFonts w:ascii="Times New Roman" w:hAnsi="Times New Roman"/>
          <w:sz w:val="28"/>
        </w:rPr>
        <w:t>взыскании ущерба, причиненного МУП ЖКХ «Водоканал» недрам в размере 7 519 020 руб.;</w:t>
      </w:r>
    </w:p>
    <w:p w:rsidR="003A3CF1" w:rsidRDefault="003A3C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A3CF1" w:rsidRDefault="001955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23.08.2023</w:t>
      </w:r>
      <w:r>
        <w:rPr>
          <w:rFonts w:ascii="Times New Roman" w:hAnsi="Times New Roman"/>
          <w:sz w:val="28"/>
        </w:rPr>
        <w:t xml:space="preserve"> в Катайском районном суде Курганской области состоялос</w:t>
      </w:r>
      <w:r>
        <w:rPr>
          <w:rFonts w:ascii="Times New Roman" w:hAnsi="Times New Roman"/>
          <w:sz w:val="28"/>
        </w:rPr>
        <w:t>ь судебное заседание по делу № 2-424/2023 по исковому заявлению Курганской межрайонной природоохранной прокуратуры к ООО «Водоканал» о признании незаконным бездействие Общества по постановке на государственный учет объекта, оказывающего негативное воздейст</w:t>
      </w:r>
      <w:r>
        <w:rPr>
          <w:rFonts w:ascii="Times New Roman" w:hAnsi="Times New Roman"/>
          <w:sz w:val="28"/>
        </w:rPr>
        <w:t>вие на окружающую среду (далее – объект НВОС), по установке аттестованных средств измерения объема сброса сточных вод в р. Исеть и обеспечению очистки сбрасываемых сточных вод до установленных нормативов, и обязании поставить на государственный учет объект</w:t>
      </w:r>
      <w:r>
        <w:rPr>
          <w:rFonts w:ascii="Times New Roman" w:hAnsi="Times New Roman"/>
          <w:sz w:val="28"/>
        </w:rPr>
        <w:t xml:space="preserve"> НВОС, установить на очистных сооружениях г. Катайска Курганской области аттестованные средства измерения объема сброса сточных вод в                          </w:t>
      </w:r>
      <w:r>
        <w:rPr>
          <w:rFonts w:ascii="Times New Roman" w:hAnsi="Times New Roman"/>
          <w:sz w:val="28"/>
        </w:rPr>
        <w:lastRenderedPageBreak/>
        <w:t>р. Исеть, обеспечить надлежащую очистку сбрасываемых в р. Исеть сточных вод до установленных норм</w:t>
      </w:r>
      <w:r>
        <w:rPr>
          <w:rFonts w:ascii="Times New Roman" w:hAnsi="Times New Roman"/>
          <w:sz w:val="28"/>
        </w:rPr>
        <w:t>ативов качества воды водных объектов рыбохозяйственного значения. Управление привлечено к участию в деле в качестве третьего лица не заявляющего самостоятельных требований. Судебное заседание отложено на 13.09.2023;</w:t>
      </w:r>
    </w:p>
    <w:p w:rsidR="003A3CF1" w:rsidRDefault="003A3C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A3CF1" w:rsidRDefault="001955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23.08.2023</w:t>
      </w:r>
      <w:r>
        <w:rPr>
          <w:rFonts w:ascii="Times New Roman" w:hAnsi="Times New Roman"/>
          <w:sz w:val="28"/>
        </w:rPr>
        <w:t xml:space="preserve"> в Златоустовском городском с</w:t>
      </w:r>
      <w:r>
        <w:rPr>
          <w:rFonts w:ascii="Times New Roman" w:hAnsi="Times New Roman"/>
          <w:sz w:val="28"/>
        </w:rPr>
        <w:t xml:space="preserve">уде Челябинской области состоялось судебное заседание по делу № М-2454/2023 по исковому заявлению Златоустовской транспортной прокуратуры к Администрации Златоустовского городского округа, Вагонному ремонтному депо Златоуст – структурному подразделению АО </w:t>
      </w:r>
      <w:r>
        <w:rPr>
          <w:rFonts w:ascii="Times New Roman" w:hAnsi="Times New Roman"/>
          <w:sz w:val="28"/>
        </w:rPr>
        <w:t>«ОМК Стальной путь», АО «ОМК Стальной путь»                             о возложении обязанности по ликвидации загрязнения почв нефтепродуктами и взыскании ущерба в размере 1 000 014 руб. Управление привлечено к участию в деле в качестве третьего лица не з</w:t>
      </w:r>
      <w:r>
        <w:rPr>
          <w:rFonts w:ascii="Times New Roman" w:hAnsi="Times New Roman"/>
          <w:sz w:val="28"/>
        </w:rPr>
        <w:t>аявляющего самостоятельных требований. Судебное заседание отложено на 02.10.2023;</w:t>
      </w:r>
    </w:p>
    <w:p w:rsidR="003A3CF1" w:rsidRDefault="003A3C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A3CF1" w:rsidRDefault="001955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24.08.2023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№ А60-39082/2023 по заявлению Управления о привлечении МУП «Водоканал» к администрат</w:t>
      </w:r>
      <w:r>
        <w:rPr>
          <w:rFonts w:ascii="Times New Roman" w:hAnsi="Times New Roman"/>
          <w:sz w:val="28"/>
        </w:rPr>
        <w:t>ивной ответственности, предусмотренной ч. 2 ст. 14.1 КоАП РФ. Судебное заседание отложено на 20.09.2023;</w:t>
      </w:r>
    </w:p>
    <w:p w:rsidR="003A3CF1" w:rsidRDefault="003A3C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A3CF1" w:rsidRDefault="001955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25.08.2023</w:t>
      </w:r>
      <w:r>
        <w:rPr>
          <w:rFonts w:ascii="Times New Roman" w:hAnsi="Times New Roman"/>
          <w:sz w:val="28"/>
        </w:rPr>
        <w:t xml:space="preserve"> в Судебном участке № 2 г. Пласт Челябинской области состоялось судебное заседание по делу № 3-239/2023 по заявлению Управления             </w:t>
      </w:r>
      <w:r>
        <w:rPr>
          <w:rFonts w:ascii="Times New Roman" w:hAnsi="Times New Roman"/>
          <w:sz w:val="28"/>
        </w:rPr>
        <w:t xml:space="preserve">                    о привлечении АО «ЮГК» к административной ответственности, предусмотренной ст. 19.7 КоАП РФ. По состоянию на 25.08.2023 резолютивная часть решения судом не объявлена;</w:t>
      </w:r>
    </w:p>
    <w:p w:rsidR="003A3CF1" w:rsidRDefault="003A3C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A3CF1" w:rsidRDefault="001955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25.08.2023</w:t>
      </w:r>
      <w:r>
        <w:rPr>
          <w:rFonts w:ascii="Times New Roman" w:hAnsi="Times New Roman"/>
          <w:sz w:val="28"/>
        </w:rPr>
        <w:t xml:space="preserve"> в Орджоникидзевском районном суде г. Магнитогорска Челябинской области состоялось судебное заседание по делу № 2-1917/2023 по исковому заявлению прокурора Орджоникидзевского района г. Магнитогорска к ООО «Алмаз» о приостановлении деятельности. Управление </w:t>
      </w:r>
      <w:r>
        <w:rPr>
          <w:rFonts w:ascii="Times New Roman" w:hAnsi="Times New Roman"/>
          <w:sz w:val="28"/>
        </w:rPr>
        <w:t>привлечено судом к участию в деле в качестве третьего лица не заявляющего самостоятельных требований. Решением суда в удовлетворении иска прокурору Орджоникидзевского района г. Магнитогорска отказано.</w:t>
      </w:r>
    </w:p>
    <w:p w:rsidR="003A3CF1" w:rsidRDefault="003A3C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A3CF1" w:rsidRDefault="003A3C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A3CF1" w:rsidRDefault="003A3CF1" w:rsidP="00195577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bookmarkStart w:id="0" w:name="_GoBack"/>
      <w:bookmarkEnd w:id="0"/>
    </w:p>
    <w:p w:rsidR="003A3CF1" w:rsidRDefault="003A3CF1">
      <w:pPr>
        <w:spacing w:line="240" w:lineRule="auto"/>
        <w:jc w:val="both"/>
        <w:rPr>
          <w:rFonts w:ascii="Times New Roman" w:hAnsi="Times New Roman"/>
          <w:sz w:val="28"/>
          <w:u w:val="single"/>
        </w:rPr>
      </w:pPr>
    </w:p>
    <w:sectPr w:rsidR="003A3CF1">
      <w:pgSz w:w="12240" w:h="15840"/>
      <w:pgMar w:top="993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A3CF1"/>
    <w:rsid w:val="00195577"/>
    <w:rsid w:val="003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703C6-337E-4CEC-9945-A012A370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a3"/>
  </w:style>
  <w:style w:type="paragraph" w:styleId="a3">
    <w:name w:val="Balloon Text"/>
    <w:basedOn w:val="a"/>
    <w:link w:val="a4"/>
    <w:pPr>
      <w:spacing w:after="0" w:line="240" w:lineRule="auto"/>
    </w:pPr>
    <w:rPr>
      <w:sz w:val="18"/>
    </w:rPr>
  </w:style>
  <w:style w:type="character" w:customStyle="1" w:styleId="a4">
    <w:name w:val="Текст выноски Знак"/>
    <w:basedOn w:val="1"/>
    <w:link w:val="a3"/>
    <w:rPr>
      <w:sz w:val="18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a5">
    <w:name w:val="No Spacing"/>
    <w:link w:val="a6"/>
    <w:rPr>
      <w:sz w:val="22"/>
    </w:rPr>
  </w:style>
  <w:style w:type="character" w:customStyle="1" w:styleId="a6">
    <w:name w:val="Без интервала Знак"/>
    <w:link w:val="a5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Шамиданова Алина Альфировна</cp:lastModifiedBy>
  <cp:revision>3</cp:revision>
  <dcterms:created xsi:type="dcterms:W3CDTF">2023-09-04T03:28:00Z</dcterms:created>
  <dcterms:modified xsi:type="dcterms:W3CDTF">2023-09-04T03:28:00Z</dcterms:modified>
</cp:coreProperties>
</file>