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E04E4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E04E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E04E4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E04E4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B6D36" w:rsidRPr="00AE04E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E04E4" w:rsidRPr="00AE04E4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AE04E4" w:rsidRPr="00AE04E4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E04E4">
        <w:rPr>
          <w:rFonts w:ascii="Times New Roman" w:hAnsi="Times New Roman" w:cs="Times New Roman"/>
          <w:sz w:val="24"/>
          <w:szCs w:val="24"/>
          <w:lang w:eastAsia="ar-SA"/>
        </w:rPr>
        <w:t>817</w:t>
      </w:r>
      <w:bookmarkStart w:id="0" w:name="_GoBack"/>
      <w:bookmarkEnd w:id="0"/>
      <w:r w:rsidR="00BA4C31" w:rsidRPr="00AE04E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E04E4">
        <w:rPr>
          <w:rFonts w:ascii="Times New Roman" w:hAnsi="Times New Roman" w:cs="Times New Roman"/>
          <w:sz w:val="24"/>
          <w:szCs w:val="24"/>
        </w:rPr>
        <w:t>, по объекту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AE04E4">
        <w:rPr>
          <w:rFonts w:ascii="Times New Roman" w:hAnsi="Times New Roman"/>
          <w:sz w:val="24"/>
          <w:szCs w:val="24"/>
        </w:rPr>
        <w:t>проектная документация «</w:t>
      </w:r>
      <w:r w:rsidR="00AE04E4" w:rsidRPr="00AE04E4">
        <w:rPr>
          <w:rFonts w:ascii="Times New Roman" w:hAnsi="Times New Roman" w:cs="Times New Roman"/>
          <w:sz w:val="24"/>
          <w:szCs w:val="24"/>
        </w:rPr>
        <w:t>Техническое перевооружение нефтебазы АО «Троица» с установкой промежуточной емкости (1000 м3 в количестве 1 шт</w:t>
      </w:r>
      <w:proofErr w:type="gramEnd"/>
      <w:r w:rsidR="00AE04E4" w:rsidRPr="00AE04E4">
        <w:rPr>
          <w:rFonts w:ascii="Times New Roman" w:hAnsi="Times New Roman" w:cs="Times New Roman"/>
          <w:sz w:val="24"/>
          <w:szCs w:val="24"/>
        </w:rPr>
        <w:t>.) и РВС-3000 м3 (в количестве 1 шт.) слива-налива нефтепродуктов железнодорожных и автомобильных цистерн (II этап)</w:t>
      </w:r>
      <w:r w:rsidR="002C09C2" w:rsidRPr="00AE04E4">
        <w:rPr>
          <w:rFonts w:ascii="Times New Roman" w:hAnsi="Times New Roman"/>
          <w:sz w:val="24"/>
          <w:szCs w:val="24"/>
        </w:rPr>
        <w:t>»</w:t>
      </w:r>
      <w:r w:rsidR="008052AC" w:rsidRPr="00AE0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AE04E4">
        <w:rPr>
          <w:rFonts w:ascii="Times New Roman" w:hAnsi="Times New Roman" w:cs="Times New Roman"/>
          <w:sz w:val="24"/>
          <w:szCs w:val="24"/>
        </w:rPr>
        <w:t>2</w:t>
      </w:r>
      <w:r w:rsidR="003B6D36">
        <w:rPr>
          <w:rFonts w:ascii="Times New Roman" w:hAnsi="Times New Roman" w:cs="Times New Roman"/>
          <w:sz w:val="24"/>
          <w:szCs w:val="24"/>
        </w:rPr>
        <w:t>5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AE04E4">
        <w:rPr>
          <w:rFonts w:ascii="Times New Roman" w:hAnsi="Times New Roman" w:cs="Times New Roman"/>
          <w:sz w:val="24"/>
          <w:szCs w:val="24"/>
        </w:rPr>
        <w:t>сентября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241DA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2025-09-19T11:49:00Z</dcterms:created>
  <dcterms:modified xsi:type="dcterms:W3CDTF">2025-09-19T11:49:00Z</dcterms:modified>
</cp:coreProperties>
</file>