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AFDC1" w14:textId="7CADBCBC" w:rsidR="007C059E" w:rsidRDefault="007C059E">
      <w:bookmarkStart w:id="0" w:name="_GoBack"/>
      <w:bookmarkEnd w:id="0"/>
    </w:p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49"/>
        <w:gridCol w:w="91"/>
        <w:gridCol w:w="869"/>
        <w:gridCol w:w="107"/>
        <w:gridCol w:w="1256"/>
        <w:gridCol w:w="19"/>
        <w:gridCol w:w="122"/>
        <w:gridCol w:w="945"/>
        <w:gridCol w:w="38"/>
        <w:gridCol w:w="13"/>
        <w:gridCol w:w="2364"/>
        <w:gridCol w:w="276"/>
        <w:gridCol w:w="1400"/>
        <w:gridCol w:w="261"/>
        <w:gridCol w:w="857"/>
        <w:gridCol w:w="88"/>
        <w:gridCol w:w="753"/>
        <w:gridCol w:w="9"/>
        <w:gridCol w:w="967"/>
        <w:gridCol w:w="13"/>
        <w:gridCol w:w="1805"/>
        <w:gridCol w:w="1121"/>
        <w:gridCol w:w="973"/>
        <w:gridCol w:w="9"/>
        <w:gridCol w:w="904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приложе-ния Роспри-роднадзора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Золошлаки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1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2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2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3" w:name="_Hlk98015455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4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4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 от сжигания углей «Уртуйский бурый» 313 002 00 01 00 0; Золошлаки от сжигания углей «Харанорский бурый» 313 002  00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–Электрогенерация»,                                674520,  Забайкальский район, Оловянинский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                         пос. Энергетиков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672022,   Забайкальский район, г. Чита, проезд Энергостроителей,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 от сжигания углей  130020001000</w:t>
            </w:r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Шерловогорская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674612, Забайкальский край, Борзинский район, пос. Шерловая Гора,     ул. Промышленная,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Агинский район, пгт. Новоорловск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«Новоорловский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687200, Забайкальский край, Агинский район, пгт. Новоорловск;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687200,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с. Апрелково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«Рудник Апрелково»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673380 Забайкальский край, Шилкинский район, с. Апрелково;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6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6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  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их жилищ несортированные (исключая крупногабаритные)   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7" w:name="_Hlk98014774"/>
            <w:r w:rsidRPr="008B1ADD">
              <w:rPr>
                <w:sz w:val="16"/>
                <w:szCs w:val="16"/>
              </w:rPr>
              <w:t>7512004995</w:t>
            </w:r>
            <w:bookmarkEnd w:id="7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5"/>
    </w:tbl>
    <w:p w14:paraId="3DF6507B" w14:textId="77777777" w:rsidR="0077056D" w:rsidRPr="00822D01" w:rsidRDefault="0077056D" w:rsidP="005A54FB"/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3"/>
        <w:gridCol w:w="14"/>
        <w:gridCol w:w="753"/>
        <w:gridCol w:w="13"/>
        <w:gridCol w:w="206"/>
        <w:gridCol w:w="47"/>
        <w:gridCol w:w="16"/>
        <w:gridCol w:w="49"/>
        <w:gridCol w:w="17"/>
        <w:gridCol w:w="19"/>
        <w:gridCol w:w="1199"/>
        <w:gridCol w:w="19"/>
        <w:gridCol w:w="13"/>
        <w:gridCol w:w="16"/>
        <w:gridCol w:w="9"/>
        <w:gridCol w:w="32"/>
        <w:gridCol w:w="38"/>
        <w:gridCol w:w="39"/>
        <w:gridCol w:w="12"/>
        <w:gridCol w:w="22"/>
        <w:gridCol w:w="914"/>
        <w:gridCol w:w="32"/>
        <w:gridCol w:w="12"/>
        <w:gridCol w:w="22"/>
        <w:gridCol w:w="25"/>
        <w:gridCol w:w="38"/>
        <w:gridCol w:w="2834"/>
        <w:gridCol w:w="177"/>
        <w:gridCol w:w="9"/>
        <w:gridCol w:w="9"/>
        <w:gridCol w:w="25"/>
        <w:gridCol w:w="32"/>
        <w:gridCol w:w="30"/>
        <w:gridCol w:w="14"/>
        <w:gridCol w:w="22"/>
        <w:gridCol w:w="1139"/>
        <w:gridCol w:w="19"/>
        <w:gridCol w:w="6"/>
        <w:gridCol w:w="28"/>
        <w:gridCol w:w="31"/>
        <w:gridCol w:w="1"/>
        <w:gridCol w:w="32"/>
        <w:gridCol w:w="805"/>
        <w:gridCol w:w="36"/>
        <w:gridCol w:w="82"/>
        <w:gridCol w:w="35"/>
        <w:gridCol w:w="674"/>
        <w:gridCol w:w="14"/>
        <w:gridCol w:w="21"/>
        <w:gridCol w:w="13"/>
        <w:gridCol w:w="946"/>
        <w:gridCol w:w="9"/>
        <w:gridCol w:w="16"/>
        <w:gridCol w:w="19"/>
        <w:gridCol w:w="6"/>
        <w:gridCol w:w="1768"/>
        <w:gridCol w:w="28"/>
        <w:gridCol w:w="16"/>
        <w:gridCol w:w="13"/>
        <w:gridCol w:w="6"/>
        <w:gridCol w:w="6"/>
        <w:gridCol w:w="6"/>
        <w:gridCol w:w="1032"/>
        <w:gridCol w:w="8"/>
        <w:gridCol w:w="44"/>
        <w:gridCol w:w="32"/>
        <w:gridCol w:w="9"/>
        <w:gridCol w:w="895"/>
        <w:gridCol w:w="2"/>
        <w:gridCol w:w="42"/>
        <w:gridCol w:w="9"/>
        <w:gridCol w:w="28"/>
        <w:gridCol w:w="800"/>
        <w:gridCol w:w="19"/>
      </w:tblGrid>
      <w:tr w:rsidR="00A97441" w:rsidRPr="00416685" w14:paraId="48191012" w14:textId="77777777" w:rsidTr="00951D23">
        <w:trPr>
          <w:trHeight w:val="556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662FDA">
        <w:trPr>
          <w:trHeight w:val="1265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77777777" w:rsidR="00EA5949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662FDA">
        <w:trPr>
          <w:trHeight w:val="71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77609B0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1818000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198B702D" w14:textId="77777777" w:rsidTr="00662FDA">
        <w:trPr>
          <w:trHeight w:val="224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EADA5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Талатуйского золоторудного месторождения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2D3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04B9" w14:textId="77777777" w:rsidR="00B81BBA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11000000</w:t>
            </w:r>
          </w:p>
          <w:p w14:paraId="6CDE1175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29700000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2F50DF">
              <w:rPr>
                <w:sz w:val="16"/>
                <w:szCs w:val="16"/>
              </w:rPr>
              <w:t> 28</w:t>
            </w:r>
            <w:r w:rsidRPr="00416685">
              <w:rPr>
                <w:sz w:val="16"/>
                <w:szCs w:val="16"/>
              </w:rPr>
              <w:t>5</w:t>
            </w:r>
            <w:r w:rsidR="002F50DF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9</w:t>
            </w:r>
            <w:r w:rsidR="002F50DF">
              <w:rPr>
                <w:sz w:val="16"/>
                <w:szCs w:val="16"/>
              </w:rPr>
              <w:t>00</w:t>
            </w:r>
          </w:p>
        </w:tc>
      </w:tr>
      <w:tr w:rsidR="008D787E" w:rsidRPr="00416685" w14:paraId="1B6A857A" w14:textId="77777777" w:rsidTr="00662FDA">
        <w:trPr>
          <w:trHeight w:val="183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82A12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D8DF23B" w14:textId="77777777" w:rsidTr="00662FDA">
        <w:trPr>
          <w:trHeight w:val="1123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05F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«Каменский карьер», 673450, Забайкальский край, г. Балей, ул. Пионерская, 4-3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5610000</w:t>
            </w:r>
            <w:r w:rsidRPr="00416685">
              <w:rPr>
                <w:sz w:val="16"/>
                <w:szCs w:val="16"/>
              </w:rPr>
              <w:t>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662FDA">
        <w:trPr>
          <w:trHeight w:val="126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662FDA">
        <w:trPr>
          <w:trHeight w:val="1695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783B9D42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662FDA">
        <w:trPr>
          <w:trHeight w:val="1833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2A8779B4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c.Никольск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662FDA">
        <w:trPr>
          <w:trHeight w:val="225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Золошлакоотвал ТЭЦ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 3130020201005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662FDA">
        <w:trPr>
          <w:trHeight w:val="211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Огаркохранилище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662FDA">
        <w:trPr>
          <w:trHeight w:val="211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280079" w:rsidRPr="00416685" w14:paraId="0BF00AD6" w14:textId="77777777" w:rsidTr="00662FDA">
        <w:trPr>
          <w:trHeight w:val="367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9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9"/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8"/>
      <w:tr w:rsidR="009A4851" w:rsidRPr="00416685" w14:paraId="2CF1FB33" w14:textId="77777777" w:rsidTr="00951D23">
        <w:trPr>
          <w:trHeight w:val="845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>з приложения к приказу  Федеральной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358680000</w:t>
            </w:r>
            <w:r w:rsidRPr="00416685">
              <w:rPr>
                <w:sz w:val="16"/>
                <w:szCs w:val="16"/>
              </w:rPr>
              <w:t>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5293EBED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3A29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30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77777777" w:rsidR="00EA5949" w:rsidRPr="00F36E04" w:rsidRDefault="00B1707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7EF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«Арктические разработки»</w:t>
            </w:r>
          </w:p>
          <w:p w14:paraId="04D2A89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7B2E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="009C38D8" w:rsidRPr="005A54FB">
              <w:rPr>
                <w:sz w:val="16"/>
                <w:szCs w:val="16"/>
              </w:rPr>
              <w:t>(</w:t>
            </w:r>
            <w:r w:rsidR="00E27963" w:rsidRPr="005A54FB">
              <w:rPr>
                <w:sz w:val="16"/>
                <w:szCs w:val="16"/>
              </w:rPr>
              <w:t>32560000</w:t>
            </w:r>
            <w:r w:rsidR="009C38D8" w:rsidRPr="005A54FB">
              <w:rPr>
                <w:sz w:val="16"/>
                <w:szCs w:val="16"/>
              </w:rPr>
              <w:t>)</w:t>
            </w:r>
          </w:p>
          <w:p w14:paraId="04637B0A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9A4851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  <w:r w:rsidR="00277108">
              <w:rPr>
                <w:sz w:val="16"/>
                <w:szCs w:val="16"/>
              </w:rPr>
              <w:t xml:space="preserve"> </w:t>
            </w:r>
          </w:p>
        </w:tc>
      </w:tr>
      <w:tr w:rsidR="008D787E" w:rsidRPr="00416685" w14:paraId="25AB86B7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6198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30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="00D060AA" w:rsidRPr="000301A2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Х-00321-080616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7777777" w:rsidR="00EA5949" w:rsidRPr="00F36E04" w:rsidRDefault="00B1707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77777777" w:rsidR="00EA5949" w:rsidRPr="00416685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18B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«Арктические разработки»</w:t>
            </w:r>
          </w:p>
          <w:p w14:paraId="2529673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77777777" w:rsidR="00EA5949" w:rsidRPr="00416685" w:rsidRDefault="00D060AA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77CB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="009C38D8" w:rsidRPr="005A54FB">
              <w:rPr>
                <w:sz w:val="16"/>
                <w:szCs w:val="16"/>
              </w:rPr>
              <w:t>(</w:t>
            </w:r>
            <w:r w:rsidR="003926D8" w:rsidRPr="005A54FB">
              <w:rPr>
                <w:sz w:val="16"/>
                <w:szCs w:val="16"/>
              </w:rPr>
              <w:t>22000000</w:t>
            </w:r>
            <w:r w:rsidR="009C38D8" w:rsidRPr="005A54FB">
              <w:rPr>
                <w:sz w:val="16"/>
                <w:szCs w:val="16"/>
              </w:rPr>
              <w:t>)</w:t>
            </w:r>
          </w:p>
          <w:p w14:paraId="58015A38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D060AA"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662FDA">
        <w:trPr>
          <w:trHeight w:val="127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Ро-сприроднадзора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662FDA">
        <w:trPr>
          <w:trHeight w:val="1124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10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10"/>
      <w:tr w:rsidR="001F46B2" w:rsidRPr="00416685" w14:paraId="41041BB8" w14:textId="77777777" w:rsidTr="00951D23">
        <w:trPr>
          <w:trHeight w:val="1124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662FDA">
        <w:trPr>
          <w:trHeight w:val="126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прило-жения Росприроднадзора от 30.06.2022 № 297)</w:t>
            </w:r>
          </w:p>
          <w:p w14:paraId="4DBCA5A4" w14:textId="284230E0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«Разрез Тугнуйский»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662FDA">
        <w:trPr>
          <w:trHeight w:val="1254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1E98BE75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Бурятия,Мухоршибирский район,п.Саган-Нур, проспект 70 лет Октября д.49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7F9F66B3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671353,Республика Бурятия,Мухоршибирский район,п.Саган-Нур, проспект 70 лет Октября д.49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5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5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 ТЭЦ</w:t>
            </w:r>
          </w:p>
        </w:tc>
        <w:tc>
          <w:tcPr>
            <w:tcW w:w="3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951D23">
        <w:trPr>
          <w:trHeight w:val="1380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77777777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Широкая, Газимуро-Заводский район, Забайкальский край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«Ново - Широкинский рудник» (АО «Ново-Широкинский рудник»)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77777777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(24200000)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при-ложения Роспри-роднад-зора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Хвостохрани-лище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Чалдонка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«Дальцветмет»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Чашино-Ильдикан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«Нойон-Тологой»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Бутунтай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«Байкалруд», 674632, Забайкальский край, Александро-Заводский район, с. Бутунтай, территория ТОР Забайкалье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662FDA">
        <w:trPr>
          <w:gridAfter w:val="1"/>
          <w:wAfter w:w="7" w:type="pct"/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3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Зашулан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ограниченной ответственностью «Ра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резуголь», 673075, Забайкальский край, Красночикойский район, с. Черемхово,  территория ТОР Забайкалье</w:t>
            </w:r>
          </w:p>
        </w:tc>
        <w:tc>
          <w:tcPr>
            <w:tcW w:w="3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«Золото Дельмачик» Забайкальский край, Шилкинский район, пгт. Первомайский, ул. Строительная, д. 3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«Усть-Борзя»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Кусоча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пр-т. Строителей, д. 11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1" w:name="_Hlk98015679"/>
            <w:r w:rsidRPr="00416685">
              <w:rPr>
                <w:sz w:val="16"/>
                <w:szCs w:val="16"/>
              </w:rPr>
              <w:t>7530000048</w:t>
            </w:r>
            <w:bookmarkEnd w:id="11"/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51565344" w14:textId="4E02F4FD" w:rsidR="00E07C43" w:rsidRP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Ро-сприрод-надзора от 17.07.2024 № 377)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00 120 99 40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6FB" w14:textId="77777777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2500000</w:t>
            </w:r>
          </w:p>
          <w:p w14:paraId="223EEDFF" w14:textId="77CD9F0B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(6775000</w:t>
            </w:r>
            <w:r w:rsidR="00A774AA" w:rsidRPr="00E07C43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77777777" w:rsidR="00EA5949" w:rsidRPr="00E07C43" w:rsidRDefault="00160F64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9984</w:t>
            </w:r>
          </w:p>
        </w:tc>
      </w:tr>
      <w:tr w:rsidR="008D787E" w:rsidRPr="00416685" w14:paraId="35488D86" w14:textId="77777777" w:rsidTr="00662FDA">
        <w:trPr>
          <w:trHeight w:val="1578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694E52D5" w14:textId="24BEB931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874" w14:textId="390E5762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34451100</w:t>
            </w:r>
          </w:p>
          <w:p w14:paraId="54F2003B" w14:textId="163FD838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(93362481)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0364C48D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1283500</w:t>
            </w:r>
          </w:p>
        </w:tc>
      </w:tr>
      <w:tr w:rsidR="008D787E" w:rsidRPr="00416685" w14:paraId="5E356633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«Верхне-Ильдиканский»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B03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«Верхне-Ильдиканский»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77777777" w:rsidR="00EA5949" w:rsidRPr="00416685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16,8 км к юго-востоку от 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77777777" w:rsidR="00EA5949" w:rsidRPr="00416685" w:rsidRDefault="00A774AA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162161522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61</w:t>
            </w:r>
            <w:r w:rsidRPr="00416685">
              <w:rPr>
                <w:sz w:val="16"/>
                <w:szCs w:val="16"/>
              </w:rPr>
              <w:t>7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163</w:t>
            </w:r>
          </w:p>
        </w:tc>
      </w:tr>
      <w:tr w:rsidR="001E0C9A" w:rsidRPr="00416685" w14:paraId="1F50CE39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3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«Разрез Тугнуйский»</w:t>
            </w:r>
          </w:p>
        </w:tc>
        <w:tc>
          <w:tcPr>
            <w:tcW w:w="3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Хвостохранилище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951D23">
        <w:trPr>
          <w:trHeight w:val="1206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(Из при-ложения Роспри-роднад-зора от</w:t>
            </w:r>
          </w:p>
          <w:p w14:paraId="5D70A1A4" w14:textId="3417A529" w:rsidR="00EA5949" w:rsidRPr="00416685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02.11.2023 г. № 500)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EB4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73253AA2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43112211524 Лента конвейерная резинотканевая, утратившая потребительские свойства, незагрязненная</w:t>
            </w:r>
          </w:p>
          <w:p w14:paraId="76475C1F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AA61A7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73322001724 Мусор и смет от уборки складских помещений малоопасный</w:t>
            </w:r>
          </w:p>
          <w:p w14:paraId="4151C47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73321001724 Мусор и смет произ-водственных помещений малоопасный</w:t>
            </w:r>
          </w:p>
          <w:p w14:paraId="78EAA10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73310001724 Мусор от офисных и бытовых помещений организаций несортированный (исключая крупногабаритный)</w:t>
            </w:r>
          </w:p>
          <w:p w14:paraId="5C318D2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7400B66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5A62982F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43114191524 Обувь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13752C3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72110001394 Осадок очистных сооружений дождевой (ливневой) канализации малоопасный</w:t>
            </w:r>
          </w:p>
          <w:p w14:paraId="112D744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17D3644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23BB8589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6BFEAF02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72180001394 Отходы (шлам) при очистке сетей, колодцев дождевой (ливневой) канализации;</w:t>
            </w:r>
          </w:p>
          <w:p w14:paraId="248CE28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72280001394 Отходы (шлам) при очистке сетей, колодцев хозяйственно-бытовой и смешанной канализации</w:t>
            </w:r>
          </w:p>
          <w:p w14:paraId="4BDC1A9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55F58EEA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73111001724 Отходы из жилищ несортированные (исключая крупногабаритные)</w:t>
            </w:r>
          </w:p>
          <w:p w14:paraId="4878825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 питания несортированные прочие</w:t>
            </w:r>
          </w:p>
          <w:p w14:paraId="522D53E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 31 205 11 72 4 отходы от уборки прибордюрной зоны автомобильных дорог</w:t>
            </w:r>
          </w:p>
          <w:p w14:paraId="2FF93211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 незагрязненные</w:t>
            </w:r>
          </w:p>
          <w:p w14:paraId="06028BE6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72242111394 Смесь осадков механической и биологической очистки хозяйственно-бытовых и смешанных сточных вод обезвоженная малоопасная</w:t>
            </w:r>
          </w:p>
          <w:p w14:paraId="2ABDA23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805D40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22A3F08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44250812494 Сорбент на основе алюмосиликата отработанный, загрязненный нефтепродуктами (содержание нефтепродуктов менее 15%)</w:t>
            </w:r>
          </w:p>
          <w:p w14:paraId="064F38A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44253521404 Сорбент на основе пенополистирольной крошки, загрязненный нефтепродуктами (содержание нефтепродуктов менее 15%)</w:t>
            </w:r>
          </w:p>
          <w:p w14:paraId="283DD8D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46811202514 Тара из черных металлов, загрязненная лакокрасочными материалами (содержание менее 5%)</w:t>
            </w:r>
          </w:p>
          <w:p w14:paraId="67B5102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46811102514 Тара из черных металлов, загрязненная нефтепродуктами (содержание нефтепродуктов менее 15%)</w:t>
            </w:r>
          </w:p>
          <w:p w14:paraId="283912F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 материалами (содержание менее 5%)</w:t>
            </w:r>
          </w:p>
          <w:p w14:paraId="30995810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44322107614 Ткань фильтровальная из полимерных волокон, загрязненная оксидами металлов с преимущественным содержанием оксида железа (ПТ)</w:t>
            </w:r>
          </w:p>
          <w:p w14:paraId="05D4187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 волокна, отработанная при флотационном обогащении медно-порфировых руд</w:t>
            </w:r>
          </w:p>
          <w:p w14:paraId="34BC092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44250402204 Уголь активированный отработанный, загрязненный нефтепродуктами (содержание нефтепродуктов менее 15%)</w:t>
            </w:r>
          </w:p>
          <w:p w14:paraId="2CB7777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отрабо-танные, загрязненные нефтепродуктами (содержание нефтепродуктов менее 15%)</w:t>
            </w:r>
          </w:p>
          <w:p w14:paraId="156F758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 загрязненная нефтепродуктами (содержание нефтепродуктов менее 15%)</w:t>
            </w:r>
          </w:p>
          <w:p w14:paraId="6FFBF58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92130101524 Фильтры воздушные авто-транспортных средств отработанные</w:t>
            </w:r>
          </w:p>
          <w:p w14:paraId="3007658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26CEE74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6A8C471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290408F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1309637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 неопасная</w:t>
            </w:r>
          </w:p>
          <w:p w14:paraId="6A3900C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27DFAF81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45912111515 Керамические изделия технического назначения отработанные незагрязненные практически неопасные</w:t>
            </w:r>
          </w:p>
          <w:p w14:paraId="4B5CC03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40466AA6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 и смешанной канализации практически неопасный</w:t>
            </w:r>
          </w:p>
          <w:p w14:paraId="6876416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1BB76010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30529111205 Опилки и стружка натуральной чистой древесины несортированные</w:t>
            </w:r>
          </w:p>
          <w:p w14:paraId="64ED0B4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92175112395 Осадок сточных вод мойки автомобильного транспорта практически неопасный</w:t>
            </w:r>
          </w:p>
          <w:p w14:paraId="74D63E8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5A292FB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43414101205 Отходы пенопласта на основе поливинилхлорида незагрязненные</w:t>
            </w:r>
          </w:p>
          <w:p w14:paraId="79191AC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45711211605 Отходы теплоизоляционного материала на основе базальтового волокна практически неопасные</w:t>
            </w:r>
          </w:p>
          <w:p w14:paraId="5325628A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44216111205 Отходы торфа сфагнового, не загрязненного опасными веществами</w:t>
            </w:r>
          </w:p>
          <w:p w14:paraId="5C4239F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73610001305 Пищевые отходы кухонь и организаций общественного питания несортированные</w:t>
            </w:r>
          </w:p>
          <w:p w14:paraId="73B5F5B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30529191205 Прочие несортированные древесные отходы из натуральной чистой древесины</w:t>
            </w:r>
          </w:p>
          <w:p w14:paraId="26A16B6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43130001525 Резинометаллические изделия отработанные незагрязненные</w:t>
            </w:r>
          </w:p>
          <w:p w14:paraId="19A1AE6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72243112395 Смесь осадков механической и биологической очистки хозяйственно-бытовых и смешанных сточных вод аэробно стабилизированная, обезвоженная, практически неопасная</w:t>
            </w:r>
          </w:p>
          <w:p w14:paraId="6AAD4FE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 потребительские свойства, пригодная для изготовления ветоши</w:t>
            </w:r>
          </w:p>
          <w:p w14:paraId="15E0507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36121203225 Стружка черных металлов несортированная незагрязненная</w:t>
            </w:r>
          </w:p>
          <w:p w14:paraId="597C2B31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40414000515 Тара деревянная, утратившая потребительские свойства, незагрязненная</w:t>
            </w:r>
          </w:p>
          <w:p w14:paraId="0B91CC99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нату-ральных и синтетических волокон, загрязненные неорганическими нерастворимыми</w:t>
            </w:r>
          </w:p>
          <w:p w14:paraId="7362BC3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26D84DA4" w14:textId="2DDC1B8C" w:rsidR="00EA5949" w:rsidRPr="00416685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77777777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76210000001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7777777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8,8 км к юго-востоку от с. Газимурский Завод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7777777" w:rsidR="00EA5949" w:rsidRPr="00416685" w:rsidRDefault="00EA594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«Быстринское», юридический адрес: 672000, Забайкальский край, г. Чита, ул. Лермонтова, д. 2, фактический адрес: 673630, Забайкальский край, Газимуро-Заводский район, 8,8 км на юго-восток от с. Газимурский Завод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77777777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1170545,5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951D23">
        <w:trPr>
          <w:trHeight w:val="1093"/>
        </w:trPr>
        <w:tc>
          <w:tcPr>
            <w:tcW w:w="5000" w:type="pct"/>
            <w:gridSpan w:val="75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B07743">
        <w:trPr>
          <w:trHeight w:val="1520"/>
        </w:trPr>
        <w:tc>
          <w:tcPr>
            <w:tcW w:w="123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северо-восточнее  от пгт. Новоорловск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0" w:type="pct"/>
            <w:gridSpan w:val="7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6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4" w:type="pct"/>
            <w:gridSpan w:val="5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B07743">
        <w:trPr>
          <w:trHeight w:val="1520"/>
        </w:trPr>
        <w:tc>
          <w:tcPr>
            <w:tcW w:w="123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707EA53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3A0775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B3F54B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76122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57A224D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026BE13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0" w:type="pct"/>
            <w:gridSpan w:val="7"/>
          </w:tcPr>
          <w:p w14:paraId="7FAC9D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6"/>
          </w:tcPr>
          <w:p w14:paraId="1C16B42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(22489504)</w:t>
            </w:r>
          </w:p>
        </w:tc>
        <w:tc>
          <w:tcPr>
            <w:tcW w:w="284" w:type="pct"/>
            <w:gridSpan w:val="5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B07743">
        <w:trPr>
          <w:trHeight w:val="1520"/>
        </w:trPr>
        <w:tc>
          <w:tcPr>
            <w:tcW w:w="123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0" w:type="pct"/>
            <w:gridSpan w:val="7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4" w:type="pct"/>
            <w:gridSpan w:val="5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B07743">
        <w:trPr>
          <w:trHeight w:val="1520"/>
        </w:trPr>
        <w:tc>
          <w:tcPr>
            <w:tcW w:w="123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0" w:type="pct"/>
            <w:gridSpan w:val="7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4" w:type="pct"/>
            <w:gridSpan w:val="5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B07743">
        <w:trPr>
          <w:trHeight w:val="1520"/>
        </w:trPr>
        <w:tc>
          <w:tcPr>
            <w:tcW w:w="123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0" w:type="pct"/>
            <w:gridSpan w:val="7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4" w:type="pct"/>
            <w:gridSpan w:val="5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B07743">
        <w:trPr>
          <w:trHeight w:val="1520"/>
        </w:trPr>
        <w:tc>
          <w:tcPr>
            <w:tcW w:w="123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0" w:type="pct"/>
            <w:gridSpan w:val="7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4" w:type="pct"/>
            <w:gridSpan w:val="5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B07743">
        <w:trPr>
          <w:trHeight w:val="1520"/>
        </w:trPr>
        <w:tc>
          <w:tcPr>
            <w:tcW w:w="123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0" w:type="pct"/>
            <w:gridSpan w:val="7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4" w:type="pct"/>
            <w:gridSpan w:val="5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B07743">
        <w:trPr>
          <w:trHeight w:val="1520"/>
        </w:trPr>
        <w:tc>
          <w:tcPr>
            <w:tcW w:w="123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0" w:type="pct"/>
            <w:gridSpan w:val="7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4" w:type="pct"/>
            <w:gridSpan w:val="5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B07743">
        <w:trPr>
          <w:trHeight w:val="1520"/>
        </w:trPr>
        <w:tc>
          <w:tcPr>
            <w:tcW w:w="123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36E1079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«Верхне-Ильдиканский»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00F6FC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B3FDAF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76210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4BBF2B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16,8 км к юго-востоку от с. Газимурский Завод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0" w:type="pct"/>
            <w:gridSpan w:val="7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313" w:type="pct"/>
            <w:gridSpan w:val="6"/>
          </w:tcPr>
          <w:p w14:paraId="5303F04E" w14:textId="77777777" w:rsidR="00F826E8" w:rsidRDefault="00F826E8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55955000</w:t>
            </w:r>
          </w:p>
          <w:p w14:paraId="5926C38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(151638050)</w:t>
            </w:r>
          </w:p>
        </w:tc>
        <w:tc>
          <w:tcPr>
            <w:tcW w:w="284" w:type="pct"/>
            <w:gridSpan w:val="5"/>
          </w:tcPr>
          <w:p w14:paraId="3F2871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17E64" w:rsidRPr="00416685" w14:paraId="117091B4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B07743">
        <w:trPr>
          <w:trHeight w:val="1520"/>
        </w:trPr>
        <w:tc>
          <w:tcPr>
            <w:tcW w:w="123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562FBB1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29101C8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п. Тэрэпхэн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6A2284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«Буртуй», Забайкальский край, п/ст Жипхеген, ул. Гаражная, 2</w:t>
            </w:r>
          </w:p>
        </w:tc>
        <w:tc>
          <w:tcPr>
            <w:tcW w:w="350" w:type="pct"/>
            <w:gridSpan w:val="7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313" w:type="pct"/>
            <w:gridSpan w:val="6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4" w:type="pct"/>
            <w:gridSpan w:val="5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B07743">
        <w:trPr>
          <w:trHeight w:val="1520"/>
        </w:trPr>
        <w:tc>
          <w:tcPr>
            <w:tcW w:w="123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«Нойон-Тологой»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 2 00 11 00 120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ООО «Байкалруд»,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0" w:type="pct"/>
            <w:gridSpan w:val="7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3" w:type="pct"/>
            <w:gridSpan w:val="6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gridSpan w:val="5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B07743">
        <w:trPr>
          <w:trHeight w:val="1520"/>
        </w:trPr>
        <w:tc>
          <w:tcPr>
            <w:tcW w:w="123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 2 00 11 09 920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Рудник Казаковский</w:t>
            </w:r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0" w:type="pct"/>
            <w:gridSpan w:val="7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313" w:type="pct"/>
            <w:gridSpan w:val="6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gridSpan w:val="5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B07743">
        <w:trPr>
          <w:trHeight w:val="1520"/>
        </w:trPr>
        <w:tc>
          <w:tcPr>
            <w:tcW w:w="123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«Рудник Казаковский» 673450, г. Балей, Забайкальский край, 2-й Промышленная Зона, д. 2</w:t>
            </w:r>
          </w:p>
        </w:tc>
        <w:tc>
          <w:tcPr>
            <w:tcW w:w="350" w:type="pct"/>
            <w:gridSpan w:val="7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313" w:type="pct"/>
            <w:gridSpan w:val="6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4" w:type="pct"/>
            <w:gridSpan w:val="5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980"/>
        <w:gridCol w:w="1398"/>
        <w:gridCol w:w="979"/>
        <w:gridCol w:w="3214"/>
        <w:gridCol w:w="138"/>
        <w:gridCol w:w="1117"/>
        <w:gridCol w:w="838"/>
        <w:gridCol w:w="841"/>
        <w:gridCol w:w="976"/>
        <w:gridCol w:w="1817"/>
        <w:gridCol w:w="1117"/>
        <w:gridCol w:w="979"/>
        <w:gridCol w:w="913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«Нойон-Тологой»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28630000 (65849000)</w:t>
            </w:r>
          </w:p>
        </w:tc>
        <w:tc>
          <w:tcPr>
            <w:tcW w:w="291" w:type="pct"/>
          </w:tcPr>
          <w:p w14:paraId="28A38DC2" w14:textId="77777777" w:rsidR="00C83693" w:rsidRPr="00416685" w:rsidRDefault="00371042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00</w:t>
            </w: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(Из прило-жения Росприроднадзора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10 000 000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Уголь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Фильтрующая загрузка антрацитокварцевая,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Мусор от офисных и бытовых помещений организаций несортированный (исключая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меднопорфировых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Тормозные колодки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сооружений хозяйственно бытовых и смешанных сточных вод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жиров при разгрузке жироуловителей,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Россия, Забайкальский край, Шилкинский м. р-н, Казановское с.п., Участок Дельмачик тер. М-Р в 27 км к СВ от пгт. Первомайский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ООО «Золото Дельмачик»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пгт. Шер-ловая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Арчикой»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2" w:type="pct"/>
            <w:shd w:val="clear" w:color="auto" w:fill="auto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  <w:shd w:val="clear" w:color="auto" w:fill="auto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  <w:shd w:val="clear" w:color="auto" w:fill="auto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DA"/>
    <w:rsid w:val="00022982"/>
    <w:rsid w:val="000229FA"/>
    <w:rsid w:val="000301A2"/>
    <w:rsid w:val="000503EA"/>
    <w:rsid w:val="00055576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7688"/>
    <w:rsid w:val="002F0AF6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9088B"/>
    <w:rsid w:val="003926D8"/>
    <w:rsid w:val="003A34F7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253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346F5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10C5D"/>
    <w:rsid w:val="007126A9"/>
    <w:rsid w:val="0071655E"/>
    <w:rsid w:val="0071656E"/>
    <w:rsid w:val="00724B63"/>
    <w:rsid w:val="007268BA"/>
    <w:rsid w:val="007349B7"/>
    <w:rsid w:val="00750806"/>
    <w:rsid w:val="00757003"/>
    <w:rsid w:val="00757107"/>
    <w:rsid w:val="007600B4"/>
    <w:rsid w:val="007662C8"/>
    <w:rsid w:val="0077056D"/>
    <w:rsid w:val="007737EE"/>
    <w:rsid w:val="00773BE3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749D"/>
    <w:rsid w:val="008A7954"/>
    <w:rsid w:val="008B1ADD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455C"/>
    <w:rsid w:val="00980FE2"/>
    <w:rsid w:val="0098119C"/>
    <w:rsid w:val="009904BD"/>
    <w:rsid w:val="00991171"/>
    <w:rsid w:val="00995D30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7C59"/>
    <w:rsid w:val="009E6C18"/>
    <w:rsid w:val="009F0F1A"/>
    <w:rsid w:val="00A06D29"/>
    <w:rsid w:val="00A06EF5"/>
    <w:rsid w:val="00A11E69"/>
    <w:rsid w:val="00A239BD"/>
    <w:rsid w:val="00A50F8C"/>
    <w:rsid w:val="00A608BA"/>
    <w:rsid w:val="00A73E1A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D393A"/>
    <w:rsid w:val="00CD6ACD"/>
    <w:rsid w:val="00CE0B67"/>
    <w:rsid w:val="00CE1504"/>
    <w:rsid w:val="00CE7B19"/>
    <w:rsid w:val="00D012A3"/>
    <w:rsid w:val="00D02FDA"/>
    <w:rsid w:val="00D060AA"/>
    <w:rsid w:val="00D421C0"/>
    <w:rsid w:val="00D51ECC"/>
    <w:rsid w:val="00D52AD6"/>
    <w:rsid w:val="00D5542D"/>
    <w:rsid w:val="00D615ED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7B45"/>
    <w:rsid w:val="00F17E64"/>
    <w:rsid w:val="00F34214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826E8"/>
    <w:rsid w:val="00F85771"/>
    <w:rsid w:val="00F93776"/>
    <w:rsid w:val="00F940D7"/>
    <w:rsid w:val="00FA4F2F"/>
    <w:rsid w:val="00FC016F"/>
    <w:rsid w:val="00FC31A5"/>
    <w:rsid w:val="00FC5574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3BC4F-2001-46F1-B865-3F0150A1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8275</Words>
  <Characters>47168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Ирина</cp:lastModifiedBy>
  <cp:revision>2</cp:revision>
  <cp:lastPrinted>2022-02-22T05:23:00Z</cp:lastPrinted>
  <dcterms:created xsi:type="dcterms:W3CDTF">2024-09-02T10:07:00Z</dcterms:created>
  <dcterms:modified xsi:type="dcterms:W3CDTF">2024-09-02T10:07:00Z</dcterms:modified>
</cp:coreProperties>
</file>