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33" w:rsidRDefault="005C0D33">
      <w:pPr>
        <w:pStyle w:val="ConsPlusTitlePage"/>
      </w:pPr>
      <w:r>
        <w:t xml:space="preserve">Документ предоставлен </w:t>
      </w:r>
      <w:hyperlink r:id="rId4">
        <w:r>
          <w:rPr>
            <w:color w:val="0000FF"/>
          </w:rPr>
          <w:t>КонсультантПлюс</w:t>
        </w:r>
      </w:hyperlink>
      <w:r>
        <w:br/>
      </w:r>
    </w:p>
    <w:p w:rsidR="005C0D33" w:rsidRDefault="005C0D33">
      <w:pPr>
        <w:pStyle w:val="ConsPlusNormal"/>
        <w:jc w:val="both"/>
        <w:outlineLvl w:val="0"/>
      </w:pPr>
    </w:p>
    <w:p w:rsidR="005C0D33" w:rsidRDefault="005C0D33">
      <w:pPr>
        <w:pStyle w:val="ConsPlusNormal"/>
        <w:outlineLvl w:val="0"/>
      </w:pPr>
      <w:r>
        <w:t>Зарегистрировано в Минюсте России 27 октября 2021 г. N 65582</w:t>
      </w:r>
    </w:p>
    <w:p w:rsidR="005C0D33" w:rsidRDefault="005C0D33">
      <w:pPr>
        <w:pStyle w:val="ConsPlusNormal"/>
        <w:pBdr>
          <w:bottom w:val="single" w:sz="6" w:space="0" w:color="auto"/>
        </w:pBdr>
        <w:spacing w:before="100" w:after="100"/>
        <w:jc w:val="both"/>
        <w:rPr>
          <w:sz w:val="2"/>
          <w:szCs w:val="2"/>
        </w:rPr>
      </w:pPr>
    </w:p>
    <w:p w:rsidR="005C0D33" w:rsidRDefault="005C0D33">
      <w:pPr>
        <w:pStyle w:val="ConsPlusNormal"/>
        <w:jc w:val="both"/>
      </w:pPr>
    </w:p>
    <w:p w:rsidR="005C0D33" w:rsidRDefault="005C0D33">
      <w:pPr>
        <w:pStyle w:val="ConsPlusTitle"/>
        <w:jc w:val="center"/>
      </w:pPr>
      <w:r>
        <w:t>МИНИСТЕРСТВО ФИНАНСОВ РОССИЙСКОЙ ФЕДЕРАЦИИ</w:t>
      </w:r>
    </w:p>
    <w:p w:rsidR="005C0D33" w:rsidRDefault="005C0D33">
      <w:pPr>
        <w:pStyle w:val="ConsPlusTitle"/>
        <w:jc w:val="center"/>
      </w:pPr>
    </w:p>
    <w:p w:rsidR="005C0D33" w:rsidRDefault="005C0D33">
      <w:pPr>
        <w:pStyle w:val="ConsPlusTitle"/>
        <w:jc w:val="center"/>
      </w:pPr>
      <w:r>
        <w:t>ПРИКАЗ</w:t>
      </w:r>
    </w:p>
    <w:p w:rsidR="005C0D33" w:rsidRDefault="005C0D33">
      <w:pPr>
        <w:pStyle w:val="ConsPlusTitle"/>
        <w:jc w:val="center"/>
      </w:pPr>
      <w:r>
        <w:t>от 27 сентября 2021 г. N 137н</w:t>
      </w:r>
    </w:p>
    <w:p w:rsidR="005C0D33" w:rsidRDefault="005C0D33">
      <w:pPr>
        <w:pStyle w:val="ConsPlusTitle"/>
        <w:jc w:val="center"/>
      </w:pPr>
    </w:p>
    <w:p w:rsidR="005C0D33" w:rsidRDefault="005C0D33">
      <w:pPr>
        <w:pStyle w:val="ConsPlusTitle"/>
        <w:jc w:val="center"/>
      </w:pPr>
      <w:r>
        <w:t>ОБ УТВЕРЖДЕНИИ ОБЩИХ ТРЕБОВАНИЙ</w:t>
      </w:r>
    </w:p>
    <w:p w:rsidR="005C0D33" w:rsidRDefault="005C0D33">
      <w:pPr>
        <w:pStyle w:val="ConsPlusTitle"/>
        <w:jc w:val="center"/>
      </w:pPr>
      <w:r>
        <w:t>К ВОЗВРАТУ ИЗЛИШНЕ УПЛАЧЕННЫХ (ВЗЫСКАННЫХ) ПЛАТЕЖЕЙ</w:t>
      </w:r>
    </w:p>
    <w:p w:rsidR="005C0D33" w:rsidRDefault="005C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D33" w:rsidRDefault="005C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D33" w:rsidRDefault="005C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D33" w:rsidRDefault="005C0D33">
            <w:pPr>
              <w:pStyle w:val="ConsPlusNormal"/>
              <w:jc w:val="center"/>
            </w:pPr>
            <w:r>
              <w:rPr>
                <w:color w:val="392C69"/>
              </w:rPr>
              <w:t>Список изменяющих документов</w:t>
            </w:r>
          </w:p>
          <w:p w:rsidR="005C0D33" w:rsidRDefault="005C0D33">
            <w:pPr>
              <w:pStyle w:val="ConsPlusNormal"/>
              <w:jc w:val="center"/>
            </w:pPr>
            <w:proofErr w:type="gramStart"/>
            <w:r>
              <w:rPr>
                <w:color w:val="392C69"/>
              </w:rPr>
              <w:t xml:space="preserve">(в ред. Приказов Минфина России от 10.11.2022 </w:t>
            </w:r>
            <w:hyperlink r:id="rId5">
              <w:r>
                <w:rPr>
                  <w:color w:val="0000FF"/>
                </w:rPr>
                <w:t>N 163н</w:t>
              </w:r>
            </w:hyperlink>
            <w:r>
              <w:rPr>
                <w:color w:val="392C69"/>
              </w:rPr>
              <w:t>,</w:t>
            </w:r>
            <w:proofErr w:type="gramEnd"/>
          </w:p>
          <w:p w:rsidR="005C0D33" w:rsidRDefault="005C0D33">
            <w:pPr>
              <w:pStyle w:val="ConsPlusNormal"/>
              <w:jc w:val="center"/>
            </w:pPr>
            <w:r>
              <w:rPr>
                <w:color w:val="392C69"/>
              </w:rPr>
              <w:t xml:space="preserve">от 16.10.2023 </w:t>
            </w:r>
            <w:hyperlink r:id="rId6">
              <w:r>
                <w:rPr>
                  <w:color w:val="0000FF"/>
                </w:rPr>
                <w:t>N 165н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D33" w:rsidRDefault="005C0D33">
            <w:pPr>
              <w:pStyle w:val="ConsPlusNormal"/>
            </w:pPr>
          </w:p>
        </w:tc>
      </w:tr>
    </w:tbl>
    <w:p w:rsidR="005C0D33" w:rsidRDefault="005C0D33">
      <w:pPr>
        <w:pStyle w:val="ConsPlusNormal"/>
        <w:jc w:val="center"/>
      </w:pPr>
    </w:p>
    <w:p w:rsidR="005C0D33" w:rsidRDefault="005C0D33">
      <w:pPr>
        <w:pStyle w:val="ConsPlusNormal"/>
        <w:ind w:firstLine="540"/>
        <w:jc w:val="both"/>
      </w:pPr>
      <w:proofErr w:type="gramStart"/>
      <w:r>
        <w:t xml:space="preserve">В соответствии с </w:t>
      </w:r>
      <w:hyperlink r:id="rId7">
        <w:r>
          <w:rPr>
            <w:color w:val="0000FF"/>
          </w:rPr>
          <w:t>пунктом 3 статьи 40.1</w:t>
        </w:r>
      </w:hyperlink>
      <w:r>
        <w:t xml:space="preserve"> Бюджетного кодекса Российской Федерации (Собрание законодательства Российской Федерации, 1998, N 31, ст. 3823; 2021, N 27, ст. 5072), </w:t>
      </w:r>
      <w:hyperlink r:id="rId8">
        <w:r>
          <w:rPr>
            <w:color w:val="0000FF"/>
          </w:rPr>
          <w:t>частью 4.1 статьи 21.3</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2016, N 7, ст. 916) приказываю:</w:t>
      </w:r>
      <w:proofErr w:type="gramEnd"/>
    </w:p>
    <w:p w:rsidR="005C0D33" w:rsidRDefault="005C0D33">
      <w:pPr>
        <w:pStyle w:val="ConsPlusNormal"/>
        <w:spacing w:before="220"/>
        <w:ind w:firstLine="540"/>
        <w:jc w:val="both"/>
      </w:pPr>
      <w:r>
        <w:t xml:space="preserve">Утвердить прилагаемые Общие </w:t>
      </w:r>
      <w:hyperlink w:anchor="P30">
        <w:r>
          <w:rPr>
            <w:color w:val="0000FF"/>
          </w:rPr>
          <w:t>требования</w:t>
        </w:r>
      </w:hyperlink>
      <w:r>
        <w:t xml:space="preserve"> к возврату излишне </w:t>
      </w:r>
      <w:proofErr w:type="gramStart"/>
      <w:r>
        <w:t>уплаченных</w:t>
      </w:r>
      <w:proofErr w:type="gramEnd"/>
      <w:r>
        <w:t xml:space="preserve"> (взысканных) платежей.</w:t>
      </w:r>
    </w:p>
    <w:p w:rsidR="005C0D33" w:rsidRDefault="005C0D33">
      <w:pPr>
        <w:pStyle w:val="ConsPlusNormal"/>
        <w:ind w:firstLine="540"/>
        <w:jc w:val="both"/>
      </w:pPr>
    </w:p>
    <w:p w:rsidR="005C0D33" w:rsidRDefault="005C0D33">
      <w:pPr>
        <w:pStyle w:val="ConsPlusNormal"/>
        <w:jc w:val="right"/>
      </w:pPr>
      <w:r>
        <w:t>Министр</w:t>
      </w:r>
    </w:p>
    <w:p w:rsidR="005C0D33" w:rsidRDefault="005C0D33">
      <w:pPr>
        <w:pStyle w:val="ConsPlusNormal"/>
        <w:jc w:val="right"/>
      </w:pPr>
      <w:r>
        <w:t>А.Г.СИЛУАНОВ</w:t>
      </w:r>
    </w:p>
    <w:p w:rsidR="005C0D33" w:rsidRDefault="005C0D33">
      <w:pPr>
        <w:pStyle w:val="ConsPlusNormal"/>
        <w:ind w:firstLine="540"/>
        <w:jc w:val="both"/>
      </w:pPr>
    </w:p>
    <w:p w:rsidR="005C0D33" w:rsidRDefault="005C0D33">
      <w:pPr>
        <w:pStyle w:val="ConsPlusNormal"/>
        <w:ind w:firstLine="540"/>
        <w:jc w:val="both"/>
      </w:pPr>
    </w:p>
    <w:p w:rsidR="005C0D33" w:rsidRDefault="005C0D33">
      <w:pPr>
        <w:pStyle w:val="ConsPlusNormal"/>
        <w:ind w:firstLine="540"/>
        <w:jc w:val="both"/>
      </w:pPr>
    </w:p>
    <w:p w:rsidR="005C0D33" w:rsidRDefault="005C0D33">
      <w:pPr>
        <w:pStyle w:val="ConsPlusNormal"/>
        <w:ind w:firstLine="540"/>
        <w:jc w:val="both"/>
      </w:pPr>
    </w:p>
    <w:p w:rsidR="005C0D33" w:rsidRDefault="005C0D33">
      <w:pPr>
        <w:pStyle w:val="ConsPlusNormal"/>
        <w:ind w:firstLine="540"/>
        <w:jc w:val="both"/>
      </w:pPr>
    </w:p>
    <w:p w:rsidR="005C0D33" w:rsidRDefault="005C0D33">
      <w:pPr>
        <w:pStyle w:val="ConsPlusNormal"/>
        <w:jc w:val="right"/>
        <w:outlineLvl w:val="0"/>
      </w:pPr>
      <w:r>
        <w:t>Утверждены</w:t>
      </w:r>
    </w:p>
    <w:p w:rsidR="005C0D33" w:rsidRDefault="005C0D33">
      <w:pPr>
        <w:pStyle w:val="ConsPlusNormal"/>
        <w:jc w:val="right"/>
      </w:pPr>
      <w:r>
        <w:t>приказом Министерства финансов</w:t>
      </w:r>
    </w:p>
    <w:p w:rsidR="005C0D33" w:rsidRDefault="005C0D33">
      <w:pPr>
        <w:pStyle w:val="ConsPlusNormal"/>
        <w:jc w:val="right"/>
      </w:pPr>
      <w:r>
        <w:t>Российской Федерации</w:t>
      </w:r>
    </w:p>
    <w:p w:rsidR="005C0D33" w:rsidRDefault="005C0D33">
      <w:pPr>
        <w:pStyle w:val="ConsPlusNormal"/>
        <w:jc w:val="right"/>
      </w:pPr>
      <w:r>
        <w:t>от 27.09.2021 N 137н</w:t>
      </w:r>
    </w:p>
    <w:p w:rsidR="005C0D33" w:rsidRDefault="005C0D33">
      <w:pPr>
        <w:pStyle w:val="ConsPlusNormal"/>
        <w:ind w:firstLine="540"/>
        <w:jc w:val="both"/>
      </w:pPr>
    </w:p>
    <w:p w:rsidR="005C0D33" w:rsidRDefault="005C0D33">
      <w:pPr>
        <w:pStyle w:val="ConsPlusTitle"/>
        <w:jc w:val="center"/>
      </w:pPr>
      <w:bookmarkStart w:id="0" w:name="P30"/>
      <w:bookmarkEnd w:id="0"/>
      <w:r>
        <w:t>ОБЩИЕ ТРЕБОВАНИЯ</w:t>
      </w:r>
    </w:p>
    <w:p w:rsidR="005C0D33" w:rsidRDefault="005C0D33">
      <w:pPr>
        <w:pStyle w:val="ConsPlusTitle"/>
        <w:jc w:val="center"/>
      </w:pPr>
      <w:r>
        <w:t>К ВОЗВРАТУ ИЗЛИШНЕ УПЛАЧЕННЫХ (ВЗЫСКАННЫХ) ПЛАТЕЖЕЙ</w:t>
      </w:r>
    </w:p>
    <w:p w:rsidR="005C0D33" w:rsidRDefault="005C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D33" w:rsidRDefault="005C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D33" w:rsidRDefault="005C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D33" w:rsidRDefault="005C0D33">
            <w:pPr>
              <w:pStyle w:val="ConsPlusNormal"/>
              <w:jc w:val="center"/>
            </w:pPr>
            <w:r>
              <w:rPr>
                <w:color w:val="392C69"/>
              </w:rPr>
              <w:t>Список изменяющих документов</w:t>
            </w:r>
          </w:p>
          <w:p w:rsidR="005C0D33" w:rsidRDefault="005C0D33">
            <w:pPr>
              <w:pStyle w:val="ConsPlusNormal"/>
              <w:jc w:val="center"/>
            </w:pPr>
            <w:proofErr w:type="gramStart"/>
            <w:r>
              <w:rPr>
                <w:color w:val="392C69"/>
              </w:rPr>
              <w:t xml:space="preserve">(в ред. Приказов Минфина России от 10.11.2022 </w:t>
            </w:r>
            <w:hyperlink r:id="rId9">
              <w:r>
                <w:rPr>
                  <w:color w:val="0000FF"/>
                </w:rPr>
                <w:t>N 163н</w:t>
              </w:r>
            </w:hyperlink>
            <w:r>
              <w:rPr>
                <w:color w:val="392C69"/>
              </w:rPr>
              <w:t>,</w:t>
            </w:r>
            <w:proofErr w:type="gramEnd"/>
          </w:p>
          <w:p w:rsidR="005C0D33" w:rsidRDefault="005C0D33">
            <w:pPr>
              <w:pStyle w:val="ConsPlusNormal"/>
              <w:jc w:val="center"/>
            </w:pPr>
            <w:r>
              <w:rPr>
                <w:color w:val="392C69"/>
              </w:rPr>
              <w:t xml:space="preserve">от 16.10.2023 </w:t>
            </w:r>
            <w:hyperlink r:id="rId10">
              <w:r>
                <w:rPr>
                  <w:color w:val="0000FF"/>
                </w:rPr>
                <w:t>N 165н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D33" w:rsidRDefault="005C0D33">
            <w:pPr>
              <w:pStyle w:val="ConsPlusNormal"/>
            </w:pPr>
          </w:p>
        </w:tc>
      </w:tr>
    </w:tbl>
    <w:p w:rsidR="005C0D33" w:rsidRDefault="005C0D33">
      <w:pPr>
        <w:pStyle w:val="ConsPlusNormal"/>
        <w:ind w:firstLine="540"/>
        <w:jc w:val="both"/>
      </w:pPr>
    </w:p>
    <w:p w:rsidR="005C0D33" w:rsidRDefault="005C0D33">
      <w:pPr>
        <w:pStyle w:val="ConsPlusNormal"/>
        <w:ind w:firstLine="540"/>
        <w:jc w:val="both"/>
      </w:pPr>
      <w:bookmarkStart w:id="1" w:name="P36"/>
      <w:bookmarkEnd w:id="1"/>
      <w:r>
        <w:t xml:space="preserve">1. Настоящий документ определяет общие требования к возврату излишне уплаченных (взысканных) платежей, предусмотренных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 xml:space="preserve">2021, N 27, ст. 5179) (далее - Федеральный закон N 210-ФЗ), а также платежей, являющихся источниками формирования доходов бюджетов бюджетной системы Российской Федерации, за исключением платежей, предусмотренных законодательством о налогах и сборах, законодательством Российской </w:t>
      </w:r>
      <w:r>
        <w:lastRenderedPageBreak/>
        <w:t>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платежей, порядок возврата</w:t>
      </w:r>
      <w:proofErr w:type="gramEnd"/>
      <w:r>
        <w:t xml:space="preserve"> которых устанавливается федеральными законами, а также платежей в бюджет в рамках исполнения денежных обязательств перед публично-правовыми образованиями (далее - Общие требования).</w:t>
      </w:r>
    </w:p>
    <w:p w:rsidR="005C0D33" w:rsidRDefault="005C0D33">
      <w:pPr>
        <w:pStyle w:val="ConsPlusNormal"/>
        <w:jc w:val="both"/>
      </w:pPr>
      <w:r>
        <w:t xml:space="preserve">(в ред. </w:t>
      </w:r>
      <w:hyperlink r:id="rId12">
        <w:r>
          <w:rPr>
            <w:color w:val="0000FF"/>
          </w:rPr>
          <w:t>Приказа</w:t>
        </w:r>
      </w:hyperlink>
      <w:r>
        <w:t xml:space="preserve"> Минфина России от 10.11.2022 N 163н)</w:t>
      </w:r>
    </w:p>
    <w:p w:rsidR="005C0D33" w:rsidRDefault="005C0D33">
      <w:pPr>
        <w:pStyle w:val="ConsPlusNormal"/>
        <w:spacing w:before="220"/>
        <w:ind w:firstLine="540"/>
        <w:jc w:val="both"/>
      </w:pPr>
      <w:r>
        <w:t xml:space="preserve">2. </w:t>
      </w:r>
      <w:proofErr w:type="gramStart"/>
      <w:r>
        <w:t xml:space="preserve">Возврат излишне уплаченных (взысканных) платежей, указанных в </w:t>
      </w:r>
      <w:hyperlink w:anchor="P36">
        <w:r>
          <w:rPr>
            <w:color w:val="0000FF"/>
          </w:rPr>
          <w:t>пункте 1</w:t>
        </w:r>
      </w:hyperlink>
      <w:r>
        <w:t xml:space="preserve"> Общих требований, осуществляется в соответствии с Общими </w:t>
      </w:r>
      <w:hyperlink w:anchor="P30">
        <w:r>
          <w:rPr>
            <w:color w:val="0000FF"/>
          </w:rPr>
          <w:t>требованиями</w:t>
        </w:r>
      </w:hyperlink>
      <w:r>
        <w:t xml:space="preserve"> или нормативными правовыми актами, регулирующими порядок возврата излишне уплаченных (взысканных) платежей, принятыми в соответствии с федеральными законами.</w:t>
      </w:r>
      <w:proofErr w:type="gramEnd"/>
    </w:p>
    <w:p w:rsidR="005C0D33" w:rsidRDefault="005C0D33">
      <w:pPr>
        <w:pStyle w:val="ConsPlusNormal"/>
        <w:spacing w:before="220"/>
        <w:ind w:firstLine="540"/>
        <w:jc w:val="both"/>
      </w:pPr>
      <w:bookmarkStart w:id="2" w:name="P39"/>
      <w:bookmarkEnd w:id="2"/>
      <w:r>
        <w:t xml:space="preserve">3. </w:t>
      </w:r>
      <w:proofErr w:type="gramStart"/>
      <w:r>
        <w:t xml:space="preserve">Излишне уплаченный (взысканный) платеж подлежит возврату по письменному заявлению или заявлению, представленному в форме электронного документа по телекоммуникационным каналам связи,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и подписанному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w:t>
      </w:r>
      <w:proofErr w:type="gramEnd"/>
      <w:r>
        <w:t xml:space="preserve"> оказании государственных и муниципальных услуг, </w:t>
      </w:r>
      <w:proofErr w:type="gramStart"/>
      <w:r>
        <w:t>утвержденными</w:t>
      </w:r>
      <w:proofErr w:type="gramEnd"/>
      <w:r>
        <w:t xml:space="preserve"> постановлением Правительства Российской Федерации от 25 января 2013 года N 33 (Собрание законодательства Российской Федерации, 2013, N 5, ст. 377; </w:t>
      </w:r>
      <w:proofErr w:type="gramStart"/>
      <w:r>
        <w:t>2021, N 1, ст. 114), или усиленной квалифицированной электронной подписью, или усиленной неквалифицированной электронной подписью заявителя -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допустимость использования которой предусмотрена законодательством Российской Федерации (далее - Заявление на возврат), в течение 30 календарных дней, следующих за</w:t>
      </w:r>
      <w:proofErr w:type="gramEnd"/>
      <w:r>
        <w:t xml:space="preserve"> </w:t>
      </w:r>
      <w:proofErr w:type="gramStart"/>
      <w:r>
        <w:t xml:space="preserve">днем регистрации Заявления на возврат администратором доходов бюджета или получателем денежных средств, не являющимся администратором доходов бюджета, оказывающим государственные и муниципальные услуги, услуги, указанные в </w:t>
      </w:r>
      <w:hyperlink r:id="rId14">
        <w:r>
          <w:rPr>
            <w:color w:val="0000FF"/>
          </w:rPr>
          <w:t>части 3 статьи 1</w:t>
        </w:r>
      </w:hyperlink>
      <w:r>
        <w:t xml:space="preserve"> и </w:t>
      </w:r>
      <w:hyperlink r:id="rId15">
        <w:r>
          <w:rPr>
            <w:color w:val="0000FF"/>
          </w:rPr>
          <w:t>части 1 статьи 9</w:t>
        </w:r>
      </w:hyperlink>
      <w:r>
        <w:t xml:space="preserve"> Федерального закона N 210-ФЗ (Собрание законодательства Российской Федерации, 2010, N 31, ст. 4179;</w:t>
      </w:r>
      <w:proofErr w:type="gramEnd"/>
      <w:r>
        <w:t xml:space="preserve"> 2021, N 1, ст. 48) (далее соответственно - администратор доходов бюджета, получатель денежных средств).</w:t>
      </w:r>
    </w:p>
    <w:p w:rsidR="005C0D33" w:rsidRDefault="005C0D33">
      <w:pPr>
        <w:pStyle w:val="ConsPlusNormal"/>
        <w:jc w:val="both"/>
      </w:pPr>
      <w:r>
        <w:t xml:space="preserve">(в ред. </w:t>
      </w:r>
      <w:hyperlink r:id="rId16">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3(1). Заявление на возврат представляется плательщиком, его представителем (далее соответственно - Заявитель, представитель Заявителя)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(далее - орган принудительного исполнения), представителем органа принудительного исполнения.</w:t>
      </w:r>
    </w:p>
    <w:p w:rsidR="005C0D33" w:rsidRDefault="005C0D33">
      <w:pPr>
        <w:pStyle w:val="ConsPlusNormal"/>
        <w:spacing w:before="220"/>
        <w:ind w:firstLine="540"/>
        <w:jc w:val="both"/>
      </w:pPr>
      <w:proofErr w:type="gramStart"/>
      <w:r>
        <w:t>В случаях возврата излишне уплаченных задатка, внесенного в счет исполнения обязательств по заключенному по результатам торгов договору, суммы неустойки (штрафа, пени), начисленной поставщику (подрядчику, исполнителю) в связи с неисполнением или ненадлежащим исполнением обязательств, предусмотренных контрактом, заключенным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Заявление на возврат</w:t>
      </w:r>
      <w:proofErr w:type="gramEnd"/>
      <w:r>
        <w:t xml:space="preserve"> представляется Заявителем, являющимся лицом, чья обязанность по уплате </w:t>
      </w:r>
      <w:proofErr w:type="gramStart"/>
      <w:r>
        <w:t>указанных</w:t>
      </w:r>
      <w:proofErr w:type="gramEnd"/>
      <w:r>
        <w:t xml:space="preserve"> в настоящем абзаце платежей исполнялась, представителем Заявителя.</w:t>
      </w:r>
    </w:p>
    <w:p w:rsidR="005C0D33" w:rsidRDefault="005C0D33">
      <w:pPr>
        <w:pStyle w:val="ConsPlusNormal"/>
        <w:jc w:val="both"/>
      </w:pPr>
      <w:r>
        <w:t xml:space="preserve">(п. 3(1) </w:t>
      </w:r>
      <w:proofErr w:type="gramStart"/>
      <w:r>
        <w:t>введен</w:t>
      </w:r>
      <w:proofErr w:type="gramEnd"/>
      <w:r>
        <w:t xml:space="preserve"> </w:t>
      </w:r>
      <w:hyperlink r:id="rId17">
        <w:r>
          <w:rPr>
            <w:color w:val="0000FF"/>
          </w:rPr>
          <w:t>Приказом</w:t>
        </w:r>
      </w:hyperlink>
      <w:r>
        <w:t xml:space="preserve"> Минфина России от 16.10.2023 N 165н)</w:t>
      </w:r>
    </w:p>
    <w:p w:rsidR="005C0D33" w:rsidRDefault="005C0D33">
      <w:pPr>
        <w:pStyle w:val="ConsPlusNormal"/>
        <w:spacing w:before="220"/>
        <w:ind w:firstLine="540"/>
        <w:jc w:val="both"/>
      </w:pPr>
      <w:r>
        <w:t xml:space="preserve">4. Заявление на возврат представляется администратору доходов бюджета (получателю денежных средств) Заявителем, представителем Заявителя, органом принудительного </w:t>
      </w:r>
      <w:r>
        <w:lastRenderedPageBreak/>
        <w:t xml:space="preserve">исполнения, представителем органа принудительного исполнения способами, предусмотренными </w:t>
      </w:r>
      <w:hyperlink w:anchor="P39">
        <w:r>
          <w:rPr>
            <w:color w:val="0000FF"/>
          </w:rPr>
          <w:t>пунктом 3</w:t>
        </w:r>
      </w:hyperlink>
      <w:r>
        <w:t xml:space="preserve"> Общих требований, с учетом технических возможностей администратора доходов бюджета (получателя денежных средств).</w:t>
      </w:r>
    </w:p>
    <w:p w:rsidR="005C0D33" w:rsidRDefault="005C0D33">
      <w:pPr>
        <w:pStyle w:val="ConsPlusNormal"/>
        <w:jc w:val="both"/>
      </w:pPr>
      <w:r>
        <w:t>(</w:t>
      </w:r>
      <w:proofErr w:type="gramStart"/>
      <w:r>
        <w:t>в</w:t>
      </w:r>
      <w:proofErr w:type="gramEnd"/>
      <w:r>
        <w:t xml:space="preserve"> ред. </w:t>
      </w:r>
      <w:hyperlink r:id="rId18">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5. Заявление на возврат излишне уплаченного в ходе проведения исполнительных действий платежа представляется администратору доходов бюджета (получателю денежных средств) Заявителем, чья обязанность по уплате платежа исполнялась, представителем Заявителя.</w:t>
      </w:r>
    </w:p>
    <w:p w:rsidR="005C0D33" w:rsidRDefault="005C0D33">
      <w:pPr>
        <w:pStyle w:val="ConsPlusNormal"/>
        <w:spacing w:before="220"/>
        <w:ind w:firstLine="540"/>
        <w:jc w:val="both"/>
      </w:pPr>
      <w:proofErr w:type="gramStart"/>
      <w:r>
        <w:t>В случае отмены или изменения судебного акта, акта органа или должностного лица, на основании которого был выдан исполнительный документ, отмены или признания недействительным исполнительного документа Заявление на возврат представляется администратору доходов бюджета (получателю денежных средств) Заявителем, чья обязанность по уплате платежа исполнялась, представителем Заявителя с приложением копии судебного акта, акта органа или должностного лица, на основании которого был выдан исполнительный</w:t>
      </w:r>
      <w:proofErr w:type="gramEnd"/>
      <w:r>
        <w:t xml:space="preserve"> документ, исполнительного документа, которые были отменены, изменены или признаны недействительными.</w:t>
      </w:r>
    </w:p>
    <w:p w:rsidR="005C0D33" w:rsidRDefault="005C0D33">
      <w:pPr>
        <w:pStyle w:val="ConsPlusNormal"/>
        <w:spacing w:before="220"/>
        <w:ind w:firstLine="540"/>
        <w:jc w:val="both"/>
      </w:pPr>
      <w:r>
        <w:t>6. Возврат излишне уплаченного (взысканного) платежа осуществляется на лицевой счет Заявителя, органа принудительного исполнения, открытый в территориальном органе Федерального казначейства, или банковский счет Заявителя, представителя Заявителя (в случае наличия права представителя Заявителя получать денежные средства за Заявителя), открытый в кредитной организации, в соответствии с реквизитами, указанными в Заявлении на возврат.</w:t>
      </w:r>
    </w:p>
    <w:p w:rsidR="005C0D33" w:rsidRDefault="005C0D33">
      <w:pPr>
        <w:pStyle w:val="ConsPlusNormal"/>
        <w:jc w:val="both"/>
      </w:pPr>
      <w:r>
        <w:t>(</w:t>
      </w:r>
      <w:proofErr w:type="gramStart"/>
      <w:r>
        <w:t>п</w:t>
      </w:r>
      <w:proofErr w:type="gramEnd"/>
      <w:r>
        <w:t xml:space="preserve">. 6 в ред. </w:t>
      </w:r>
      <w:hyperlink r:id="rId19">
        <w:r>
          <w:rPr>
            <w:color w:val="0000FF"/>
          </w:rPr>
          <w:t>Приказа</w:t>
        </w:r>
      </w:hyperlink>
      <w:r>
        <w:t xml:space="preserve"> Минфина России от 16.10.2023 N 165н)</w:t>
      </w:r>
    </w:p>
    <w:p w:rsidR="005C0D33" w:rsidRDefault="005C0D33">
      <w:pPr>
        <w:pStyle w:val="ConsPlusNormal"/>
        <w:spacing w:before="220"/>
        <w:ind w:firstLine="540"/>
        <w:jc w:val="both"/>
      </w:pPr>
      <w:bookmarkStart w:id="3" w:name="P50"/>
      <w:bookmarkEnd w:id="3"/>
      <w:r>
        <w:t>7. Заявление на возврат должно содержать следующие сведения:</w:t>
      </w:r>
    </w:p>
    <w:p w:rsidR="005C0D33" w:rsidRDefault="005C0D33">
      <w:pPr>
        <w:pStyle w:val="ConsPlusNormal"/>
        <w:spacing w:before="220"/>
        <w:ind w:firstLine="540"/>
        <w:jc w:val="both"/>
      </w:pPr>
      <w:r>
        <w:t>1) для физических лиц:</w:t>
      </w:r>
    </w:p>
    <w:p w:rsidR="005C0D33" w:rsidRDefault="005C0D33">
      <w:pPr>
        <w:pStyle w:val="ConsPlusNormal"/>
        <w:spacing w:before="220"/>
        <w:ind w:firstLine="540"/>
        <w:jc w:val="both"/>
      </w:pPr>
      <w:r>
        <w:t>фамилия, имя, отчество (при наличии) Заявителя, представителя Заявителя (в случае подачи Заявления на возврат представителем Заявителя);</w:t>
      </w:r>
    </w:p>
    <w:p w:rsidR="005C0D33" w:rsidRDefault="005C0D33">
      <w:pPr>
        <w:pStyle w:val="ConsPlusNormal"/>
        <w:spacing w:before="220"/>
        <w:ind w:firstLine="540"/>
        <w:jc w:val="both"/>
      </w:pPr>
      <w:r>
        <w:t>идентификационный номер налогоплательщика (при наличии);</w:t>
      </w:r>
    </w:p>
    <w:p w:rsidR="005C0D33" w:rsidRDefault="005C0D33">
      <w:pPr>
        <w:pStyle w:val="ConsPlusNormal"/>
        <w:spacing w:before="220"/>
        <w:ind w:firstLine="540"/>
        <w:jc w:val="both"/>
      </w:pPr>
      <w:r>
        <w:t>страховой номер индивидуального лицевого счета (при наличии);</w:t>
      </w:r>
    </w:p>
    <w:p w:rsidR="005C0D33" w:rsidRDefault="005C0D33">
      <w:pPr>
        <w:pStyle w:val="ConsPlusNormal"/>
        <w:spacing w:before="220"/>
        <w:ind w:firstLine="540"/>
        <w:jc w:val="both"/>
      </w:pPr>
      <w:proofErr w:type="gramStart"/>
      <w:r>
        <w:t>реквизиты документа, удостоверяющего личность Заявителя, представителя Заявителя (наименование документа, серия, номер, дата выдачи, наименование органа, выдавшего документ);</w:t>
      </w:r>
      <w:proofErr w:type="gramEnd"/>
    </w:p>
    <w:p w:rsidR="005C0D33" w:rsidRDefault="005C0D33">
      <w:pPr>
        <w:pStyle w:val="ConsPlusNormal"/>
        <w:spacing w:before="220"/>
        <w:ind w:firstLine="540"/>
        <w:jc w:val="both"/>
      </w:pPr>
      <w:r>
        <w:t>реквизиты документа, подтверждающего право представителя Заявителя действовать от имени Заявителя (в случае подачи Заявления на возврат представителем Заявителя);</w:t>
      </w:r>
    </w:p>
    <w:p w:rsidR="005C0D33" w:rsidRDefault="005C0D33">
      <w:pPr>
        <w:pStyle w:val="ConsPlusNormal"/>
        <w:spacing w:before="220"/>
        <w:ind w:firstLine="540"/>
        <w:jc w:val="both"/>
      </w:pPr>
      <w:r>
        <w:t>уникальный идентификатор начисления (при наличии);</w:t>
      </w:r>
    </w:p>
    <w:p w:rsidR="005C0D33" w:rsidRDefault="005C0D33">
      <w:pPr>
        <w:pStyle w:val="ConsPlusNormal"/>
        <w:spacing w:before="220"/>
        <w:ind w:firstLine="540"/>
        <w:jc w:val="both"/>
      </w:pPr>
      <w:r>
        <w:t>уникальный присваиваемый номер операции (при наличии);</w:t>
      </w:r>
    </w:p>
    <w:p w:rsidR="005C0D33" w:rsidRDefault="005C0D33">
      <w:pPr>
        <w:pStyle w:val="ConsPlusNormal"/>
        <w:jc w:val="both"/>
      </w:pPr>
      <w:r>
        <w:t xml:space="preserve">(в ред. </w:t>
      </w:r>
      <w:hyperlink r:id="rId20">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наименование платежа, денежные </w:t>
      </w:r>
      <w:proofErr w:type="gramStart"/>
      <w:r>
        <w:t>средства</w:t>
      </w:r>
      <w:proofErr w:type="gramEnd"/>
      <w:r>
        <w:t xml:space="preserve"> в уплату которого подлежат возврату;</w:t>
      </w:r>
    </w:p>
    <w:p w:rsidR="005C0D33" w:rsidRDefault="005C0D33">
      <w:pPr>
        <w:pStyle w:val="ConsPlusNormal"/>
        <w:spacing w:before="220"/>
        <w:ind w:firstLine="540"/>
        <w:jc w:val="both"/>
      </w:pPr>
      <w:r>
        <w:t>сумма возврата цифрами и прописью (в валюте Российской Федерации);</w:t>
      </w:r>
    </w:p>
    <w:p w:rsidR="005C0D33" w:rsidRDefault="005C0D33">
      <w:pPr>
        <w:pStyle w:val="ConsPlusNormal"/>
        <w:spacing w:before="220"/>
        <w:ind w:firstLine="540"/>
        <w:jc w:val="both"/>
      </w:pPr>
      <w:r>
        <w:t>причина возврата платежа;</w:t>
      </w:r>
    </w:p>
    <w:p w:rsidR="005C0D33" w:rsidRDefault="005C0D33">
      <w:pPr>
        <w:pStyle w:val="ConsPlusNormal"/>
        <w:spacing w:before="220"/>
        <w:ind w:firstLine="540"/>
        <w:jc w:val="both"/>
      </w:pPr>
      <w:r>
        <w:t>реквизиты банковского счета, открытого в кредитной организации в валюте Российской Федерации;</w:t>
      </w:r>
    </w:p>
    <w:p w:rsidR="005C0D33" w:rsidRDefault="005C0D33">
      <w:pPr>
        <w:pStyle w:val="ConsPlusNormal"/>
        <w:spacing w:before="220"/>
        <w:ind w:firstLine="540"/>
        <w:jc w:val="both"/>
      </w:pPr>
      <w:r>
        <w:lastRenderedPageBreak/>
        <w:t>адрес электронной почты, в случае отсутствия электронной почты - почтовый адрес;</w:t>
      </w:r>
    </w:p>
    <w:p w:rsidR="005C0D33" w:rsidRDefault="005C0D33">
      <w:pPr>
        <w:pStyle w:val="ConsPlusNormal"/>
        <w:spacing w:before="220"/>
        <w:ind w:firstLine="540"/>
        <w:jc w:val="both"/>
      </w:pPr>
      <w:r>
        <w:t>номер контактного телефона (при наличии);</w:t>
      </w:r>
    </w:p>
    <w:p w:rsidR="005C0D33" w:rsidRDefault="005C0D33">
      <w:pPr>
        <w:pStyle w:val="ConsPlusNormal"/>
        <w:spacing w:before="220"/>
        <w:ind w:firstLine="540"/>
        <w:jc w:val="both"/>
      </w:pPr>
      <w:r>
        <w:t>2)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w:t>
      </w:r>
    </w:p>
    <w:p w:rsidR="005C0D33" w:rsidRDefault="005C0D33">
      <w:pPr>
        <w:pStyle w:val="ConsPlusNormal"/>
        <w:spacing w:before="220"/>
        <w:ind w:firstLine="540"/>
        <w:jc w:val="both"/>
      </w:pPr>
      <w:r>
        <w:t>фамилия, имя, отчество (при наличии) Заявителя, представителя Заявителя (в случае подачи Заявления на возврат представителем Заявителя);</w:t>
      </w:r>
    </w:p>
    <w:p w:rsidR="005C0D33" w:rsidRDefault="005C0D33">
      <w:pPr>
        <w:pStyle w:val="ConsPlusNormal"/>
        <w:spacing w:before="220"/>
        <w:ind w:firstLine="540"/>
        <w:jc w:val="both"/>
      </w:pPr>
      <w:r>
        <w:t>идентификационный номер налогоплательщика;</w:t>
      </w:r>
    </w:p>
    <w:p w:rsidR="005C0D33" w:rsidRDefault="005C0D33">
      <w:pPr>
        <w:pStyle w:val="ConsPlusNormal"/>
        <w:spacing w:before="220"/>
        <w:ind w:firstLine="540"/>
        <w:jc w:val="both"/>
      </w:pPr>
      <w:proofErr w:type="gramStart"/>
      <w:r>
        <w:t>реквизиты документа, удостоверяющего личность Заявителя, представителя Заявителя (наименование документа, серия, номер, дата выдачи, наименование органа, выдавшего документ);</w:t>
      </w:r>
      <w:proofErr w:type="gramEnd"/>
    </w:p>
    <w:p w:rsidR="005C0D33" w:rsidRDefault="005C0D33">
      <w:pPr>
        <w:pStyle w:val="ConsPlusNormal"/>
        <w:spacing w:before="220"/>
        <w:ind w:firstLine="540"/>
        <w:jc w:val="both"/>
      </w:pPr>
      <w:r>
        <w:t>реквизиты документа, подтверждающего право представителя Заявителя действовать от имени Заявителя (в случае подачи Заявления на возврат представителем Заявителя);</w:t>
      </w:r>
    </w:p>
    <w:p w:rsidR="005C0D33" w:rsidRDefault="005C0D33">
      <w:pPr>
        <w:pStyle w:val="ConsPlusNormal"/>
        <w:spacing w:before="220"/>
        <w:ind w:firstLine="540"/>
        <w:jc w:val="both"/>
      </w:pPr>
      <w:r>
        <w:t>уникальный идентификатор начисления (при наличии);</w:t>
      </w:r>
    </w:p>
    <w:p w:rsidR="005C0D33" w:rsidRDefault="005C0D33">
      <w:pPr>
        <w:pStyle w:val="ConsPlusNormal"/>
        <w:spacing w:before="220"/>
        <w:ind w:firstLine="540"/>
        <w:jc w:val="both"/>
      </w:pPr>
      <w:r>
        <w:t>уникальный присваиваемый номер операции (при наличии);</w:t>
      </w:r>
    </w:p>
    <w:p w:rsidR="005C0D33" w:rsidRDefault="005C0D33">
      <w:pPr>
        <w:pStyle w:val="ConsPlusNormal"/>
        <w:jc w:val="both"/>
      </w:pPr>
      <w:r>
        <w:t xml:space="preserve">(в ред. </w:t>
      </w:r>
      <w:hyperlink r:id="rId21">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наименование платежа, денежные </w:t>
      </w:r>
      <w:proofErr w:type="gramStart"/>
      <w:r>
        <w:t>средства</w:t>
      </w:r>
      <w:proofErr w:type="gramEnd"/>
      <w:r>
        <w:t xml:space="preserve"> в уплату которого подлежат возврату;</w:t>
      </w:r>
    </w:p>
    <w:p w:rsidR="005C0D33" w:rsidRDefault="005C0D33">
      <w:pPr>
        <w:pStyle w:val="ConsPlusNormal"/>
        <w:spacing w:before="220"/>
        <w:ind w:firstLine="540"/>
        <w:jc w:val="both"/>
      </w:pPr>
      <w:r>
        <w:t>сумма возврата цифрами и прописью (в валюте Российской Федерации);</w:t>
      </w:r>
    </w:p>
    <w:p w:rsidR="005C0D33" w:rsidRDefault="005C0D33">
      <w:pPr>
        <w:pStyle w:val="ConsPlusNormal"/>
        <w:spacing w:before="220"/>
        <w:ind w:firstLine="540"/>
        <w:jc w:val="both"/>
      </w:pPr>
      <w:r>
        <w:t>причина возврата платежа;</w:t>
      </w:r>
    </w:p>
    <w:p w:rsidR="005C0D33" w:rsidRDefault="005C0D33">
      <w:pPr>
        <w:pStyle w:val="ConsPlusNormal"/>
        <w:spacing w:before="220"/>
        <w:ind w:firstLine="540"/>
        <w:jc w:val="both"/>
      </w:pPr>
      <w:r>
        <w:t>реквизиты банковского счета, открытого в кредитной организации в валюте Российской Федерации;</w:t>
      </w:r>
    </w:p>
    <w:p w:rsidR="005C0D33" w:rsidRDefault="005C0D33">
      <w:pPr>
        <w:pStyle w:val="ConsPlusNormal"/>
        <w:spacing w:before="220"/>
        <w:ind w:firstLine="540"/>
        <w:jc w:val="both"/>
      </w:pPr>
      <w:r>
        <w:t>адрес электронной почты, в случае отсутствия электронной почты - почтовый адрес;</w:t>
      </w:r>
    </w:p>
    <w:p w:rsidR="005C0D33" w:rsidRDefault="005C0D33">
      <w:pPr>
        <w:pStyle w:val="ConsPlusNormal"/>
        <w:spacing w:before="220"/>
        <w:ind w:firstLine="540"/>
        <w:jc w:val="both"/>
      </w:pPr>
      <w:r>
        <w:t>номер контактного телефона (при наличии);</w:t>
      </w:r>
    </w:p>
    <w:p w:rsidR="005C0D33" w:rsidRDefault="005C0D33">
      <w:pPr>
        <w:pStyle w:val="ConsPlusNormal"/>
        <w:spacing w:before="220"/>
        <w:ind w:firstLine="540"/>
        <w:jc w:val="both"/>
      </w:pPr>
      <w:r>
        <w:t>3) для юридических лиц, органов принудительного исполнения:</w:t>
      </w:r>
    </w:p>
    <w:p w:rsidR="005C0D33" w:rsidRDefault="005C0D33">
      <w:pPr>
        <w:pStyle w:val="ConsPlusNormal"/>
        <w:jc w:val="both"/>
      </w:pPr>
      <w:r>
        <w:t xml:space="preserve">(в ред. </w:t>
      </w:r>
      <w:hyperlink r:id="rId22">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полное, сокращенное (при наличии), фирменное (при наличии) наименование юридического лица или наименование органа принудительного исполнения;</w:t>
      </w:r>
    </w:p>
    <w:p w:rsidR="005C0D33" w:rsidRDefault="005C0D33">
      <w:pPr>
        <w:pStyle w:val="ConsPlusNormal"/>
        <w:jc w:val="both"/>
      </w:pPr>
      <w:r>
        <w:t xml:space="preserve">(в ред. </w:t>
      </w:r>
      <w:hyperlink r:id="rId23">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идентификационный номер налогоплательщика и код причины постановки на учет;</w:t>
      </w:r>
    </w:p>
    <w:p w:rsidR="005C0D33" w:rsidRDefault="005C0D33">
      <w:pPr>
        <w:pStyle w:val="ConsPlusNormal"/>
        <w:spacing w:before="220"/>
        <w:ind w:firstLine="540"/>
        <w:jc w:val="both"/>
      </w:pPr>
      <w:r>
        <w:t>фамилия, имя, отчество (при наличии) представителя Заявителя или представителя органа принудительного исполнения;</w:t>
      </w:r>
    </w:p>
    <w:p w:rsidR="005C0D33" w:rsidRDefault="005C0D33">
      <w:pPr>
        <w:pStyle w:val="ConsPlusNormal"/>
        <w:jc w:val="both"/>
      </w:pPr>
      <w:r>
        <w:t xml:space="preserve">(в ред. </w:t>
      </w:r>
      <w:hyperlink r:id="rId24">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реквизиты документа, удостоверяющего личность представителя Заявителя или представителя органа принудительного исполнения (наименование документа, серия, номер, дата выдачи, наименование органа, выдавшего документ);</w:t>
      </w:r>
    </w:p>
    <w:p w:rsidR="005C0D33" w:rsidRDefault="005C0D33">
      <w:pPr>
        <w:pStyle w:val="ConsPlusNormal"/>
        <w:jc w:val="both"/>
      </w:pPr>
      <w:r>
        <w:t xml:space="preserve">(в ред. </w:t>
      </w:r>
      <w:hyperlink r:id="rId25">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реквизиты документа, подтверждающего право представителя Заявителя или представителя органа принудительного исполнения действовать от имени Заявителя, органа принудительного </w:t>
      </w:r>
      <w:r>
        <w:lastRenderedPageBreak/>
        <w:t>исполнения;</w:t>
      </w:r>
    </w:p>
    <w:p w:rsidR="005C0D33" w:rsidRDefault="005C0D33">
      <w:pPr>
        <w:pStyle w:val="ConsPlusNormal"/>
        <w:jc w:val="both"/>
      </w:pPr>
      <w:r>
        <w:t xml:space="preserve">(в ред. </w:t>
      </w:r>
      <w:hyperlink r:id="rId26">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уникальный идентификатор начисления (при наличии);</w:t>
      </w:r>
    </w:p>
    <w:p w:rsidR="005C0D33" w:rsidRDefault="005C0D33">
      <w:pPr>
        <w:pStyle w:val="ConsPlusNormal"/>
        <w:spacing w:before="220"/>
        <w:ind w:firstLine="540"/>
        <w:jc w:val="both"/>
      </w:pPr>
      <w:r>
        <w:t>уникальный присваиваемый номер операции (при наличии);</w:t>
      </w:r>
    </w:p>
    <w:p w:rsidR="005C0D33" w:rsidRDefault="005C0D33">
      <w:pPr>
        <w:pStyle w:val="ConsPlusNormal"/>
        <w:jc w:val="both"/>
      </w:pPr>
      <w:r>
        <w:t xml:space="preserve">(в ред. </w:t>
      </w:r>
      <w:hyperlink r:id="rId27">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наименование платежа, денежные </w:t>
      </w:r>
      <w:proofErr w:type="gramStart"/>
      <w:r>
        <w:t>средства</w:t>
      </w:r>
      <w:proofErr w:type="gramEnd"/>
      <w:r>
        <w:t xml:space="preserve"> в уплату которого подлежат возврату;</w:t>
      </w:r>
    </w:p>
    <w:p w:rsidR="005C0D33" w:rsidRDefault="005C0D33">
      <w:pPr>
        <w:pStyle w:val="ConsPlusNormal"/>
        <w:spacing w:before="220"/>
        <w:ind w:firstLine="540"/>
        <w:jc w:val="both"/>
      </w:pPr>
      <w:r>
        <w:t>сумма возврата цифрами и прописью (в валюте Российской Федерации);</w:t>
      </w:r>
    </w:p>
    <w:p w:rsidR="005C0D33" w:rsidRDefault="005C0D33">
      <w:pPr>
        <w:pStyle w:val="ConsPlusNormal"/>
        <w:spacing w:before="220"/>
        <w:ind w:firstLine="540"/>
        <w:jc w:val="both"/>
      </w:pPr>
      <w:r>
        <w:t>причина возврата платежа;</w:t>
      </w:r>
    </w:p>
    <w:p w:rsidR="005C0D33" w:rsidRDefault="005C0D33">
      <w:pPr>
        <w:pStyle w:val="ConsPlusNormal"/>
        <w:spacing w:before="220"/>
        <w:ind w:firstLine="540"/>
        <w:jc w:val="both"/>
      </w:pPr>
      <w:r>
        <w:t>реквизиты счета, открытого в территориальном органе Федерального казначейства в валюте Российской Федерации, банковского счета, открытого в кредитной организации в валюте Российской Федерации;</w:t>
      </w:r>
    </w:p>
    <w:p w:rsidR="005C0D33" w:rsidRDefault="005C0D33">
      <w:pPr>
        <w:pStyle w:val="ConsPlusNormal"/>
        <w:jc w:val="both"/>
      </w:pPr>
      <w:r>
        <w:t xml:space="preserve">(в ред. </w:t>
      </w:r>
      <w:hyperlink r:id="rId28">
        <w:r>
          <w:rPr>
            <w:color w:val="0000FF"/>
          </w:rPr>
          <w:t>Приказа</w:t>
        </w:r>
      </w:hyperlink>
      <w:r>
        <w:t xml:space="preserve"> Минфина России от 10.11.2022 N 163н)</w:t>
      </w:r>
    </w:p>
    <w:p w:rsidR="005C0D33" w:rsidRDefault="005C0D33">
      <w:pPr>
        <w:pStyle w:val="ConsPlusNormal"/>
        <w:spacing w:before="220"/>
        <w:ind w:firstLine="540"/>
        <w:jc w:val="both"/>
      </w:pPr>
      <w:r>
        <w:t>адрес электронной почты, в случае отсутствия электронной почты - почтовый адрес;</w:t>
      </w:r>
    </w:p>
    <w:p w:rsidR="005C0D33" w:rsidRDefault="005C0D33">
      <w:pPr>
        <w:pStyle w:val="ConsPlusNormal"/>
        <w:spacing w:before="220"/>
        <w:ind w:firstLine="540"/>
        <w:jc w:val="both"/>
      </w:pPr>
      <w:r>
        <w:t>номер контактного телефона (при наличии).</w:t>
      </w:r>
    </w:p>
    <w:p w:rsidR="005C0D33" w:rsidRDefault="005C0D33">
      <w:pPr>
        <w:pStyle w:val="ConsPlusNormal"/>
        <w:spacing w:before="220"/>
        <w:ind w:firstLine="540"/>
        <w:jc w:val="both"/>
      </w:pPr>
      <w:bookmarkStart w:id="4" w:name="P101"/>
      <w:bookmarkEnd w:id="4"/>
      <w:r>
        <w:t>8. Заявление на возврат представляется Заявителем, представителем Заявителя, органом принудительного исполнения, представителем органа принудительного исполнения с приложением:</w:t>
      </w:r>
    </w:p>
    <w:p w:rsidR="005C0D33" w:rsidRDefault="005C0D33">
      <w:pPr>
        <w:pStyle w:val="ConsPlusNormal"/>
        <w:spacing w:before="220"/>
        <w:ind w:firstLine="540"/>
        <w:jc w:val="both"/>
      </w:pPr>
      <w:r>
        <w:t xml:space="preserve">копии расчетного документа Заявителя (копии распоряжения физического лица и (или) копии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w:t>
      </w:r>
      <w:proofErr w:type="gramStart"/>
      <w:r>
        <w:t>полученных</w:t>
      </w:r>
      <w:proofErr w:type="gramEnd"/>
      <w:r>
        <w:t xml:space="preserve"> в том числе с использованием электронного сервиса кредитных организаций (далее - документы, подтверждающие факт уплаты платежа);</w:t>
      </w:r>
    </w:p>
    <w:p w:rsidR="005C0D33" w:rsidRDefault="005C0D33">
      <w:pPr>
        <w:pStyle w:val="ConsPlusNormal"/>
        <w:spacing w:before="220"/>
        <w:ind w:firstLine="540"/>
        <w:jc w:val="both"/>
      </w:pPr>
      <w:proofErr w:type="gramStart"/>
      <w:r>
        <w:t>копии документов, подтверждающих право Заявителя, органа принудительного исполнения на возврат денежных средств, и (или) подтверждающих наименование Заявителя - юридического лица или фамилию, имя, отчество (при наличии) Заявителя - физического лица, чья обязанность по уплате платежа исполнялась, в случае изменения данных Заявителя, и (или) подтверждающих право представителя Заявителя, представителя органа принудительного исполнения действовать соответственно от имени Заявителя, органа принудительного исполнения, подтверждающих наличие права</w:t>
      </w:r>
      <w:proofErr w:type="gramEnd"/>
      <w:r>
        <w:t xml:space="preserve"> представителя Заявителя получать денежные средства за Заявителя (далее соответственно - документы, подтверждающие право Заявителя на возврат, документы, подтверждающие право органа принудительного исполнения на возврат).</w:t>
      </w:r>
    </w:p>
    <w:p w:rsidR="005C0D33" w:rsidRDefault="005C0D33">
      <w:pPr>
        <w:pStyle w:val="ConsPlusNormal"/>
        <w:spacing w:before="220"/>
        <w:ind w:firstLine="540"/>
        <w:jc w:val="both"/>
      </w:pPr>
      <w:proofErr w:type="gramStart"/>
      <w:r>
        <w:t>Документы, подтверждающие право Заявителя на возврат, документы, подтверждающие факт уплаты платежа (за исключением копии распоряжения плательщика (копии распоряжения физического лица), должны быть оформлены на бланке организации, выдавшей документ, и подписаны ее руководителем (уполномоченным им лицом), и (или) оформлены в соответствии с требованиями, предъявляемыми к доверенностям.</w:t>
      </w:r>
      <w:proofErr w:type="gramEnd"/>
    </w:p>
    <w:p w:rsidR="005C0D33" w:rsidRDefault="005C0D33">
      <w:pPr>
        <w:pStyle w:val="ConsPlusNormal"/>
        <w:spacing w:before="220"/>
        <w:ind w:firstLine="540"/>
        <w:jc w:val="both"/>
      </w:pPr>
      <w:r>
        <w:t xml:space="preserve">Документы, подтверждающие право органа принудительного исполнения на возврат, должны быть оформлены в виде официального письма органа принудительного исполнения в адрес администратора доходов бюджета (получателя денежных средств) и подписаны его руководителем (уполномоченным им лицом), с указанием в нем фамилии, имени, отчества (при наличии) работника органа принудительного исполнения, уполномоченного действовать от имени органа принудительного </w:t>
      </w:r>
      <w:proofErr w:type="gramStart"/>
      <w:r>
        <w:t>исполнения</w:t>
      </w:r>
      <w:proofErr w:type="gramEnd"/>
      <w:r>
        <w:t xml:space="preserve"> в целях возврата излишне уплаченного (взысканного) </w:t>
      </w:r>
      <w:r>
        <w:lastRenderedPageBreak/>
        <w:t xml:space="preserve">платежа, наименования платежа, денежные </w:t>
      </w:r>
      <w:proofErr w:type="gramStart"/>
      <w:r>
        <w:t>средства</w:t>
      </w:r>
      <w:proofErr w:type="gramEnd"/>
      <w:r>
        <w:t xml:space="preserve"> в уплату которого подлежат возврату, суммы возврата цифрами и прописью (в валюте Российской Федерации), причины возврата платежа.</w:t>
      </w:r>
    </w:p>
    <w:p w:rsidR="005C0D33" w:rsidRDefault="005C0D33">
      <w:pPr>
        <w:pStyle w:val="ConsPlusNormal"/>
        <w:spacing w:before="220"/>
        <w:ind w:firstLine="540"/>
        <w:jc w:val="both"/>
      </w:pPr>
      <w:r>
        <w:t>Документы, подтверждающие факт уплаты платежа, не представляются при наличии информации об уплате платежа в Государственной информационной системе о государственных и муниципальных платежах.</w:t>
      </w:r>
    </w:p>
    <w:p w:rsidR="005C0D33" w:rsidRDefault="005C0D33">
      <w:pPr>
        <w:pStyle w:val="ConsPlusNormal"/>
        <w:spacing w:before="220"/>
        <w:ind w:firstLine="540"/>
        <w:jc w:val="both"/>
      </w:pPr>
      <w:proofErr w:type="gramStart"/>
      <w:r>
        <w:t xml:space="preserve">Документы, подтверждающие факт уплаты платежа, документы, подтверждающие право Заявителя на возврат, документы, подтверждающие право органа принудительного исполнения на возврат, могут не представляться при наличии у администратора доходов бюджета (получателя денежных средств) возможности получения соответствующей информации посредством единой системы межведомственного электронного взаимодействия, функционирующей в соответствии с </w:t>
      </w:r>
      <w:hyperlink r:id="rId29">
        <w:r>
          <w:rPr>
            <w:color w:val="0000FF"/>
          </w:rPr>
          <w:t>постановлением</w:t>
        </w:r>
      </w:hyperlink>
      <w:r>
        <w:t xml:space="preserve"> Правительства Российской Федерации от 8 сентября 2010 г. N 697 "О единой системе межведомственного</w:t>
      </w:r>
      <w:proofErr w:type="gramEnd"/>
      <w:r>
        <w:t xml:space="preserve"> электронного взаимодействия".</w:t>
      </w:r>
    </w:p>
    <w:p w:rsidR="005C0D33" w:rsidRDefault="005C0D33">
      <w:pPr>
        <w:pStyle w:val="ConsPlusNormal"/>
        <w:jc w:val="both"/>
      </w:pPr>
      <w:r>
        <w:t xml:space="preserve">(п. 8 в ред. </w:t>
      </w:r>
      <w:hyperlink r:id="rId30">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8(1). Обработка персональных данных, указанных в </w:t>
      </w:r>
      <w:hyperlink w:anchor="P50">
        <w:r>
          <w:rPr>
            <w:color w:val="0000FF"/>
          </w:rPr>
          <w:t>пунктах 7</w:t>
        </w:r>
      </w:hyperlink>
      <w:r>
        <w:t xml:space="preserve"> и </w:t>
      </w:r>
      <w:hyperlink w:anchor="P101">
        <w:r>
          <w:rPr>
            <w:color w:val="0000FF"/>
          </w:rPr>
          <w:t>8</w:t>
        </w:r>
      </w:hyperlink>
      <w:r>
        <w:t xml:space="preserve"> Общих требований, осуществляется в соответствии с </w:t>
      </w:r>
      <w:hyperlink r:id="rId31">
        <w:r>
          <w:rPr>
            <w:color w:val="0000FF"/>
          </w:rPr>
          <w:t>пунктом 2 части 1 статьи 6</w:t>
        </w:r>
      </w:hyperlink>
      <w:r>
        <w:t xml:space="preserve"> Федерального закона от 27 июля 2006 г. N 152-ФЗ "О персональных данных".</w:t>
      </w:r>
    </w:p>
    <w:p w:rsidR="005C0D33" w:rsidRDefault="005C0D33">
      <w:pPr>
        <w:pStyle w:val="ConsPlusNormal"/>
        <w:jc w:val="both"/>
      </w:pPr>
      <w:r>
        <w:t>(</w:t>
      </w:r>
      <w:proofErr w:type="gramStart"/>
      <w:r>
        <w:t>п</w:t>
      </w:r>
      <w:proofErr w:type="gramEnd"/>
      <w:r>
        <w:t xml:space="preserve">. 8(1) введен </w:t>
      </w:r>
      <w:hyperlink r:id="rId32">
        <w:r>
          <w:rPr>
            <w:color w:val="0000FF"/>
          </w:rPr>
          <w:t>Приказом</w:t>
        </w:r>
      </w:hyperlink>
      <w:r>
        <w:t xml:space="preserve"> Минфина России от 16.10.2023 N 165н)</w:t>
      </w:r>
    </w:p>
    <w:p w:rsidR="005C0D33" w:rsidRDefault="005C0D33">
      <w:pPr>
        <w:pStyle w:val="ConsPlusNormal"/>
        <w:spacing w:before="220"/>
        <w:ind w:firstLine="540"/>
        <w:jc w:val="both"/>
      </w:pPr>
      <w:bookmarkStart w:id="5" w:name="P111"/>
      <w:bookmarkEnd w:id="5"/>
      <w:r>
        <w:t>9. Администратор доходов бюджета (получатель денежных средств) в течение 10 рабочих дней, следующих за днем регистрации им Заявления на возврат, осуществляет проверку:</w:t>
      </w:r>
    </w:p>
    <w:p w:rsidR="005C0D33" w:rsidRDefault="005C0D33">
      <w:pPr>
        <w:pStyle w:val="ConsPlusNormal"/>
        <w:spacing w:before="220"/>
        <w:ind w:firstLine="540"/>
        <w:jc w:val="both"/>
      </w:pPr>
      <w:r>
        <w:t xml:space="preserve">соответствия Заявления на возврат требованиям </w:t>
      </w:r>
      <w:hyperlink w:anchor="P50">
        <w:r>
          <w:rPr>
            <w:color w:val="0000FF"/>
          </w:rPr>
          <w:t>пунктов 7</w:t>
        </w:r>
      </w:hyperlink>
      <w:r>
        <w:t xml:space="preserve"> и </w:t>
      </w:r>
      <w:hyperlink w:anchor="P101">
        <w:r>
          <w:rPr>
            <w:color w:val="0000FF"/>
          </w:rPr>
          <w:t>8</w:t>
        </w:r>
      </w:hyperlink>
      <w:r>
        <w:t xml:space="preserve"> Общих требований;</w:t>
      </w:r>
    </w:p>
    <w:p w:rsidR="005C0D33" w:rsidRDefault="005C0D33">
      <w:pPr>
        <w:pStyle w:val="ConsPlusNormal"/>
        <w:spacing w:before="220"/>
        <w:ind w:firstLine="540"/>
        <w:jc w:val="both"/>
      </w:pPr>
      <w:r>
        <w:t>факта зачисления платежа;</w:t>
      </w:r>
    </w:p>
    <w:p w:rsidR="005C0D33" w:rsidRDefault="005C0D33">
      <w:pPr>
        <w:pStyle w:val="ConsPlusNormal"/>
        <w:spacing w:before="220"/>
        <w:ind w:firstLine="540"/>
        <w:jc w:val="both"/>
      </w:pPr>
      <w:r>
        <w:t>наличия права на возврат денежных средств;</w:t>
      </w:r>
    </w:p>
    <w:p w:rsidR="005C0D33" w:rsidRDefault="005C0D33">
      <w:pPr>
        <w:pStyle w:val="ConsPlusNormal"/>
        <w:spacing w:before="220"/>
        <w:ind w:firstLine="540"/>
        <w:jc w:val="both"/>
      </w:pPr>
      <w:r>
        <w:t>соответствия требованиям ограничения возврата денежных средств, установленным законодательством Российской Федерации (при наличии);</w:t>
      </w:r>
    </w:p>
    <w:p w:rsidR="005C0D33" w:rsidRDefault="005C0D33">
      <w:pPr>
        <w:pStyle w:val="ConsPlusNormal"/>
        <w:spacing w:before="220"/>
        <w:ind w:firstLine="540"/>
        <w:jc w:val="both"/>
      </w:pPr>
      <w:r>
        <w:t xml:space="preserve">наличия на рассмотрении одновременно Заявления на возврат Заявителя, представителя Заявителя и Заявления на возврат органа принудительного исполнения, представителя органа принудительного исполнения, </w:t>
      </w:r>
      <w:proofErr w:type="gramStart"/>
      <w:r>
        <w:t>поданных</w:t>
      </w:r>
      <w:proofErr w:type="gramEnd"/>
      <w:r>
        <w:t xml:space="preserve"> в отношении одного и того же платежа.</w:t>
      </w:r>
    </w:p>
    <w:p w:rsidR="005C0D33" w:rsidRDefault="005C0D33">
      <w:pPr>
        <w:pStyle w:val="ConsPlusNormal"/>
        <w:jc w:val="both"/>
      </w:pPr>
      <w:r>
        <w:t xml:space="preserve">(абзац введен </w:t>
      </w:r>
      <w:hyperlink r:id="rId33">
        <w:r>
          <w:rPr>
            <w:color w:val="0000FF"/>
          </w:rPr>
          <w:t>Приказом</w:t>
        </w:r>
      </w:hyperlink>
      <w:r>
        <w:t xml:space="preserve"> Минфина России от 16.10.2023 N 165н)</w:t>
      </w:r>
    </w:p>
    <w:p w:rsidR="005C0D33" w:rsidRDefault="005C0D33">
      <w:pPr>
        <w:pStyle w:val="ConsPlusNormal"/>
        <w:spacing w:before="220"/>
        <w:ind w:firstLine="540"/>
        <w:jc w:val="both"/>
      </w:pPr>
      <w:r>
        <w:t xml:space="preserve">9(1). </w:t>
      </w:r>
      <w:proofErr w:type="gramStart"/>
      <w:r>
        <w:t>В случае наличия на рассмотрении у администратора доходов бюджета (получателя денежных средств) Заявления на возврат Заявителя, представителя Заявителя и Заявления на возврат органа принудительного исполнения, представителя органа принудительного исполнения, поданных в отношении одного и того же платежа, в приоритетном порядке рассматривается Заявление на возврат Заявителя, представителя Заявителя.</w:t>
      </w:r>
      <w:proofErr w:type="gramEnd"/>
    </w:p>
    <w:p w:rsidR="005C0D33" w:rsidRDefault="005C0D33">
      <w:pPr>
        <w:pStyle w:val="ConsPlusNormal"/>
        <w:jc w:val="both"/>
      </w:pPr>
      <w:r>
        <w:t>(</w:t>
      </w:r>
      <w:proofErr w:type="gramStart"/>
      <w:r>
        <w:t>п</w:t>
      </w:r>
      <w:proofErr w:type="gramEnd"/>
      <w:r>
        <w:t xml:space="preserve">. 9(1) введен </w:t>
      </w:r>
      <w:hyperlink r:id="rId34">
        <w:r>
          <w:rPr>
            <w:color w:val="0000FF"/>
          </w:rPr>
          <w:t>Приказом</w:t>
        </w:r>
      </w:hyperlink>
      <w:r>
        <w:t xml:space="preserve"> Минфина России от 16.10.2023 N 165н)</w:t>
      </w:r>
    </w:p>
    <w:p w:rsidR="005C0D33" w:rsidRDefault="005C0D33">
      <w:pPr>
        <w:pStyle w:val="ConsPlusNormal"/>
        <w:spacing w:before="220"/>
        <w:ind w:firstLine="540"/>
        <w:jc w:val="both"/>
      </w:pPr>
      <w:r>
        <w:t xml:space="preserve">10. </w:t>
      </w:r>
      <w:proofErr w:type="gramStart"/>
      <w:r>
        <w:t xml:space="preserve">В случае отсутствия в Заявлении на возврат сведений, предусмотренных </w:t>
      </w:r>
      <w:hyperlink w:anchor="P50">
        <w:r>
          <w:rPr>
            <w:color w:val="0000FF"/>
          </w:rPr>
          <w:t>пунктом 7</w:t>
        </w:r>
      </w:hyperlink>
      <w:r>
        <w:t xml:space="preserve"> Общих требований, и (или) отсутствия документов, указанных в </w:t>
      </w:r>
      <w:hyperlink w:anchor="P101">
        <w:r>
          <w:rPr>
            <w:color w:val="0000FF"/>
          </w:rPr>
          <w:t>пункте 8</w:t>
        </w:r>
      </w:hyperlink>
      <w:r>
        <w:t xml:space="preserve"> Общих требований, администратор доходов бюджета (получатель денежных средств) уведомляет Заявителя, представителя Заявителя, орган принудительного исполнения, представителя органа принудительного исполнения о невозможности рассмотрения Заявления на возврат с мотивированным объяснением причин невозможности его рассмотрения в течение срока, установленного </w:t>
      </w:r>
      <w:hyperlink w:anchor="P111">
        <w:r>
          <w:rPr>
            <w:color w:val="0000FF"/>
          </w:rPr>
          <w:t>пунктом 9</w:t>
        </w:r>
      </w:hyperlink>
      <w:r>
        <w:t xml:space="preserve"> Общих</w:t>
      </w:r>
      <w:proofErr w:type="gramEnd"/>
      <w:r>
        <w:t xml:space="preserve"> требований, путем направления Заявителю, представителю Заявителя, органу принудительного исполнения, представителю органа принудительного исполнения соответствующего уведомления одним из перечисленных способов с учетом технических возможностей администратора доходов бюджета (получателя денежных средств):</w:t>
      </w:r>
    </w:p>
    <w:p w:rsidR="005C0D33" w:rsidRDefault="005C0D33">
      <w:pPr>
        <w:pStyle w:val="ConsPlusNormal"/>
        <w:jc w:val="both"/>
      </w:pPr>
      <w:r>
        <w:lastRenderedPageBreak/>
        <w:t xml:space="preserve">(в ред. </w:t>
      </w:r>
      <w:hyperlink r:id="rId35">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на адрес электронной почты или почтовый адрес;</w:t>
      </w:r>
    </w:p>
    <w:p w:rsidR="005C0D33" w:rsidRDefault="005C0D33">
      <w:pPr>
        <w:pStyle w:val="ConsPlusNormal"/>
        <w:spacing w:before="220"/>
        <w:ind w:firstLine="540"/>
        <w:jc w:val="both"/>
      </w:pPr>
      <w:r>
        <w:t>по телекоммуникационным каналам связи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5C0D33" w:rsidRDefault="005C0D33">
      <w:pPr>
        <w:pStyle w:val="ConsPlusNormal"/>
        <w:spacing w:before="220"/>
        <w:ind w:firstLine="540"/>
        <w:jc w:val="both"/>
      </w:pPr>
      <w:r>
        <w:t>в личный кабинет Заявителя на Едином портале или региональных порталах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5C0D33" w:rsidRDefault="005C0D33">
      <w:pPr>
        <w:pStyle w:val="ConsPlusNormal"/>
        <w:spacing w:before="220"/>
        <w:ind w:firstLine="540"/>
        <w:jc w:val="both"/>
      </w:pPr>
      <w:r>
        <w:t xml:space="preserve">11. В </w:t>
      </w:r>
      <w:proofErr w:type="gramStart"/>
      <w:r>
        <w:t>случае</w:t>
      </w:r>
      <w:proofErr w:type="gramEnd"/>
      <w:r>
        <w:t xml:space="preserve"> положительного результата проведения предусмотренной </w:t>
      </w:r>
      <w:hyperlink w:anchor="P111">
        <w:r>
          <w:rPr>
            <w:color w:val="0000FF"/>
          </w:rPr>
          <w:t>пунктом 9</w:t>
        </w:r>
      </w:hyperlink>
      <w:r>
        <w:t xml:space="preserve"> Общих требований проверки:</w:t>
      </w:r>
    </w:p>
    <w:p w:rsidR="005C0D33" w:rsidRDefault="005C0D33">
      <w:pPr>
        <w:pStyle w:val="ConsPlusNormal"/>
        <w:spacing w:before="220"/>
        <w:ind w:firstLine="540"/>
        <w:jc w:val="both"/>
      </w:pPr>
      <w:r>
        <w:t>1) администратор доходов бюджета:</w:t>
      </w:r>
    </w:p>
    <w:p w:rsidR="005C0D33" w:rsidRDefault="005C0D33">
      <w:pPr>
        <w:pStyle w:val="ConsPlusNormal"/>
        <w:spacing w:before="220"/>
        <w:ind w:firstLine="540"/>
        <w:jc w:val="both"/>
      </w:pPr>
      <w:r>
        <w:t xml:space="preserve">в течение срока, установленного </w:t>
      </w:r>
      <w:hyperlink w:anchor="P111">
        <w:r>
          <w:rPr>
            <w:color w:val="0000FF"/>
          </w:rPr>
          <w:t>пунктом 9</w:t>
        </w:r>
      </w:hyperlink>
      <w:r>
        <w:t xml:space="preserve"> Общих требований, принимает решение о возврате излишне уплаченного (взысканного) платежа;</w:t>
      </w:r>
    </w:p>
    <w:p w:rsidR="005C0D33" w:rsidRDefault="005C0D33">
      <w:pPr>
        <w:pStyle w:val="ConsPlusNormal"/>
        <w:spacing w:before="220"/>
        <w:ind w:firstLine="540"/>
        <w:jc w:val="both"/>
      </w:pPr>
      <w:r>
        <w:t xml:space="preserve">в течение 5 рабочих дней, следующих за днем принятия </w:t>
      </w:r>
      <w:proofErr w:type="gramStart"/>
      <w:r>
        <w:t>решения</w:t>
      </w:r>
      <w:proofErr w:type="gramEnd"/>
      <w:r>
        <w:t xml:space="preserve"> о возврате излишне уплаченного (взысканного) платежа, представляет поручение в орган Федерального казначейства для осуществления возврата денежных средств Заявителю, представителю Заявителя (в случае наличия права представителя Заявителя получать денежные средства за Заявителя), органу принудительного исполнения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утверждаемым Министерством финансов Российской Федерации &lt;1&gt;;</w:t>
      </w:r>
    </w:p>
    <w:p w:rsidR="005C0D33" w:rsidRDefault="005C0D33">
      <w:pPr>
        <w:pStyle w:val="ConsPlusNormal"/>
        <w:jc w:val="both"/>
      </w:pPr>
      <w:r>
        <w:t xml:space="preserve">(в ред. </w:t>
      </w:r>
      <w:hyperlink r:id="rId36">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w:t>
      </w:r>
    </w:p>
    <w:p w:rsidR="005C0D33" w:rsidRDefault="005C0D33">
      <w:pPr>
        <w:pStyle w:val="ConsPlusNormal"/>
        <w:spacing w:before="220"/>
        <w:ind w:firstLine="540"/>
        <w:jc w:val="both"/>
      </w:pPr>
      <w:r>
        <w:t xml:space="preserve">&lt;1&gt; В </w:t>
      </w:r>
      <w:proofErr w:type="gramStart"/>
      <w:r>
        <w:t>соответствии</w:t>
      </w:r>
      <w:proofErr w:type="gramEnd"/>
      <w:r>
        <w:t xml:space="preserve"> с </w:t>
      </w:r>
      <w:hyperlink r:id="rId37">
        <w:r>
          <w:rPr>
            <w:color w:val="0000FF"/>
          </w:rPr>
          <w:t>абзацем четвертым пункта 2 статьи 160.1</w:t>
        </w:r>
      </w:hyperlink>
      <w:r>
        <w:t xml:space="preserve"> Бюджетного кодекса Российской Федерации (Собрание законодательства Российской Федерации, 1998, N 31, ст. 3823; 2021, N 27, ст. 5072).</w:t>
      </w:r>
    </w:p>
    <w:p w:rsidR="005C0D33" w:rsidRDefault="005C0D33">
      <w:pPr>
        <w:pStyle w:val="ConsPlusNormal"/>
        <w:ind w:firstLine="540"/>
        <w:jc w:val="both"/>
      </w:pPr>
    </w:p>
    <w:p w:rsidR="005C0D33" w:rsidRDefault="005C0D33">
      <w:pPr>
        <w:pStyle w:val="ConsPlusNormal"/>
        <w:ind w:firstLine="540"/>
        <w:jc w:val="both"/>
      </w:pPr>
      <w:r>
        <w:t>2) получатель денежных средств:</w:t>
      </w:r>
    </w:p>
    <w:p w:rsidR="005C0D33" w:rsidRDefault="005C0D33">
      <w:pPr>
        <w:pStyle w:val="ConsPlusNormal"/>
        <w:spacing w:before="220"/>
        <w:ind w:firstLine="540"/>
        <w:jc w:val="both"/>
      </w:pPr>
      <w:r>
        <w:t xml:space="preserve">в течение срока, установленного </w:t>
      </w:r>
      <w:hyperlink w:anchor="P111">
        <w:r>
          <w:rPr>
            <w:color w:val="0000FF"/>
          </w:rPr>
          <w:t>пунктом 9</w:t>
        </w:r>
      </w:hyperlink>
      <w:r>
        <w:t xml:space="preserve"> Общих требований, принимает решение о возврате излишне уплаченного (взысканного) платежа;</w:t>
      </w:r>
    </w:p>
    <w:p w:rsidR="005C0D33" w:rsidRDefault="005C0D33">
      <w:pPr>
        <w:pStyle w:val="ConsPlusNormal"/>
        <w:spacing w:before="220"/>
        <w:ind w:firstLine="540"/>
        <w:jc w:val="both"/>
      </w:pPr>
      <w:r>
        <w:t xml:space="preserve">в течение 5 рабочих дней, следующих за днем принятия </w:t>
      </w:r>
      <w:proofErr w:type="gramStart"/>
      <w:r>
        <w:t>решения</w:t>
      </w:r>
      <w:proofErr w:type="gramEnd"/>
      <w:r>
        <w:t xml:space="preserve"> о возврате излишне уплаченного (взысканного) платежа, обеспечивает возврат денежных средств Заявителю, представителю Заявителя (в случае наличия права представителя Заявителя получать денежные средства за Заявителя), органу принудительного исполнения.</w:t>
      </w:r>
    </w:p>
    <w:p w:rsidR="005C0D33" w:rsidRDefault="005C0D33">
      <w:pPr>
        <w:pStyle w:val="ConsPlusNormal"/>
        <w:jc w:val="both"/>
      </w:pPr>
      <w:r>
        <w:t xml:space="preserve">(в ред. </w:t>
      </w:r>
      <w:hyperlink r:id="rId38">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 xml:space="preserve">12. В </w:t>
      </w:r>
      <w:proofErr w:type="gramStart"/>
      <w:r>
        <w:t>случае</w:t>
      </w:r>
      <w:proofErr w:type="gramEnd"/>
      <w:r>
        <w:t xml:space="preserve"> отрицательного результата проведения предусмотренной </w:t>
      </w:r>
      <w:hyperlink w:anchor="P111">
        <w:r>
          <w:rPr>
            <w:color w:val="0000FF"/>
          </w:rPr>
          <w:t>пунктом 9</w:t>
        </w:r>
      </w:hyperlink>
      <w:r>
        <w:t xml:space="preserve"> Общих требований проверки администратор доходов бюджета (получатель денежных средств):</w:t>
      </w:r>
    </w:p>
    <w:p w:rsidR="005C0D33" w:rsidRDefault="005C0D33">
      <w:pPr>
        <w:pStyle w:val="ConsPlusNormal"/>
        <w:spacing w:before="220"/>
        <w:ind w:firstLine="540"/>
        <w:jc w:val="both"/>
      </w:pPr>
      <w:r>
        <w:t xml:space="preserve">в течение срока, установленного </w:t>
      </w:r>
      <w:hyperlink w:anchor="P111">
        <w:r>
          <w:rPr>
            <w:color w:val="0000FF"/>
          </w:rPr>
          <w:t>пунктом 9</w:t>
        </w:r>
      </w:hyperlink>
      <w:r>
        <w:t xml:space="preserve"> Общих требований, принимает решение об отказе в осуществлении возврата излишне уплаченного (взысканного) платежа;</w:t>
      </w:r>
    </w:p>
    <w:p w:rsidR="005C0D33" w:rsidRDefault="005C0D33">
      <w:pPr>
        <w:pStyle w:val="ConsPlusNormal"/>
        <w:spacing w:before="220"/>
        <w:ind w:firstLine="540"/>
        <w:jc w:val="both"/>
      </w:pPr>
      <w:r>
        <w:t xml:space="preserve">в течение 5 рабочих дней, следующих за днем принятия решения об отказе в осуществлении возврата излишне уплаченного (взысканного) платежа, уведомляет Заявителя, представителя </w:t>
      </w:r>
      <w:r>
        <w:lastRenderedPageBreak/>
        <w:t xml:space="preserve">Заявителя, орган принудительного исполнения, представителя органа принудительного исполнения о принятом </w:t>
      </w:r>
      <w:proofErr w:type="gramStart"/>
      <w:r>
        <w:t>решении</w:t>
      </w:r>
      <w:proofErr w:type="gramEnd"/>
      <w:r>
        <w:t xml:space="preserve"> об отказе в осуществлении такого возврата путем направления Заявителю, органу принудительного исполнения, представителю органа принудительного исполнения соответствующего уведомления одним из перечисленных способов с учетом технических возможностей администратора доходов бюджета (получателя денежных средств):</w:t>
      </w:r>
    </w:p>
    <w:p w:rsidR="005C0D33" w:rsidRDefault="005C0D33">
      <w:pPr>
        <w:pStyle w:val="ConsPlusNormal"/>
        <w:jc w:val="both"/>
      </w:pPr>
      <w:r>
        <w:t xml:space="preserve">(в ред. </w:t>
      </w:r>
      <w:hyperlink r:id="rId39">
        <w:r>
          <w:rPr>
            <w:color w:val="0000FF"/>
          </w:rPr>
          <w:t>Приказа</w:t>
        </w:r>
      </w:hyperlink>
      <w:r>
        <w:t xml:space="preserve"> Минфина России от 16.10.2023 N 165н)</w:t>
      </w:r>
    </w:p>
    <w:p w:rsidR="005C0D33" w:rsidRDefault="005C0D33">
      <w:pPr>
        <w:pStyle w:val="ConsPlusNormal"/>
        <w:spacing w:before="220"/>
        <w:ind w:firstLine="540"/>
        <w:jc w:val="both"/>
      </w:pPr>
      <w:r>
        <w:t>на адрес электронной почты или почтовый адрес;</w:t>
      </w:r>
    </w:p>
    <w:p w:rsidR="005C0D33" w:rsidRDefault="005C0D33">
      <w:pPr>
        <w:pStyle w:val="ConsPlusNormal"/>
        <w:spacing w:before="220"/>
        <w:ind w:firstLine="540"/>
        <w:jc w:val="both"/>
      </w:pPr>
      <w:r>
        <w:t>по телекоммуникационным каналам связи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5C0D33" w:rsidRDefault="005C0D33">
      <w:pPr>
        <w:pStyle w:val="ConsPlusNormal"/>
        <w:spacing w:before="220"/>
        <w:ind w:firstLine="540"/>
        <w:jc w:val="both"/>
      </w:pPr>
      <w:r>
        <w:t>в личный кабинет Заявителя на Едином портале или региональных порталах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лица администратора доходов бюджета (получателя денежных средств).</w:t>
      </w:r>
    </w:p>
    <w:p w:rsidR="005C0D33" w:rsidRDefault="005C0D33">
      <w:pPr>
        <w:pStyle w:val="ConsPlusNormal"/>
        <w:ind w:firstLine="540"/>
        <w:jc w:val="both"/>
      </w:pPr>
    </w:p>
    <w:p w:rsidR="005C0D33" w:rsidRDefault="005C0D33">
      <w:pPr>
        <w:pStyle w:val="ConsPlusNormal"/>
        <w:ind w:firstLine="540"/>
        <w:jc w:val="both"/>
      </w:pPr>
    </w:p>
    <w:p w:rsidR="005C0D33" w:rsidRDefault="005C0D33">
      <w:pPr>
        <w:pStyle w:val="ConsPlusNormal"/>
        <w:pBdr>
          <w:bottom w:val="single" w:sz="6" w:space="0" w:color="auto"/>
        </w:pBdr>
        <w:spacing w:before="100" w:after="100"/>
        <w:jc w:val="both"/>
        <w:rPr>
          <w:sz w:val="2"/>
          <w:szCs w:val="2"/>
        </w:rPr>
      </w:pPr>
    </w:p>
    <w:p w:rsidR="005804F5" w:rsidRDefault="005804F5"/>
    <w:sectPr w:rsidR="005804F5" w:rsidSect="00614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C0D33"/>
    <w:rsid w:val="003A32F2"/>
    <w:rsid w:val="0054635E"/>
    <w:rsid w:val="005804F5"/>
    <w:rsid w:val="005C0D33"/>
    <w:rsid w:val="0063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D33"/>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5C0D33"/>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5C0D33"/>
    <w:pPr>
      <w:widowControl w:val="0"/>
      <w:autoSpaceDE w:val="0"/>
      <w:autoSpaceDN w:val="0"/>
      <w:spacing w:line="240" w:lineRule="auto"/>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9F17415234B14140F4AF9B27DE4FAC6CBBB2C164FA4EB87F6FF7AB079513DE707FEF20D64A6094B4558FDBFFF3A17D9089BB83Cb0X3I" TargetMode="External"/><Relationship Id="rId13" Type="http://schemas.openxmlformats.org/officeDocument/2006/relationships/hyperlink" Target="consultantplus://offline/ref=5BA9F17415234B14140F4AF9B27DE4FAC6CABA2F1E4BA4EB87F6FF7AB079513DE707FEF2046DAD5C190A59A1FBAB2916DA0898BA2002516AbFX8I" TargetMode="External"/><Relationship Id="rId18" Type="http://schemas.openxmlformats.org/officeDocument/2006/relationships/hyperlink" Target="consultantplus://offline/ref=5BA9F17415234B14140F4AF9B27DE4FAC6C8B9261648A4EB87F6FF7AB079513DE707FEF2046DAD5C1C0A59A1FBAB2916DA0898BA2002516AbFX8I" TargetMode="External"/><Relationship Id="rId26" Type="http://schemas.openxmlformats.org/officeDocument/2006/relationships/hyperlink" Target="consultantplus://offline/ref=5BA9F17415234B14140F4AF9B27DE4FAC6C8B9261648A4EB87F6FF7AB079513DE707FEF2046DAD5F1D0A59A1FBAB2916DA0898BA2002516AbFX8I" TargetMode="External"/><Relationship Id="rId39" Type="http://schemas.openxmlformats.org/officeDocument/2006/relationships/hyperlink" Target="consultantplus://offline/ref=5BA9F17415234B14140F4AF9B27DE4FAC6C8B9261648A4EB87F6FF7AB079513DE707FEF2046DAD59120A59A1FBAB2916DA0898BA2002516AbFX8I" TargetMode="External"/><Relationship Id="rId3" Type="http://schemas.openxmlformats.org/officeDocument/2006/relationships/webSettings" Target="webSettings.xml"/><Relationship Id="rId21" Type="http://schemas.openxmlformats.org/officeDocument/2006/relationships/hyperlink" Target="consultantplus://offline/ref=5BA9F17415234B14140F4AF9B27DE4FAC6C8B9261648A4EB87F6FF7AB079513DE707FEF2046DAD5F1B0A59A1FBAB2916DA0898BA2002516AbFX8I" TargetMode="External"/><Relationship Id="rId34" Type="http://schemas.openxmlformats.org/officeDocument/2006/relationships/hyperlink" Target="consultantplus://offline/ref=5BA9F17415234B14140F4AF9B27DE4FAC6C8B9261648A4EB87F6FF7AB079513DE707FEF2046DAD59180A59A1FBAB2916DA0898BA2002516AbFX8I" TargetMode="External"/><Relationship Id="rId7" Type="http://schemas.openxmlformats.org/officeDocument/2006/relationships/hyperlink" Target="consultantplus://offline/ref=5BA9F17415234B14140F4AF9B27DE4FAC6C8B92F1F49A4EB87F6FF7AB079513DE707FEF5016FAE564E5049A5B2FE2508DA1487BA3E02b5X2I" TargetMode="External"/><Relationship Id="rId12" Type="http://schemas.openxmlformats.org/officeDocument/2006/relationships/hyperlink" Target="consultantplus://offline/ref=5BA9F17415234B14140F4AF9B27DE4FAC6CDBD2C174CA4EB87F6FF7AB079513DE707FEF2046DAD5C1A0A59A1FBAB2916DA0898BA2002516AbFX8I" TargetMode="External"/><Relationship Id="rId17" Type="http://schemas.openxmlformats.org/officeDocument/2006/relationships/hyperlink" Target="consultantplus://offline/ref=5BA9F17415234B14140F4AF9B27DE4FAC6C8B9261648A4EB87F6FF7AB079513DE707FEF2046DAD5C190A59A1FBAB2916DA0898BA2002516AbFX8I" TargetMode="External"/><Relationship Id="rId25" Type="http://schemas.openxmlformats.org/officeDocument/2006/relationships/hyperlink" Target="consultantplus://offline/ref=5BA9F17415234B14140F4AF9B27DE4FAC6C8B9261648A4EB87F6FF7AB079513DE707FEF2046DAD5F1C0A59A1FBAB2916DA0898BA2002516AbFX8I" TargetMode="External"/><Relationship Id="rId33" Type="http://schemas.openxmlformats.org/officeDocument/2006/relationships/hyperlink" Target="consultantplus://offline/ref=5BA9F17415234B14140F4AF9B27DE4FAC6C8B9261648A4EB87F6FF7AB079513DE707FEF2046DAD591A0A59A1FBAB2916DA0898BA2002516AbFX8I" TargetMode="External"/><Relationship Id="rId38" Type="http://schemas.openxmlformats.org/officeDocument/2006/relationships/hyperlink" Target="consultantplus://offline/ref=5BA9F17415234B14140F4AF9B27DE4FAC6C8B9261648A4EB87F6FF7AB079513DE707FEF2046DAD591D0A59A1FBAB2916DA0898BA2002516AbFX8I" TargetMode="External"/><Relationship Id="rId2" Type="http://schemas.openxmlformats.org/officeDocument/2006/relationships/settings" Target="settings.xml"/><Relationship Id="rId16" Type="http://schemas.openxmlformats.org/officeDocument/2006/relationships/hyperlink" Target="consultantplus://offline/ref=5BA9F17415234B14140F4AF9B27DE4FAC6C8B9261648A4EB87F6FF7AB079513DE707FEF2046DAD5C180A59A1FBAB2916DA0898BA2002516AbFX8I" TargetMode="External"/><Relationship Id="rId20" Type="http://schemas.openxmlformats.org/officeDocument/2006/relationships/hyperlink" Target="consultantplus://offline/ref=5BA9F17415234B14140F4AF9B27DE4FAC6C8B9261648A4EB87F6FF7AB079513DE707FEF2046DAD5F1A0A59A1FBAB2916DA0898BA2002516AbFX8I" TargetMode="External"/><Relationship Id="rId29" Type="http://schemas.openxmlformats.org/officeDocument/2006/relationships/hyperlink" Target="consultantplus://offline/ref=5BA9F17415234B14140F4AF9B27DE4FAC6CCBA2F144CA4EB87F6FF7AB079513DF507A6FE046CB35C181F0FF0BDbFXD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A9F17415234B14140F4AF9B27DE4FAC6C8B9261648A4EB87F6FF7AB079513DE707FEF2046DAD5D1C0A59A1FBAB2916DA0898BA2002516AbFX8I" TargetMode="External"/><Relationship Id="rId11" Type="http://schemas.openxmlformats.org/officeDocument/2006/relationships/hyperlink" Target="consultantplus://offline/ref=5BA9F17415234B14140F4AF9B27DE4FAC6CBBB2C164FA4EB87F6FF7AB079513DE707FEF20D64A6094B4558FDBFFF3A17D9089BB83Cb0X3I" TargetMode="External"/><Relationship Id="rId24" Type="http://schemas.openxmlformats.org/officeDocument/2006/relationships/hyperlink" Target="consultantplus://offline/ref=5BA9F17415234B14140F4AF9B27DE4FAC6C8B9261648A4EB87F6FF7AB079513DE707FEF2046DAD5F1F0A59A1FBAB2916DA0898BA2002516AbFX8I" TargetMode="External"/><Relationship Id="rId32" Type="http://schemas.openxmlformats.org/officeDocument/2006/relationships/hyperlink" Target="consultantplus://offline/ref=5BA9F17415234B14140F4AF9B27DE4FAC6C8B9261648A4EB87F6FF7AB079513DE707FEF2046DAD5E120A59A1FBAB2916DA0898BA2002516AbFX8I" TargetMode="External"/><Relationship Id="rId37" Type="http://schemas.openxmlformats.org/officeDocument/2006/relationships/hyperlink" Target="consultantplus://offline/ref=5BA9F17415234B14140F4AF9B27DE4FAC6C8B92F1F49A4EB87F6FF7AB079513DE707FEF10768A8564E5049A5B2FE2508DA1487BA3E02b5X2I" TargetMode="External"/><Relationship Id="rId40" Type="http://schemas.openxmlformats.org/officeDocument/2006/relationships/fontTable" Target="fontTable.xml"/><Relationship Id="rId5" Type="http://schemas.openxmlformats.org/officeDocument/2006/relationships/hyperlink" Target="consultantplus://offline/ref=5BA9F17415234B14140F4AF9B27DE4FAC6CDBD2C174CA4EB87F6FF7AB079513DE707FEF2046DAD5D1C0A59A1FBAB2916DA0898BA2002516AbFX8I" TargetMode="External"/><Relationship Id="rId15" Type="http://schemas.openxmlformats.org/officeDocument/2006/relationships/hyperlink" Target="consultantplus://offline/ref=5BA9F17415234B14140F4AF9B27DE4FAC6CBBB2C164FA4EB87F6FF7AB079513DE707FEF00764A6094B4558FDBFFF3A17D9089BB83Cb0X3I" TargetMode="External"/><Relationship Id="rId23" Type="http://schemas.openxmlformats.org/officeDocument/2006/relationships/hyperlink" Target="consultantplus://offline/ref=5BA9F17415234B14140F4AF9B27DE4FAC6C8B9261648A4EB87F6FF7AB079513DE707FEF2046DAD5F1E0A59A1FBAB2916DA0898BA2002516AbFX8I" TargetMode="External"/><Relationship Id="rId28" Type="http://schemas.openxmlformats.org/officeDocument/2006/relationships/hyperlink" Target="consultantplus://offline/ref=5BA9F17415234B14140F4AF9B27DE4FAC6CDBD2C174CA4EB87F6FF7AB079513DE707FEF2046DAD5C180A59A1FBAB2916DA0898BA2002516AbFX8I" TargetMode="External"/><Relationship Id="rId36" Type="http://schemas.openxmlformats.org/officeDocument/2006/relationships/hyperlink" Target="consultantplus://offline/ref=5BA9F17415234B14140F4AF9B27DE4FAC6C8B9261648A4EB87F6FF7AB079513DE707FEF2046DAD591C0A59A1FBAB2916DA0898BA2002516AbFX8I" TargetMode="External"/><Relationship Id="rId10" Type="http://schemas.openxmlformats.org/officeDocument/2006/relationships/hyperlink" Target="consultantplus://offline/ref=5BA9F17415234B14140F4AF9B27DE4FAC6C8B9261648A4EB87F6FF7AB079513DE707FEF2046DAD5D1C0A59A1FBAB2916DA0898BA2002516AbFX8I" TargetMode="External"/><Relationship Id="rId19" Type="http://schemas.openxmlformats.org/officeDocument/2006/relationships/hyperlink" Target="consultantplus://offline/ref=5BA9F17415234B14140F4AF9B27DE4FAC6C8B9261648A4EB87F6FF7AB079513DE707FEF2046DAD5C1D0A59A1FBAB2916DA0898BA2002516AbFX8I" TargetMode="External"/><Relationship Id="rId31" Type="http://schemas.openxmlformats.org/officeDocument/2006/relationships/hyperlink" Target="consultantplus://offline/ref=5BA9F17415234B14140F4AF9B27DE4FAC6CDB12D174DA4EB87F6FF7AB079513DE707FEF2046DAF5B1A0A59A1FBAB2916DA0898BA2002516AbFX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A9F17415234B14140F4AF9B27DE4FAC6CDBD2C174CA4EB87F6FF7AB079513DE707FEF2046DAD5D1C0A59A1FBAB2916DA0898BA2002516AbFX8I" TargetMode="External"/><Relationship Id="rId14" Type="http://schemas.openxmlformats.org/officeDocument/2006/relationships/hyperlink" Target="consultantplus://offline/ref=5BA9F17415234B14140F4AF9B27DE4FAC6CBBB2C164FA4EB87F6FF7AB079513DE707FEF2046DAD5C180A59A1FBAB2916DA0898BA2002516AbFX8I" TargetMode="External"/><Relationship Id="rId22" Type="http://schemas.openxmlformats.org/officeDocument/2006/relationships/hyperlink" Target="consultantplus://offline/ref=5BA9F17415234B14140F4AF9B27DE4FAC6C8B9261648A4EB87F6FF7AB079513DE707FEF2046DAD5F190A59A1FBAB2916DA0898BA2002516AbFX8I" TargetMode="External"/><Relationship Id="rId27" Type="http://schemas.openxmlformats.org/officeDocument/2006/relationships/hyperlink" Target="consultantplus://offline/ref=5BA9F17415234B14140F4AF9B27DE4FAC6C8B9261648A4EB87F6FF7AB079513DE707FEF2046DAD5F130A59A1FBAB2916DA0898BA2002516AbFX8I" TargetMode="External"/><Relationship Id="rId30" Type="http://schemas.openxmlformats.org/officeDocument/2006/relationships/hyperlink" Target="consultantplus://offline/ref=5BA9F17415234B14140F4AF9B27DE4FAC6C8B9261648A4EB87F6FF7AB079513DE707FEF2046DAD5E1A0A59A1FBAB2916DA0898BA2002516AbFX8I" TargetMode="External"/><Relationship Id="rId35" Type="http://schemas.openxmlformats.org/officeDocument/2006/relationships/hyperlink" Target="consultantplus://offline/ref=5BA9F17415234B14140F4AF9B27DE4FAC6C8B9261648A4EB87F6FF7AB079513DE707FEF2046DAD591E0A59A1FBAB2916DA0898BA2002516AbF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4058</Words>
  <Characters>23131</Characters>
  <Application>Microsoft Office Word</Application>
  <DocSecurity>0</DocSecurity>
  <Lines>192</Lines>
  <Paragraphs>54</Paragraphs>
  <ScaleCrop>false</ScaleCrop>
  <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1</cp:revision>
  <dcterms:created xsi:type="dcterms:W3CDTF">2023-12-01T08:23:00Z</dcterms:created>
  <dcterms:modified xsi:type="dcterms:W3CDTF">2023-12-01T08:23:00Z</dcterms:modified>
</cp:coreProperties>
</file>