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EA" w:rsidRPr="00D528EA" w:rsidRDefault="00D528EA" w:rsidP="009C5D57">
      <w:pPr>
        <w:shd w:val="clear" w:color="auto" w:fill="FFFFFF"/>
        <w:spacing w:after="240" w:line="300" w:lineRule="atLeast"/>
        <w:ind w:firstLine="708"/>
        <w:jc w:val="both"/>
        <w:rPr>
          <w:rFonts w:ascii="Arial" w:eastAsia="Times New Roman" w:hAnsi="Arial" w:cs="Arial"/>
          <w:color w:val="000000"/>
          <w:spacing w:val="2"/>
          <w:sz w:val="24"/>
          <w:szCs w:val="24"/>
          <w:u w:val="single"/>
          <w:lang w:eastAsia="ru-RU"/>
        </w:rPr>
      </w:pPr>
      <w:r w:rsidRPr="00D528EA">
        <w:rPr>
          <w:rFonts w:ascii="Arial" w:eastAsia="Times New Roman" w:hAnsi="Arial" w:cs="Arial"/>
          <w:color w:val="000000"/>
          <w:spacing w:val="2"/>
          <w:sz w:val="24"/>
          <w:szCs w:val="24"/>
          <w:u w:val="single"/>
          <w:lang w:eastAsia="ru-RU"/>
        </w:rPr>
        <w:t>Сроки внесения платы за негативное воздействие на окружающую среду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  <w:u w:val="single"/>
          <w:lang w:eastAsia="ru-RU"/>
        </w:rPr>
        <w:t>!</w:t>
      </w:r>
    </w:p>
    <w:p w:rsidR="00830566" w:rsidRDefault="00830566" w:rsidP="009C5D57">
      <w:pPr>
        <w:shd w:val="clear" w:color="auto" w:fill="FFFFFF"/>
        <w:spacing w:after="240" w:line="300" w:lineRule="atLeast"/>
        <w:ind w:firstLine="708"/>
        <w:jc w:val="both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83056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Согласно п. 2 и п. 3 ст. 16.4 Федерального закона от 10</w:t>
      </w:r>
      <w:r w:rsidR="005E085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.01.</w:t>
      </w:r>
      <w:r w:rsidRPr="0083056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2002 № 7-ФЗ «Об охране окружающей среды» (далее-</w:t>
      </w:r>
      <w:r w:rsidR="00A45D1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Закон </w:t>
      </w:r>
      <w:r w:rsidRPr="0083056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№7-ФЗ) отчетным периодом в отношении внесения платы за негативное воздействие на окружающую среду признается календарный год. Плата, исчисленная по итогам отчетного периода в порядке, установленном </w:t>
      </w:r>
      <w:hyperlink r:id="rId4" w:history="1">
        <w:r w:rsidRPr="00830566">
          <w:rPr>
            <w:rFonts w:ascii="Arial" w:eastAsia="Times New Roman" w:hAnsi="Arial" w:cs="Arial"/>
            <w:color w:val="000000"/>
            <w:spacing w:val="2"/>
            <w:sz w:val="24"/>
            <w:szCs w:val="24"/>
            <w:lang w:eastAsia="ru-RU"/>
          </w:rPr>
          <w:t>ст. 16.3</w:t>
        </w:r>
      </w:hyperlink>
      <w:r w:rsidRPr="0083056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настоящего Федерального закона, с учетом корректировки ее размера вносится не позднее 1-го марта года, следующего за отчетным периодом. Лица, обязанные вносить плату, за исключением субъектов малого и среднего предпринимательства, вносят квартальные авансовые платежи (кроме четвертого квартала) не позднее 20-го числа месяца, следующего за последним месяцем соответствующего квартала текущего отчетного периода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.</w:t>
      </w:r>
    </w:p>
    <w:p w:rsidR="00F933E1" w:rsidRPr="009C5D57" w:rsidRDefault="00D2638F" w:rsidP="009C5D57">
      <w:pPr>
        <w:shd w:val="clear" w:color="auto" w:fill="FFFFFF"/>
        <w:spacing w:after="240" w:line="300" w:lineRule="atLeast"/>
        <w:ind w:firstLine="708"/>
        <w:jc w:val="both"/>
        <w:rPr>
          <w:rFonts w:ascii="Arial" w:eastAsia="Times New Roman" w:hAnsi="Arial" w:cs="Arial"/>
          <w:b/>
          <w:color w:val="000000"/>
          <w:spacing w:val="2"/>
          <w:sz w:val="24"/>
          <w:szCs w:val="24"/>
          <w:u w:val="single"/>
          <w:lang w:eastAsia="ru-RU"/>
        </w:rPr>
      </w:pPr>
      <w:r w:rsidRPr="00D2638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 1 января 2020 года</w:t>
      </w:r>
      <w:r w:rsidRPr="00D2638F">
        <w:rPr>
          <w:rFonts w:ascii="Arial" w:eastAsia="Times New Roman" w:hAnsi="Arial" w:cs="Arial"/>
          <w:b/>
          <w:color w:val="000000"/>
          <w:spacing w:val="2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b/>
          <w:color w:val="000000"/>
          <w:spacing w:val="2"/>
          <w:sz w:val="24"/>
          <w:szCs w:val="24"/>
          <w:u w:val="single"/>
          <w:lang w:eastAsia="ru-RU"/>
        </w:rPr>
        <w:t xml:space="preserve"> </w:t>
      </w:r>
      <w:hyperlink r:id="rId5" w:history="1">
        <w:r w:rsidR="00F933E1" w:rsidRPr="00982E02">
          <w:rPr>
            <w:rFonts w:ascii="Arial" w:eastAsia="Times New Roman" w:hAnsi="Arial" w:cs="Arial"/>
            <w:b/>
            <w:color w:val="000000"/>
            <w:spacing w:val="2"/>
            <w:sz w:val="24"/>
            <w:szCs w:val="24"/>
            <w:u w:val="single"/>
            <w:lang w:eastAsia="ru-RU"/>
          </w:rPr>
          <w:t>Федеральн</w:t>
        </w:r>
        <w:r w:rsidR="00982E02" w:rsidRPr="00982E02">
          <w:rPr>
            <w:rFonts w:ascii="Arial" w:eastAsia="Times New Roman" w:hAnsi="Arial" w:cs="Arial"/>
            <w:b/>
            <w:color w:val="000000"/>
            <w:spacing w:val="2"/>
            <w:sz w:val="24"/>
            <w:szCs w:val="24"/>
            <w:u w:val="single"/>
            <w:lang w:eastAsia="ru-RU"/>
          </w:rPr>
          <w:t>ым</w:t>
        </w:r>
        <w:r w:rsidR="00F933E1" w:rsidRPr="00982E02">
          <w:rPr>
            <w:rFonts w:ascii="Arial" w:eastAsia="Times New Roman" w:hAnsi="Arial" w:cs="Arial"/>
            <w:b/>
            <w:color w:val="000000"/>
            <w:spacing w:val="2"/>
            <w:sz w:val="24"/>
            <w:szCs w:val="24"/>
            <w:u w:val="single"/>
            <w:lang w:eastAsia="ru-RU"/>
          </w:rPr>
          <w:t xml:space="preserve"> закон</w:t>
        </w:r>
        <w:r w:rsidR="00982E02" w:rsidRPr="00982E02">
          <w:rPr>
            <w:rFonts w:ascii="Arial" w:eastAsia="Times New Roman" w:hAnsi="Arial" w:cs="Arial"/>
            <w:b/>
            <w:color w:val="000000"/>
            <w:spacing w:val="2"/>
            <w:sz w:val="24"/>
            <w:szCs w:val="24"/>
            <w:u w:val="single"/>
            <w:lang w:eastAsia="ru-RU"/>
          </w:rPr>
          <w:t>ом от 27.12.2019 № 450-ФЗ «</w:t>
        </w:r>
        <w:r w:rsidR="00F933E1" w:rsidRPr="00982E02">
          <w:rPr>
            <w:rFonts w:ascii="Arial" w:eastAsia="Times New Roman" w:hAnsi="Arial" w:cs="Arial"/>
            <w:b/>
            <w:color w:val="000000"/>
            <w:spacing w:val="2"/>
            <w:sz w:val="24"/>
            <w:szCs w:val="24"/>
            <w:u w:val="single"/>
            <w:lang w:eastAsia="ru-RU"/>
          </w:rPr>
          <w:t>О внесении изменений в отдельные законодательные акты Российской Федерации</w:t>
        </w:r>
      </w:hyperlink>
      <w:r w:rsidR="00982E02" w:rsidRPr="00982E02">
        <w:rPr>
          <w:rFonts w:ascii="Arial" w:eastAsia="Times New Roman" w:hAnsi="Arial" w:cs="Arial"/>
          <w:b/>
          <w:color w:val="000000"/>
          <w:spacing w:val="2"/>
          <w:sz w:val="24"/>
          <w:szCs w:val="24"/>
          <w:u w:val="single"/>
          <w:lang w:eastAsia="ru-RU"/>
        </w:rPr>
        <w:t>»</w:t>
      </w:r>
      <w:r w:rsidR="009C5D57" w:rsidRPr="009C5D57">
        <w:rPr>
          <w:rFonts w:ascii="Arial" w:eastAsia="Times New Roman" w:hAnsi="Arial" w:cs="Arial"/>
          <w:b/>
          <w:color w:val="000000"/>
          <w:spacing w:val="2"/>
          <w:sz w:val="24"/>
          <w:szCs w:val="24"/>
          <w:lang w:eastAsia="ru-RU"/>
        </w:rPr>
        <w:t xml:space="preserve"> </w:t>
      </w:r>
      <w:r w:rsidR="009C5D57" w:rsidRPr="009C5D57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у</w:t>
      </w:r>
      <w:r w:rsidR="00F933E1" w:rsidRPr="00F933E1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станавливается, что лица, обязанные вносить плату за НВОС, вправе выбрать один из следующих способов определения размера квартального авансового платежа для каждого вида НВОС, за которое взимается плата:</w:t>
      </w:r>
    </w:p>
    <w:p w:rsidR="00B645E1" w:rsidRPr="00B645E1" w:rsidRDefault="00B645E1" w:rsidP="00B64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B645E1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1) в размере одной четвертой части суммы платы за негативное воздействие на окружающую среду, подлежащей уплате (с учетом корректировки размера платы, осуществляемой в соответствии с пунктами 10 - 12.1 статьи 16.3 настоящего Федерального закона) за предыдущий год;</w:t>
      </w:r>
    </w:p>
    <w:p w:rsidR="00B645E1" w:rsidRPr="00B645E1" w:rsidRDefault="00B645E1" w:rsidP="00B64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B645E1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2) в размере одной четвертой части суммы платы за негативное воздействие на окружающую среду, при исчислении которой платежная база определяется исходя из объема или массы выбросов загрязняющих веществ, сбросов загрязняющих веществ в предел</w:t>
      </w:r>
      <w:bookmarkStart w:id="0" w:name="_GoBack"/>
      <w:bookmarkEnd w:id="0"/>
      <w:r w:rsidRPr="00B645E1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ах нормативов допустимых выбросов, нормативов допустимых сбросов, временно разрешенных выбросов, временно разрешенных сбросов, лимитов на размещение отходов производства и потребления;</w:t>
      </w:r>
    </w:p>
    <w:p w:rsidR="00B645E1" w:rsidRPr="00B645E1" w:rsidRDefault="00B645E1" w:rsidP="00B64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B645E1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3) в размере, определенном путем умножения платежной базы, которая определена на основе данных производственного экологического контроля об объеме или о массе выбросов загрязняющих веществ,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периода, на соответствующие ставки платы за негативное воздействие на окружающую среду с применением коэффициентов, установленных статьей 16.3 настоящего Федерального закона.</w:t>
      </w:r>
    </w:p>
    <w:p w:rsidR="00B645E1" w:rsidRDefault="00B645E1" w:rsidP="00B645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933E1" w:rsidRPr="00F933E1" w:rsidRDefault="00F933E1" w:rsidP="009E61EF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F933E1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Выбранный способ определения квартального авансового платежа указывается лицами, обяза</w:t>
      </w:r>
      <w:r w:rsidR="00F96F37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нными вносить плату, в составе Декларации о плате за негативное воздействие на окружающую среду</w:t>
      </w:r>
      <w:r w:rsidRPr="00F933E1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.</w:t>
      </w:r>
    </w:p>
    <w:p w:rsidR="00070EA5" w:rsidRDefault="00F933E1" w:rsidP="0059369C">
      <w:pPr>
        <w:shd w:val="clear" w:color="auto" w:fill="FFFFFF"/>
        <w:spacing w:line="290" w:lineRule="atLeast"/>
        <w:ind w:firstLine="540"/>
        <w:jc w:val="both"/>
      </w:pPr>
      <w:r w:rsidRPr="00F933E1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</w:r>
    </w:p>
    <w:sectPr w:rsidR="0007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E1"/>
    <w:rsid w:val="00070EA5"/>
    <w:rsid w:val="0059369C"/>
    <w:rsid w:val="005E085A"/>
    <w:rsid w:val="00675AF6"/>
    <w:rsid w:val="00830566"/>
    <w:rsid w:val="00982E02"/>
    <w:rsid w:val="009A047D"/>
    <w:rsid w:val="009C5D57"/>
    <w:rsid w:val="009E61EF"/>
    <w:rsid w:val="00A45D12"/>
    <w:rsid w:val="00B645E1"/>
    <w:rsid w:val="00D2638F"/>
    <w:rsid w:val="00D528EA"/>
    <w:rsid w:val="00F933E1"/>
    <w:rsid w:val="00F9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C001A-0136-4BD5-B4F5-64756B79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7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7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0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8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4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1787/" TargetMode="External"/><Relationship Id="rId4" Type="http://schemas.openxmlformats.org/officeDocument/2006/relationships/hyperlink" Target="consultantplus://offline/ref=7C0A7380B68D115D61CE0C9E10E66869669055A84DE9F9D912FF30CA6EA1472F913E9BD748xA6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User058-5</dc:creator>
  <cp:keywords/>
  <dc:description/>
  <cp:lastModifiedBy>User058-5</cp:lastModifiedBy>
  <cp:revision>20</cp:revision>
  <dcterms:created xsi:type="dcterms:W3CDTF">2020-01-20T07:08:00Z</dcterms:created>
  <dcterms:modified xsi:type="dcterms:W3CDTF">2020-09-21T09:10:00Z</dcterms:modified>
</cp:coreProperties>
</file>