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ECD33" w14:textId="77777777" w:rsidR="00754944" w:rsidRDefault="00754944" w:rsidP="00754944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  <w:r>
        <w:rPr>
          <w:rFonts w:eastAsia="Times New Roman" w:cs="Times New Roman"/>
          <w:noProof/>
          <w:color w:val="FF0000"/>
          <w:sz w:val="28"/>
          <w:lang w:eastAsia="ru-RU" w:bidi="ar-SA"/>
        </w:rPr>
        <w:drawing>
          <wp:inline distT="0" distB="0" distL="0" distR="0" wp14:anchorId="62781255" wp14:editId="33641F5F">
            <wp:extent cx="690245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FE7C" w14:textId="77777777" w:rsidR="00754944" w:rsidRDefault="00754944" w:rsidP="00754944">
      <w:pPr>
        <w:jc w:val="center"/>
        <w:rPr>
          <w:rFonts w:eastAsia="Times New Roman" w:cs="Times New Roman"/>
          <w:color w:val="0000FF"/>
          <w:sz w:val="16"/>
          <w:lang w:eastAsia="ar-SA" w:bidi="ar-SA"/>
        </w:rPr>
      </w:pPr>
    </w:p>
    <w:p w14:paraId="28B9B689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  <w:r w:rsidRPr="006E1015"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  <w:t>ФЕДЕРАЛЬНАЯ СЛУЖБА ПО НАДЗОРУ В СФЕРЕ ПРИРОДОПОЛЬЗОВАНИЯ</w:t>
      </w:r>
    </w:p>
    <w:p w14:paraId="779C774A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14:paraId="489943B3" w14:textId="77777777" w:rsidR="00754944" w:rsidRPr="006E1015" w:rsidRDefault="00754944" w:rsidP="00754944">
      <w:pPr>
        <w:pStyle w:val="Iauiue"/>
        <w:spacing w:line="240" w:lineRule="exact"/>
        <w:jc w:val="center"/>
        <w:rPr>
          <w:b/>
          <w:color w:val="0000FF"/>
        </w:rPr>
      </w:pPr>
      <w:r w:rsidRPr="006E1015">
        <w:rPr>
          <w:b/>
          <w:color w:val="0000FF"/>
        </w:rPr>
        <w:t>МЕЖРЕГИОНАЛЬНОЕ УПРАВЛЕНИЕ</w:t>
      </w:r>
      <w:r>
        <w:rPr>
          <w:b/>
          <w:color w:val="0000FF"/>
        </w:rPr>
        <w:t xml:space="preserve"> ФЕДЕРАЛЬНОЙ СЛУЖБЫ ПО НАДЗОРУ </w:t>
      </w:r>
      <w:r w:rsidRPr="006E1015">
        <w:rPr>
          <w:b/>
          <w:color w:val="0000FF"/>
        </w:rPr>
        <w:t>В СФЕРЕ</w:t>
      </w:r>
      <w:r>
        <w:rPr>
          <w:b/>
          <w:color w:val="0000FF"/>
        </w:rPr>
        <w:t xml:space="preserve"> </w:t>
      </w:r>
      <w:r w:rsidRPr="006E1015">
        <w:rPr>
          <w:b/>
          <w:color w:val="0000FF"/>
        </w:rPr>
        <w:t>ПРИРОДОПОЛЬЗОВАНИЯ ПО РЕСПУБЛИКЕ КОМИ</w:t>
      </w:r>
      <w:r>
        <w:rPr>
          <w:b/>
          <w:color w:val="0000FF"/>
        </w:rPr>
        <w:t xml:space="preserve"> И НЕНЕЦКОМУ АВТОНОМНОМУ </w:t>
      </w:r>
      <w:r w:rsidRPr="006E1015">
        <w:rPr>
          <w:b/>
          <w:color w:val="0000FF"/>
        </w:rPr>
        <w:t>ОКРУГУ</w:t>
      </w:r>
    </w:p>
    <w:p w14:paraId="3AC70092" w14:textId="77777777" w:rsidR="00754944" w:rsidRPr="006E1015" w:rsidRDefault="00754944" w:rsidP="00754944">
      <w:pPr>
        <w:spacing w:line="240" w:lineRule="exact"/>
        <w:jc w:val="center"/>
        <w:rPr>
          <w:rFonts w:ascii="Times New Roman" w:eastAsia="Times New Roman" w:hAnsi="Times New Roman" w:cs="Times New Roman"/>
          <w:color w:val="0000FF"/>
          <w:sz w:val="16"/>
          <w:lang w:eastAsia="ar-SA" w:bidi="ar-SA"/>
        </w:rPr>
      </w:pPr>
    </w:p>
    <w:p w14:paraId="7F6DB302" w14:textId="77777777" w:rsidR="00754944" w:rsidRPr="006E1015" w:rsidRDefault="00754944" w:rsidP="00754944">
      <w:pPr>
        <w:pStyle w:val="7"/>
        <w:rPr>
          <w:b/>
          <w:color w:val="0000FF"/>
          <w:sz w:val="16"/>
        </w:rPr>
      </w:pPr>
      <w:r w:rsidRPr="006E1015">
        <w:rPr>
          <w:b/>
          <w:color w:val="0000FF"/>
        </w:rPr>
        <w:t>П Р И К А З</w:t>
      </w:r>
    </w:p>
    <w:p w14:paraId="2E7948FE" w14:textId="77777777" w:rsidR="00754944" w:rsidRPr="006E1015" w:rsidRDefault="00754944" w:rsidP="00754944">
      <w:pPr>
        <w:spacing w:line="240" w:lineRule="exac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</w:pPr>
    </w:p>
    <w:p w14:paraId="7DF1F616" w14:textId="41BE901C" w:rsidR="00754944" w:rsidRPr="006E1015" w:rsidRDefault="00754944" w:rsidP="00754944">
      <w:pPr>
        <w:pStyle w:val="Standard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</w:t>
      </w:r>
      <w:r w:rsidR="00B34A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 w:bidi="ar-SA"/>
        </w:rPr>
        <w:t>18.12.2023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          </w:t>
      </w:r>
      <w:r w:rsidRPr="006E1015">
        <w:rPr>
          <w:rFonts w:ascii="Times New Roman" w:eastAsia="Times New Roman" w:hAnsi="Times New Roman" w:cs="Times New Roman"/>
          <w:color w:val="0000FF"/>
          <w:sz w:val="28"/>
          <w:szCs w:val="28"/>
          <w:lang w:eastAsia="ar-SA" w:bidi="ar-SA"/>
        </w:rPr>
        <w:t xml:space="preserve">     </w:t>
      </w:r>
      <w:r w:rsidRPr="00B34A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 w:bidi="ar-SA"/>
        </w:rPr>
        <w:t xml:space="preserve">№ </w:t>
      </w:r>
      <w:r w:rsidR="00B34A1F" w:rsidRPr="00B34A1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 w:bidi="ar-SA"/>
        </w:rPr>
        <w:t>1030</w:t>
      </w:r>
    </w:p>
    <w:p w14:paraId="467AA493" w14:textId="77777777" w:rsidR="00754944" w:rsidRDefault="00754944" w:rsidP="00754944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</w:p>
    <w:p w14:paraId="6A087B88" w14:textId="77777777" w:rsidR="00754944" w:rsidRPr="00D15433" w:rsidRDefault="00754944" w:rsidP="00754944">
      <w:pPr>
        <w:jc w:val="center"/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</w:pPr>
      <w:r w:rsidRPr="00D15433">
        <w:rPr>
          <w:rFonts w:ascii="Times New Roman" w:eastAsia="Times New Roman" w:hAnsi="Times New Roman" w:cs="Times New Roman"/>
          <w:b/>
          <w:color w:val="0000FF"/>
          <w:sz w:val="22"/>
          <w:szCs w:val="22"/>
          <w:lang w:eastAsia="ar-SA" w:bidi="ar-SA"/>
        </w:rPr>
        <w:t>г. Сыктывкар</w:t>
      </w:r>
    </w:p>
    <w:p w14:paraId="59E2B003" w14:textId="77777777" w:rsidR="003B4A49" w:rsidRDefault="003B4A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FED39" w14:textId="1E4DA0CB" w:rsidR="00CC4A1D" w:rsidRPr="00CC4A1D" w:rsidRDefault="00970F6F" w:rsidP="00CC4A1D">
      <w:pPr>
        <w:jc w:val="center"/>
        <w:rPr>
          <w:rFonts w:ascii="Times New Roman" w:hAnsi="Times New Roman" w:cs="Times New Roman"/>
          <w:b/>
          <w:sz w:val="28"/>
        </w:rPr>
      </w:pPr>
      <w:r w:rsidRPr="00970F6F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CC4A1D">
        <w:rPr>
          <w:rFonts w:ascii="Times New Roman" w:hAnsi="Times New Roman" w:cs="Times New Roman"/>
          <w:b/>
          <w:sz w:val="28"/>
        </w:rPr>
        <w:t>План</w:t>
      </w:r>
      <w:r w:rsidR="00CC4A1D" w:rsidRPr="00CC4A1D">
        <w:rPr>
          <w:rFonts w:ascii="Times New Roman" w:hAnsi="Times New Roman" w:cs="Times New Roman"/>
          <w:b/>
          <w:sz w:val="28"/>
        </w:rPr>
        <w:t xml:space="preserve"> проведения профилактических визитов в рамках осуществления контрольной (надзорной) деятельности</w:t>
      </w:r>
    </w:p>
    <w:p w14:paraId="0A6D9E59" w14:textId="605EC0B4" w:rsidR="00B56B24" w:rsidRPr="00D55B59" w:rsidRDefault="00CC4A1D" w:rsidP="00CC4A1D">
      <w:pPr>
        <w:jc w:val="center"/>
        <w:rPr>
          <w:rFonts w:ascii="Times New Roman" w:hAnsi="Times New Roman" w:cs="Times New Roman"/>
          <w:b/>
          <w:sz w:val="28"/>
        </w:rPr>
      </w:pPr>
      <w:r w:rsidRPr="00CC4A1D">
        <w:rPr>
          <w:rFonts w:ascii="Times New Roman" w:hAnsi="Times New Roman" w:cs="Times New Roman"/>
          <w:b/>
          <w:sz w:val="28"/>
        </w:rPr>
        <w:t>Межрегионального управления Федеральной службы по надзору в сфере природопользования по Республике Коми и Ненецкому</w:t>
      </w:r>
      <w:r>
        <w:rPr>
          <w:rFonts w:ascii="Times New Roman" w:hAnsi="Times New Roman" w:cs="Times New Roman"/>
          <w:b/>
          <w:sz w:val="28"/>
        </w:rPr>
        <w:t xml:space="preserve"> автономному округу на 2023 год</w:t>
      </w:r>
      <w:r w:rsidR="00970F6F" w:rsidRPr="00970F6F">
        <w:rPr>
          <w:rFonts w:ascii="Times New Roman" w:hAnsi="Times New Roman" w:cs="Times New Roman"/>
          <w:b/>
          <w:sz w:val="28"/>
        </w:rPr>
        <w:t>, утвержденный Приказ</w:t>
      </w:r>
      <w:r>
        <w:rPr>
          <w:rFonts w:ascii="Times New Roman" w:hAnsi="Times New Roman" w:cs="Times New Roman"/>
          <w:b/>
          <w:sz w:val="28"/>
        </w:rPr>
        <w:t>ом Управления от 10.02.2023 № 70</w:t>
      </w:r>
    </w:p>
    <w:p w14:paraId="2A6067A4" w14:textId="77777777" w:rsidR="00B56B24" w:rsidRPr="0068649A" w:rsidRDefault="00B56B24" w:rsidP="00B56B24"/>
    <w:p w14:paraId="4F74D7F8" w14:textId="1ECD1225" w:rsidR="00B56B24" w:rsidRPr="00D55B59" w:rsidRDefault="00CC4A1D" w:rsidP="00D930E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C4A1D">
        <w:rPr>
          <w:rFonts w:ascii="Times New Roman" w:hAnsi="Times New Roman" w:cs="Times New Roman"/>
          <w:sz w:val="28"/>
        </w:rPr>
        <w:t>В целях реализации функций Межрегионального управления Федеральной службы по надзору в сфере природопользования по Республике Коми и Ненецкому автономному округу в области федерального государственного экологического надзора, предусмотренных Положением об Межрегиональном управлении Федеральной службы по надзору в сфере природопользования по Республике Коми и Ненецкому автономному округу, утвержденным приказом Роспр</w:t>
      </w:r>
      <w:r>
        <w:rPr>
          <w:rFonts w:ascii="Times New Roman" w:hAnsi="Times New Roman" w:cs="Times New Roman"/>
          <w:sz w:val="28"/>
        </w:rPr>
        <w:t>ироднадзора от 31.01.2022г. №57</w:t>
      </w:r>
      <w:r w:rsidR="0034318E" w:rsidRPr="00D55B59">
        <w:rPr>
          <w:rFonts w:ascii="Times New Roman" w:hAnsi="Times New Roman" w:cs="Times New Roman"/>
          <w:sz w:val="28"/>
        </w:rPr>
        <w:t>,</w:t>
      </w:r>
      <w:r w:rsidR="00FD6A92">
        <w:rPr>
          <w:rFonts w:ascii="Times New Roman" w:hAnsi="Times New Roman" w:cs="Times New Roman"/>
          <w:sz w:val="28"/>
        </w:rPr>
        <w:t xml:space="preserve"> руководствуясь п. 21 Постановления</w:t>
      </w:r>
      <w:r w:rsidR="00FD6A92" w:rsidRPr="00FD6A92">
        <w:rPr>
          <w:rFonts w:ascii="Times New Roman" w:hAnsi="Times New Roman" w:cs="Times New Roman"/>
          <w:sz w:val="28"/>
        </w:rPr>
        <w:t xml:space="preserve"> Правительства РФ от </w:t>
      </w:r>
      <w:r w:rsidR="00FD6A92">
        <w:rPr>
          <w:rFonts w:ascii="Times New Roman" w:hAnsi="Times New Roman" w:cs="Times New Roman"/>
          <w:sz w:val="28"/>
        </w:rPr>
        <w:t>30.06.2021 №</w:t>
      </w:r>
      <w:r w:rsidR="00FD6A92" w:rsidRPr="00FD6A92">
        <w:rPr>
          <w:rFonts w:ascii="Times New Roman" w:hAnsi="Times New Roman" w:cs="Times New Roman"/>
          <w:sz w:val="28"/>
        </w:rPr>
        <w:t xml:space="preserve"> 1096 </w:t>
      </w:r>
      <w:r w:rsidR="00FD6A92">
        <w:rPr>
          <w:rFonts w:ascii="Times New Roman" w:hAnsi="Times New Roman" w:cs="Times New Roman"/>
          <w:sz w:val="28"/>
        </w:rPr>
        <w:t>«</w:t>
      </w:r>
      <w:r w:rsidR="00FD6A92" w:rsidRPr="00FD6A92">
        <w:rPr>
          <w:rFonts w:ascii="Times New Roman" w:hAnsi="Times New Roman" w:cs="Times New Roman"/>
          <w:sz w:val="28"/>
        </w:rPr>
        <w:t>О федеральном государственном эк</w:t>
      </w:r>
      <w:r w:rsidR="00FD6A92">
        <w:rPr>
          <w:rFonts w:ascii="Times New Roman" w:hAnsi="Times New Roman" w:cs="Times New Roman"/>
          <w:sz w:val="28"/>
        </w:rPr>
        <w:t xml:space="preserve">ологическом контроле (надзоре)» (далее - </w:t>
      </w:r>
      <w:r w:rsidR="00FD6A92" w:rsidRPr="00FD6A92">
        <w:rPr>
          <w:rFonts w:ascii="Times New Roman" w:hAnsi="Times New Roman" w:cs="Times New Roman"/>
          <w:sz w:val="28"/>
        </w:rPr>
        <w:t>п. 21 Положения,</w:t>
      </w:r>
      <w:r w:rsidR="00FD6A92">
        <w:rPr>
          <w:rFonts w:ascii="Times New Roman" w:hAnsi="Times New Roman" w:cs="Times New Roman"/>
          <w:sz w:val="28"/>
        </w:rPr>
        <w:t xml:space="preserve"> утв. ПП РФ от 30 июня 2021 г. №</w:t>
      </w:r>
      <w:r w:rsidR="00FD6A92" w:rsidRPr="00FD6A92">
        <w:rPr>
          <w:rFonts w:ascii="Times New Roman" w:hAnsi="Times New Roman" w:cs="Times New Roman"/>
          <w:sz w:val="28"/>
        </w:rPr>
        <w:t xml:space="preserve"> 1096)</w:t>
      </w:r>
      <w:r w:rsidR="00FD6A92">
        <w:rPr>
          <w:rFonts w:ascii="Times New Roman" w:hAnsi="Times New Roman" w:cs="Times New Roman"/>
          <w:sz w:val="28"/>
        </w:rPr>
        <w:t>, п. 34 Постановления</w:t>
      </w:r>
      <w:r w:rsidR="00FD6A92" w:rsidRPr="00FD6A92">
        <w:rPr>
          <w:rFonts w:ascii="Times New Roman" w:hAnsi="Times New Roman" w:cs="Times New Roman"/>
          <w:sz w:val="28"/>
        </w:rPr>
        <w:t xml:space="preserve"> </w:t>
      </w:r>
      <w:r w:rsidR="00FD6A92">
        <w:rPr>
          <w:rFonts w:ascii="Times New Roman" w:hAnsi="Times New Roman" w:cs="Times New Roman"/>
          <w:sz w:val="28"/>
        </w:rPr>
        <w:t>Правительства РФ от 30.06.2021 №</w:t>
      </w:r>
      <w:r w:rsidR="00FD6A92" w:rsidRPr="00FD6A92">
        <w:rPr>
          <w:rFonts w:ascii="Times New Roman" w:hAnsi="Times New Roman" w:cs="Times New Roman"/>
          <w:sz w:val="28"/>
        </w:rPr>
        <w:t xml:space="preserve"> 1081 </w:t>
      </w:r>
      <w:r w:rsidR="00FD6A92">
        <w:rPr>
          <w:rFonts w:ascii="Times New Roman" w:hAnsi="Times New Roman" w:cs="Times New Roman"/>
          <w:sz w:val="28"/>
        </w:rPr>
        <w:t>«</w:t>
      </w:r>
      <w:r w:rsidR="00FD6A92" w:rsidRPr="00FD6A92">
        <w:rPr>
          <w:rFonts w:ascii="Times New Roman" w:hAnsi="Times New Roman" w:cs="Times New Roman"/>
          <w:sz w:val="28"/>
        </w:rPr>
        <w:t>О федеральном государственн</w:t>
      </w:r>
      <w:r w:rsidR="00FD6A92">
        <w:rPr>
          <w:rFonts w:ascii="Times New Roman" w:hAnsi="Times New Roman" w:cs="Times New Roman"/>
          <w:sz w:val="28"/>
        </w:rPr>
        <w:t>ом земельном контроле (надзоре)</w:t>
      </w:r>
      <w:bookmarkStart w:id="0" w:name="_GoBack"/>
      <w:bookmarkEnd w:id="0"/>
      <w:r w:rsidR="00FD6A92">
        <w:rPr>
          <w:rFonts w:ascii="Times New Roman" w:hAnsi="Times New Roman" w:cs="Times New Roman"/>
          <w:sz w:val="28"/>
        </w:rPr>
        <w:t>»</w:t>
      </w:r>
      <w:r w:rsidR="00B40232">
        <w:rPr>
          <w:rFonts w:ascii="Times New Roman" w:hAnsi="Times New Roman" w:cs="Times New Roman"/>
          <w:sz w:val="28"/>
        </w:rPr>
        <w:t xml:space="preserve"> (далее - п. 34</w:t>
      </w:r>
      <w:r w:rsidR="00B40232" w:rsidRPr="00B40232">
        <w:rPr>
          <w:rFonts w:ascii="Times New Roman" w:hAnsi="Times New Roman" w:cs="Times New Roman"/>
          <w:sz w:val="28"/>
        </w:rPr>
        <w:t xml:space="preserve"> Положения, утв.</w:t>
      </w:r>
      <w:r w:rsidR="00B40232">
        <w:rPr>
          <w:rFonts w:ascii="Times New Roman" w:hAnsi="Times New Roman" w:cs="Times New Roman"/>
          <w:sz w:val="28"/>
        </w:rPr>
        <w:t xml:space="preserve"> ПП РФ от 30 июня 2021 г. № 1081</w:t>
      </w:r>
      <w:r w:rsidR="00B40232" w:rsidRPr="00B40232">
        <w:rPr>
          <w:rFonts w:ascii="Times New Roman" w:hAnsi="Times New Roman" w:cs="Times New Roman"/>
          <w:sz w:val="28"/>
        </w:rPr>
        <w:t>)</w:t>
      </w:r>
      <w:r w:rsidR="00FD6A92">
        <w:rPr>
          <w:rFonts w:ascii="Times New Roman" w:hAnsi="Times New Roman" w:cs="Times New Roman"/>
          <w:sz w:val="28"/>
        </w:rPr>
        <w:t xml:space="preserve"> и </w:t>
      </w:r>
      <w:r w:rsidR="00730274">
        <w:rPr>
          <w:rFonts w:ascii="Times New Roman" w:hAnsi="Times New Roman" w:cs="Times New Roman"/>
          <w:sz w:val="28"/>
        </w:rPr>
        <w:t xml:space="preserve">на основании </w:t>
      </w:r>
      <w:r w:rsidR="00D930E3">
        <w:rPr>
          <w:rFonts w:ascii="Times New Roman" w:hAnsi="Times New Roman" w:cs="Times New Roman"/>
          <w:sz w:val="28"/>
        </w:rPr>
        <w:t>Выписки</w:t>
      </w:r>
      <w:r w:rsidR="00D930E3" w:rsidRPr="00D930E3">
        <w:rPr>
          <w:rFonts w:ascii="Times New Roman" w:hAnsi="Times New Roman" w:cs="Times New Roman"/>
          <w:sz w:val="28"/>
        </w:rPr>
        <w:t xml:space="preserve"> из государственного реестра о</w:t>
      </w:r>
      <w:r w:rsidR="00D930E3">
        <w:rPr>
          <w:rFonts w:ascii="Times New Roman" w:hAnsi="Times New Roman" w:cs="Times New Roman"/>
          <w:sz w:val="28"/>
        </w:rPr>
        <w:t xml:space="preserve">бъектов, оказывающих негативное </w:t>
      </w:r>
      <w:r w:rsidR="00D930E3" w:rsidRPr="00D930E3">
        <w:rPr>
          <w:rFonts w:ascii="Times New Roman" w:hAnsi="Times New Roman" w:cs="Times New Roman"/>
          <w:sz w:val="28"/>
        </w:rPr>
        <w:t>воздействие на окружающую среду № 9112562</w:t>
      </w:r>
    </w:p>
    <w:p w14:paraId="386AD8FD" w14:textId="77777777" w:rsidR="00AA2E4A" w:rsidRPr="00B56B24" w:rsidRDefault="00AA2E4A" w:rsidP="00AA2E4A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508E1351" w14:textId="77777777" w:rsidR="00DE5FCE" w:rsidRPr="00DE5FCE" w:rsidRDefault="00DE5FCE" w:rsidP="00DE5FC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DE5FC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 р и к а з ы в а ю:</w:t>
      </w:r>
    </w:p>
    <w:p w14:paraId="38D6A888" w14:textId="3F564CB3" w:rsidR="00016212" w:rsidRDefault="00730274" w:rsidP="00EC1B0E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 изменения в</w:t>
      </w:r>
      <w:r w:rsidR="00942207" w:rsidRPr="0025774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C4A1D" w:rsidRPr="00CC4A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 проведения профилактических визитов в рамках осуществления контрольной (надзорной) деятельности Межрегионального управления Федеральной службы по надзору в сфере природопользования по Республике Коми и Ненецкому автономному округу на 2023 год</w:t>
      </w:r>
      <w:r w:rsidR="00AC02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– План)</w:t>
      </w:r>
      <w:r w:rsidR="00023A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8455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исключив</w:t>
      </w:r>
      <w:r w:rsidR="00023A2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455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</w:t>
      </w:r>
      <w:r w:rsidR="008333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ы </w:t>
      </w:r>
      <w:r w:rsidR="00FD6A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28, 33, </w:t>
      </w:r>
      <w:r w:rsidR="008333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34,</w:t>
      </w:r>
      <w:r w:rsidR="00FD6A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56, 57,</w:t>
      </w:r>
      <w:r w:rsidR="008333B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455B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58</w:t>
      </w:r>
      <w:r w:rsidR="00FD6A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59</w:t>
      </w:r>
      <w:r w:rsidR="00CC4A1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14:paraId="6C329DEA" w14:textId="77777777" w:rsidR="00730274" w:rsidRPr="00EC1B0E" w:rsidRDefault="00730274" w:rsidP="00730274">
      <w:pPr>
        <w:pStyle w:val="ae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f"/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709"/>
        <w:gridCol w:w="992"/>
        <w:gridCol w:w="1417"/>
        <w:gridCol w:w="1134"/>
        <w:gridCol w:w="993"/>
        <w:gridCol w:w="850"/>
        <w:gridCol w:w="992"/>
        <w:gridCol w:w="1134"/>
      </w:tblGrid>
      <w:tr w:rsidR="00E82CDF" w:rsidRPr="000478C2" w14:paraId="12E9D0F7" w14:textId="42ED187C" w:rsidTr="00E82CDF">
        <w:tc>
          <w:tcPr>
            <w:tcW w:w="567" w:type="dxa"/>
          </w:tcPr>
          <w:p w14:paraId="61909AEB" w14:textId="3BB7E553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14:paraId="04BF1FDE" w14:textId="01923890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(его представитель)</w:t>
            </w:r>
          </w:p>
        </w:tc>
        <w:tc>
          <w:tcPr>
            <w:tcW w:w="709" w:type="dxa"/>
          </w:tcPr>
          <w:p w14:paraId="33362F83" w14:textId="4C8CB23D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" w:type="dxa"/>
          </w:tcPr>
          <w:p w14:paraId="40C98058" w14:textId="0ADD8058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Вид надзора</w:t>
            </w:r>
          </w:p>
        </w:tc>
        <w:tc>
          <w:tcPr>
            <w:tcW w:w="992" w:type="dxa"/>
          </w:tcPr>
          <w:p w14:paraId="0D4D7BF3" w14:textId="571BC216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Адрес юр.л ица</w:t>
            </w:r>
          </w:p>
        </w:tc>
        <w:tc>
          <w:tcPr>
            <w:tcW w:w="1417" w:type="dxa"/>
          </w:tcPr>
          <w:p w14:paraId="7098D3CB" w14:textId="6217BA32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="00A111FE">
              <w:rPr>
                <w:rFonts w:ascii="Times New Roman" w:hAnsi="Times New Roman" w:cs="Times New Roman"/>
                <w:sz w:val="20"/>
                <w:szCs w:val="20"/>
              </w:rPr>
              <w:t xml:space="preserve"> (код объекта НВОС)</w:t>
            </w:r>
          </w:p>
        </w:tc>
        <w:tc>
          <w:tcPr>
            <w:tcW w:w="1134" w:type="dxa"/>
          </w:tcPr>
          <w:p w14:paraId="32020DA1" w14:textId="283F982C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осуществления лицом </w:t>
            </w: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контролируемой деятельности (дата постановки объекта НВОС на государственный учет)</w:t>
            </w:r>
          </w:p>
        </w:tc>
        <w:tc>
          <w:tcPr>
            <w:tcW w:w="993" w:type="dxa"/>
          </w:tcPr>
          <w:p w14:paraId="13D1AF22" w14:textId="580C23E9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риска</w:t>
            </w:r>
          </w:p>
        </w:tc>
        <w:tc>
          <w:tcPr>
            <w:tcW w:w="850" w:type="dxa"/>
          </w:tcPr>
          <w:p w14:paraId="6E38766D" w14:textId="1E31E165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(по месту </w:t>
            </w: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деятельности контролируемого лица, с использованием ВКС)</w:t>
            </w:r>
          </w:p>
        </w:tc>
        <w:tc>
          <w:tcPr>
            <w:tcW w:w="992" w:type="dxa"/>
          </w:tcPr>
          <w:p w14:paraId="072433F4" w14:textId="4D0B6715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профилактического визита</w:t>
            </w:r>
          </w:p>
        </w:tc>
        <w:tc>
          <w:tcPr>
            <w:tcW w:w="1134" w:type="dxa"/>
          </w:tcPr>
          <w:p w14:paraId="1CD11AD3" w14:textId="0BCB762D" w:rsidR="00E82CDF" w:rsidRPr="000478C2" w:rsidRDefault="00E82CDF" w:rsidP="001445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8C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FD6A92" w:rsidRPr="000478C2" w14:paraId="6F20D486" w14:textId="77777777" w:rsidTr="00102278">
        <w:tc>
          <w:tcPr>
            <w:tcW w:w="567" w:type="dxa"/>
            <w:vMerge w:val="restart"/>
          </w:tcPr>
          <w:p w14:paraId="79A3F77B" w14:textId="77777777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365AA83C" w14:textId="65A7D154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415EB6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НЕНЕЦКОГО АВТОНОМНОГО ОКРУГА "СТАНЦИЯ ПО БОРЬБЕ С БОЛЕЗНЯМИ ЖИВОТНЫХ"</w:t>
            </w:r>
          </w:p>
          <w:p w14:paraId="13DB1B53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40343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FF73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4DEBC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11C371" w14:textId="16ED726E" w:rsidR="00FD6A92" w:rsidRPr="000478C2" w:rsidRDefault="00D7466D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2983001805</w:t>
            </w:r>
          </w:p>
        </w:tc>
        <w:tc>
          <w:tcPr>
            <w:tcW w:w="709" w:type="dxa"/>
            <w:vMerge w:val="restart"/>
          </w:tcPr>
          <w:p w14:paraId="7B83842A" w14:textId="162D58CE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992" w:type="dxa"/>
            <w:vMerge w:val="restart"/>
          </w:tcPr>
          <w:p w14:paraId="7CA121C7" w14:textId="77777777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sz w:val="20"/>
                <w:szCs w:val="20"/>
              </w:rPr>
              <w:t>166001, г Нарьян-Мар, Ветеринарный проезд, зд 5</w:t>
            </w:r>
          </w:p>
          <w:p w14:paraId="4C99C980" w14:textId="77777777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4173B" w14:textId="77777777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C0334" w14:textId="77777777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22F59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8F5F58" w14:textId="0E4702BA" w:rsidR="00FD6A92" w:rsidRPr="00D7466D" w:rsidRDefault="00FD6A92" w:rsidP="00D7466D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D6A92">
              <w:rPr>
                <w:rFonts w:ascii="Times New Roman" w:hAnsi="Times New Roman" w:cs="Times New Roman"/>
                <w:color w:val="000000"/>
                <w:sz w:val="20"/>
              </w:rPr>
              <w:t>Ветеринарный пункт село Несь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(код объекта 11-0111-001573-Л)</w:t>
            </w:r>
          </w:p>
        </w:tc>
        <w:tc>
          <w:tcPr>
            <w:tcW w:w="1134" w:type="dxa"/>
          </w:tcPr>
          <w:p w14:paraId="4949901B" w14:textId="63D6353F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993" w:type="dxa"/>
          </w:tcPr>
          <w:p w14:paraId="262A2D2F" w14:textId="7BDDA88A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3B142197" w14:textId="75B00A56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0E597C91" w14:textId="378C36CE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1A0C90EF" w14:textId="06DA9411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FD6A92" w:rsidRPr="000478C2" w14:paraId="5A3DD56D" w14:textId="77777777" w:rsidTr="00102278">
        <w:tc>
          <w:tcPr>
            <w:tcW w:w="567" w:type="dxa"/>
            <w:vMerge/>
          </w:tcPr>
          <w:p w14:paraId="68A7C8D2" w14:textId="5F5FCF63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D01E79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2DB6F0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CFEAC2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6DD895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1AD09B" w14:textId="13F375B2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color w:val="000000"/>
                <w:sz w:val="20"/>
              </w:rPr>
              <w:t>Ветеринарный пункт село Нижняя Пеша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(код объекта 11-0111-001574</w:t>
            </w:r>
            <w:r w:rsidR="00D7466D" w:rsidRPr="00D7466D">
              <w:rPr>
                <w:rFonts w:ascii="Times New Roman" w:hAnsi="Times New Roman" w:cs="Times New Roman"/>
                <w:color w:val="000000"/>
                <w:sz w:val="20"/>
              </w:rPr>
              <w:t>-Л)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61C1832D" w14:textId="10702992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E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993" w:type="dxa"/>
          </w:tcPr>
          <w:p w14:paraId="57D25061" w14:textId="3DC09F15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3A627CD2" w14:textId="0C196E0D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45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6F5B471F" w14:textId="191F5448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1BC4715E" w14:textId="20BA8A60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FD6A92" w:rsidRPr="000478C2" w14:paraId="002C3F47" w14:textId="77777777" w:rsidTr="00102278">
        <w:tc>
          <w:tcPr>
            <w:tcW w:w="567" w:type="dxa"/>
            <w:vMerge/>
          </w:tcPr>
          <w:p w14:paraId="7D6A632E" w14:textId="227A877C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6BE7E6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AC5D10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7B080E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F0C160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3753DE" w14:textId="031156A5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color w:val="000000"/>
                <w:sz w:val="20"/>
              </w:rPr>
              <w:t>Ветеринарный пункт поселок Нельмин-Нос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(код объекта 11-0111-001575</w:t>
            </w:r>
            <w:r w:rsidR="00D7466D" w:rsidRPr="00D7466D">
              <w:rPr>
                <w:rFonts w:ascii="Times New Roman" w:hAnsi="Times New Roman" w:cs="Times New Roman"/>
                <w:color w:val="000000"/>
                <w:sz w:val="20"/>
              </w:rPr>
              <w:t>-Л)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4995D3D" w14:textId="39F7788B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E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993" w:type="dxa"/>
          </w:tcPr>
          <w:p w14:paraId="3A9AD516" w14:textId="21A3B788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60ED846F" w14:textId="469FA8DC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45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12FE6F31" w14:textId="61F100A8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45FC6E9C" w14:textId="2F5B5041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FD6A92" w:rsidRPr="000478C2" w14:paraId="399C622D" w14:textId="77777777" w:rsidTr="00102278">
        <w:tc>
          <w:tcPr>
            <w:tcW w:w="567" w:type="dxa"/>
            <w:vMerge/>
          </w:tcPr>
          <w:p w14:paraId="72BD442F" w14:textId="4747B06B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EDC319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627204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BCFEC9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873E41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6C50A1" w14:textId="62EA3178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color w:val="000000"/>
                <w:sz w:val="20"/>
              </w:rPr>
              <w:t>Ветеринарный пункт поселок Красное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(код объекта 11-0111-001576</w:t>
            </w:r>
            <w:r w:rsidR="00D7466D" w:rsidRPr="00D7466D">
              <w:rPr>
                <w:rFonts w:ascii="Times New Roman" w:hAnsi="Times New Roman" w:cs="Times New Roman"/>
                <w:color w:val="000000"/>
                <w:sz w:val="20"/>
              </w:rPr>
              <w:t>-Л)</w:t>
            </w:r>
          </w:p>
        </w:tc>
        <w:tc>
          <w:tcPr>
            <w:tcW w:w="1134" w:type="dxa"/>
          </w:tcPr>
          <w:p w14:paraId="7E5E04A1" w14:textId="65D8304E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E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993" w:type="dxa"/>
          </w:tcPr>
          <w:p w14:paraId="77E49403" w14:textId="20C49A26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170F3D4A" w14:textId="761DEC5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45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3EAEFFA6" w14:textId="75B31734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5A924CE2" w14:textId="5D229D1C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FD6A92" w:rsidRPr="000478C2" w14:paraId="1F7E3B1B" w14:textId="77777777" w:rsidTr="00102278">
        <w:tc>
          <w:tcPr>
            <w:tcW w:w="567" w:type="dxa"/>
            <w:vMerge/>
          </w:tcPr>
          <w:p w14:paraId="49C83909" w14:textId="197DD306" w:rsid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40D946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DC2573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59082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D59C00" w14:textId="77777777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CE7E7E" w14:textId="38460F9F" w:rsidR="00FD6A92" w:rsidRPr="00FD6A9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color w:val="000000"/>
                <w:sz w:val="20"/>
              </w:rPr>
              <w:t>Ветеринарный пункт г. Нарьян-Мар</w:t>
            </w:r>
            <w:r w:rsidR="00D7466D">
              <w:rPr>
                <w:rFonts w:ascii="Times New Roman" w:hAnsi="Times New Roman" w:cs="Times New Roman"/>
                <w:color w:val="000000"/>
                <w:sz w:val="20"/>
              </w:rPr>
              <w:t xml:space="preserve"> (код объекта 11-0111-001577</w:t>
            </w:r>
            <w:r w:rsidR="00D7466D" w:rsidRPr="00D7466D">
              <w:rPr>
                <w:rFonts w:ascii="Times New Roman" w:hAnsi="Times New Roman" w:cs="Times New Roman"/>
                <w:color w:val="000000"/>
                <w:sz w:val="20"/>
              </w:rPr>
              <w:t>-Л)</w:t>
            </w:r>
          </w:p>
        </w:tc>
        <w:tc>
          <w:tcPr>
            <w:tcW w:w="1134" w:type="dxa"/>
          </w:tcPr>
          <w:p w14:paraId="30D7A774" w14:textId="31C208F0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08E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993" w:type="dxa"/>
          </w:tcPr>
          <w:p w14:paraId="5C3FD465" w14:textId="315A710F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61C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17C41CEE" w14:textId="7500BF70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A45"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5996A210" w14:textId="728E0E7D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02D42438" w14:textId="13F230AA" w:rsidR="00FD6A92" w:rsidRPr="000478C2" w:rsidRDefault="00FD6A92" w:rsidP="00FD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D7466D" w:rsidRPr="000478C2" w14:paraId="3FE66D6C" w14:textId="77777777" w:rsidTr="009E71FC">
        <w:tc>
          <w:tcPr>
            <w:tcW w:w="567" w:type="dxa"/>
            <w:vMerge w:val="restart"/>
          </w:tcPr>
          <w:p w14:paraId="41528805" w14:textId="5D5196C3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Merge w:val="restart"/>
          </w:tcPr>
          <w:p w14:paraId="51E15E9F" w14:textId="77777777" w:rsidR="00D7466D" w:rsidRPr="00D7466D" w:rsidRDefault="00D7466D" w:rsidP="00D7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"КСА ДОЙТАГ РАША"</w:t>
            </w:r>
          </w:p>
          <w:p w14:paraId="16390B2D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6E6B48" w14:textId="7D195731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6501145128</w:t>
            </w:r>
          </w:p>
        </w:tc>
        <w:tc>
          <w:tcPr>
            <w:tcW w:w="709" w:type="dxa"/>
            <w:vMerge w:val="restart"/>
          </w:tcPr>
          <w:p w14:paraId="181669E6" w14:textId="73DEC8B7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992" w:type="dxa"/>
            <w:vMerge w:val="restart"/>
          </w:tcPr>
          <w:p w14:paraId="2EE94DA2" w14:textId="3C756E5A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625019, г Тюмень, тракт Старый Тобольский 2 км, д 8 стр 111</w:t>
            </w:r>
          </w:p>
        </w:tc>
        <w:tc>
          <w:tcPr>
            <w:tcW w:w="1417" w:type="dxa"/>
            <w:vAlign w:val="center"/>
          </w:tcPr>
          <w:p w14:paraId="475418B7" w14:textId="699B2B7D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t>Буровая Т-505 (участок бурения в НАО, Заполярный район, Харьягинское месторождение)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t>(код объекта 11-0111-001566-П)</w:t>
            </w:r>
          </w:p>
        </w:tc>
        <w:tc>
          <w:tcPr>
            <w:tcW w:w="1134" w:type="dxa"/>
            <w:vAlign w:val="center"/>
          </w:tcPr>
          <w:p w14:paraId="00450EA8" w14:textId="29AB552E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993" w:type="dxa"/>
          </w:tcPr>
          <w:p w14:paraId="74500544" w14:textId="7FC2F626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14:paraId="3CE6F16C" w14:textId="1C087D05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02C89DDF" w14:textId="0CB0FA7E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655D1B1F" w14:textId="4E950CFF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D7466D" w:rsidRPr="000478C2" w14:paraId="15FD69B1" w14:textId="77777777" w:rsidTr="009E71FC">
        <w:tc>
          <w:tcPr>
            <w:tcW w:w="567" w:type="dxa"/>
            <w:vMerge/>
          </w:tcPr>
          <w:p w14:paraId="25A95881" w14:textId="77777777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B50355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4DD61A" w14:textId="77777777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1B97F7" w14:textId="77777777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DA17D3A" w14:textId="77777777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4DF123" w14:textId="06B3B9AA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t>Буровая Т-322 (участок бурения на Харьягинском месторождении)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t xml:space="preserve">(код </w:t>
            </w: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объекта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87-0111-001565-П</w:t>
            </w:r>
            <w:r w:rsidRPr="00D7466D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428B67E" w14:textId="2CEF9F6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13.01.2022</w:t>
            </w:r>
          </w:p>
        </w:tc>
        <w:tc>
          <w:tcPr>
            <w:tcW w:w="993" w:type="dxa"/>
          </w:tcPr>
          <w:p w14:paraId="28EDAD1B" w14:textId="756A17CC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14:paraId="4116BA87" w14:textId="021FE107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1FFE9F17" w14:textId="37E6550C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062A0B3A" w14:textId="47205F4A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C13">
              <w:rPr>
                <w:rFonts w:ascii="Times New Roman" w:hAnsi="Times New Roman" w:cs="Times New Roman"/>
                <w:sz w:val="20"/>
                <w:szCs w:val="20"/>
              </w:rPr>
              <w:t>п. 21 Положения, утв. ПП РФ от 30 июня 2021 г. № 1096</w:t>
            </w:r>
          </w:p>
        </w:tc>
      </w:tr>
      <w:tr w:rsidR="008455B3" w:rsidRPr="000478C2" w14:paraId="77AF0AE3" w14:textId="77777777" w:rsidTr="00E82CDF">
        <w:tc>
          <w:tcPr>
            <w:tcW w:w="567" w:type="dxa"/>
          </w:tcPr>
          <w:p w14:paraId="6E9AB215" w14:textId="2412CA0D" w:rsidR="008455B3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14:paraId="3FAEC079" w14:textId="49DFD13C" w:rsidR="008455B3" w:rsidRPr="000478C2" w:rsidRDefault="00D7466D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ООО "ЛАЯВОЖНЕФТЕГАЗ"</w:t>
            </w:r>
          </w:p>
        </w:tc>
        <w:tc>
          <w:tcPr>
            <w:tcW w:w="709" w:type="dxa"/>
          </w:tcPr>
          <w:p w14:paraId="2E1AAAB7" w14:textId="04D073FD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2983013832</w:t>
            </w:r>
          </w:p>
        </w:tc>
        <w:tc>
          <w:tcPr>
            <w:tcW w:w="709" w:type="dxa"/>
          </w:tcPr>
          <w:p w14:paraId="5013F044" w14:textId="4BFE515B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992" w:type="dxa"/>
          </w:tcPr>
          <w:p w14:paraId="27F54CFA" w14:textId="03841458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166000, Ненецкий автономный округ, Нарьян-Мар г, им И.П.Выучейского ул, 28, 113</w:t>
            </w:r>
          </w:p>
        </w:tc>
        <w:tc>
          <w:tcPr>
            <w:tcW w:w="1417" w:type="dxa"/>
          </w:tcPr>
          <w:p w14:paraId="0896D85C" w14:textId="18757928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Ванейвисский и Лаявожский участки недр (НРМ 16905 НЭ)</w:t>
            </w:r>
            <w:r w:rsidR="00A111FE">
              <w:rPr>
                <w:rFonts w:ascii="Times New Roman" w:hAnsi="Times New Roman" w:cs="Times New Roman"/>
                <w:sz w:val="20"/>
                <w:szCs w:val="20"/>
              </w:rPr>
              <w:t xml:space="preserve"> (код объекта </w:t>
            </w:r>
            <w:r w:rsidR="00A111FE" w:rsidRPr="00A111FE">
              <w:rPr>
                <w:rFonts w:ascii="Times New Roman" w:hAnsi="Times New Roman" w:cs="Times New Roman"/>
                <w:sz w:val="20"/>
                <w:szCs w:val="20"/>
              </w:rPr>
              <w:t>11-0111-001572-П</w:t>
            </w:r>
            <w:r w:rsidR="00A111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DF6E41E" w14:textId="55DE8B48" w:rsidR="008455B3" w:rsidRPr="000478C2" w:rsidRDefault="008333B4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  <w:r w:rsidR="00A111FE">
              <w:rPr>
                <w:rFonts w:ascii="Times New Roman" w:hAnsi="Times New Roman" w:cs="Times New Roman"/>
                <w:sz w:val="20"/>
                <w:szCs w:val="20"/>
              </w:rPr>
              <w:t xml:space="preserve"> (исключен из реестра 04.07.2023)</w:t>
            </w:r>
          </w:p>
        </w:tc>
        <w:tc>
          <w:tcPr>
            <w:tcW w:w="993" w:type="dxa"/>
          </w:tcPr>
          <w:p w14:paraId="239A0A33" w14:textId="65C269A5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850" w:type="dxa"/>
          </w:tcPr>
          <w:p w14:paraId="6785FBF3" w14:textId="3BAE6560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1A1F86AD" w14:textId="266F0783" w:rsidR="008455B3" w:rsidRPr="000478C2" w:rsidRDefault="008455B3" w:rsidP="008455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467E55D1" w14:textId="16C52631" w:rsidR="008455B3" w:rsidRPr="000478C2" w:rsidRDefault="00D930E3" w:rsidP="00D93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r w:rsidRPr="00D930E3">
              <w:rPr>
                <w:rFonts w:ascii="Times New Roman" w:hAnsi="Times New Roman" w:cs="Times New Roman"/>
                <w:sz w:val="20"/>
                <w:szCs w:val="20"/>
              </w:rPr>
              <w:t>государственного реестра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бъектов, оказывающих негативное </w:t>
            </w:r>
            <w:r w:rsidRPr="00D930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здействие на окружающую среду № </w:t>
            </w:r>
            <w:r w:rsidRPr="00D930E3">
              <w:rPr>
                <w:rFonts w:ascii="Times New Roman" w:hAnsi="Times New Roman" w:cs="Times New Roman"/>
                <w:sz w:val="20"/>
                <w:szCs w:val="20"/>
              </w:rPr>
              <w:t>9112562</w:t>
            </w:r>
          </w:p>
        </w:tc>
      </w:tr>
      <w:tr w:rsidR="00D7466D" w:rsidRPr="000478C2" w14:paraId="051A7006" w14:textId="77777777" w:rsidTr="00E82CDF">
        <w:tc>
          <w:tcPr>
            <w:tcW w:w="567" w:type="dxa"/>
          </w:tcPr>
          <w:p w14:paraId="3945626A" w14:textId="69208368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14:paraId="58FBAB7D" w14:textId="77777777" w:rsidR="00D7466D" w:rsidRPr="00D7466D" w:rsidRDefault="00D7466D" w:rsidP="00D7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"КСА ДОЙТАГ РАША"</w:t>
            </w:r>
          </w:p>
          <w:p w14:paraId="35DD463D" w14:textId="77777777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DC61D0" w14:textId="49EECC4D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6501145128</w:t>
            </w:r>
          </w:p>
        </w:tc>
        <w:tc>
          <w:tcPr>
            <w:tcW w:w="709" w:type="dxa"/>
          </w:tcPr>
          <w:p w14:paraId="15A11F43" w14:textId="781951EF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992" w:type="dxa"/>
          </w:tcPr>
          <w:p w14:paraId="613917BE" w14:textId="50DB9427" w:rsidR="00D7466D" w:rsidRPr="008455B3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625019, г Тюмень, тракт Старый Тобольский 2 км, д 8 стр 111</w:t>
            </w:r>
          </w:p>
        </w:tc>
        <w:tc>
          <w:tcPr>
            <w:tcW w:w="1417" w:type="dxa"/>
          </w:tcPr>
          <w:p w14:paraId="6650BC06" w14:textId="0C0E24DF" w:rsidR="00D7466D" w:rsidRPr="00A111FE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A1084" w14:textId="174AD507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E6865BB" w14:textId="337FB582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14:paraId="76137F3D" w14:textId="45630355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65052BDD" w14:textId="0283BC2F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12709BEC" w14:textId="155E6B13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32">
              <w:rPr>
                <w:rFonts w:ascii="Times New Roman" w:hAnsi="Times New Roman" w:cs="Times New Roman"/>
                <w:sz w:val="20"/>
                <w:szCs w:val="20"/>
              </w:rPr>
              <w:t>п. 34 Положения, утв. ПП РФ от 30 июня 2021 г. № 1081</w:t>
            </w:r>
          </w:p>
        </w:tc>
      </w:tr>
      <w:tr w:rsidR="00D7466D" w:rsidRPr="000478C2" w14:paraId="6258C11A" w14:textId="77777777" w:rsidTr="00E82CDF">
        <w:tc>
          <w:tcPr>
            <w:tcW w:w="567" w:type="dxa"/>
          </w:tcPr>
          <w:p w14:paraId="6BF14769" w14:textId="6767A82C" w:rsid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14:paraId="224D7EA8" w14:textId="2624A8AC" w:rsidR="00D7466D" w:rsidRPr="00D7466D" w:rsidRDefault="00D7466D" w:rsidP="00D7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АО ТЛК "ПИЖМА"</w:t>
            </w:r>
          </w:p>
        </w:tc>
        <w:tc>
          <w:tcPr>
            <w:tcW w:w="709" w:type="dxa"/>
          </w:tcPr>
          <w:p w14:paraId="1200C215" w14:textId="50AF2D3B" w:rsidR="00D7466D" w:rsidRPr="00D7466D" w:rsidRDefault="00D7466D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1106007640</w:t>
            </w:r>
          </w:p>
        </w:tc>
        <w:tc>
          <w:tcPr>
            <w:tcW w:w="709" w:type="dxa"/>
          </w:tcPr>
          <w:p w14:paraId="42226B4F" w14:textId="142D18FC" w:rsidR="00D7466D" w:rsidRPr="008455B3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992" w:type="dxa"/>
          </w:tcPr>
          <w:p w14:paraId="3D7B7AB5" w14:textId="4ED4B392" w:rsidR="00D7466D" w:rsidRP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32">
              <w:rPr>
                <w:rFonts w:ascii="Times New Roman" w:hAnsi="Times New Roman" w:cs="Times New Roman"/>
                <w:sz w:val="20"/>
                <w:szCs w:val="20"/>
              </w:rPr>
              <w:t>169710, РЕСПУБЛИКА КОМИ, УСИНСК ГОРОД, СЕВЕРНАЯ УЛИЦА, 28</w:t>
            </w:r>
          </w:p>
        </w:tc>
        <w:tc>
          <w:tcPr>
            <w:tcW w:w="1417" w:type="dxa"/>
          </w:tcPr>
          <w:p w14:paraId="451F56C2" w14:textId="50F9B969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E50249F" w14:textId="2CDB25E4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399C0ED" w14:textId="6E496614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14:paraId="7C8B23C7" w14:textId="10DE0DB2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00E887C7" w14:textId="31C02607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73AD81C8" w14:textId="1C1AD986" w:rsidR="00D7466D" w:rsidRDefault="00B40232" w:rsidP="00D746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32">
              <w:rPr>
                <w:rFonts w:ascii="Times New Roman" w:hAnsi="Times New Roman" w:cs="Times New Roman"/>
                <w:sz w:val="20"/>
                <w:szCs w:val="20"/>
              </w:rPr>
              <w:t>п. 34 Положения, утв. ПП РФ от 30 июня 2021 г. № 1081</w:t>
            </w:r>
          </w:p>
        </w:tc>
      </w:tr>
      <w:tr w:rsidR="008333B4" w:rsidRPr="000478C2" w14:paraId="200F2729" w14:textId="77777777" w:rsidTr="00E82CDF">
        <w:tc>
          <w:tcPr>
            <w:tcW w:w="567" w:type="dxa"/>
          </w:tcPr>
          <w:p w14:paraId="6AC24260" w14:textId="3C4DD8FB" w:rsidR="008333B4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14:paraId="39795A3B" w14:textId="165D8AE2" w:rsidR="008333B4" w:rsidRPr="008455B3" w:rsidRDefault="00D7466D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ООО "ЛАЯВОЖНЕФТЕГАЗ"</w:t>
            </w:r>
          </w:p>
        </w:tc>
        <w:tc>
          <w:tcPr>
            <w:tcW w:w="709" w:type="dxa"/>
          </w:tcPr>
          <w:p w14:paraId="7F875ED9" w14:textId="236DC835" w:rsidR="008333B4" w:rsidRPr="008455B3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2983013832</w:t>
            </w:r>
          </w:p>
        </w:tc>
        <w:tc>
          <w:tcPr>
            <w:tcW w:w="709" w:type="dxa"/>
          </w:tcPr>
          <w:p w14:paraId="074EADBC" w14:textId="2B1ACED7" w:rsidR="008333B4" w:rsidRPr="008455B3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992" w:type="dxa"/>
          </w:tcPr>
          <w:p w14:paraId="706BC55C" w14:textId="19F4126D" w:rsidR="008333B4" w:rsidRPr="008455B3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B3">
              <w:rPr>
                <w:rFonts w:ascii="Times New Roman" w:hAnsi="Times New Roman" w:cs="Times New Roman"/>
                <w:sz w:val="20"/>
                <w:szCs w:val="20"/>
              </w:rPr>
              <w:t>166000, Ненецкий автономный округ, Нарьян-Мар г, им И.П.Выучейского ул, 28, 113</w:t>
            </w:r>
          </w:p>
        </w:tc>
        <w:tc>
          <w:tcPr>
            <w:tcW w:w="1417" w:type="dxa"/>
          </w:tcPr>
          <w:p w14:paraId="717F3FDF" w14:textId="6BDC94BD" w:rsidR="008333B4" w:rsidRPr="008455B3" w:rsidRDefault="00D7466D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C24C1E" w14:textId="18F5CB2D" w:rsidR="008333B4" w:rsidRPr="008455B3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  <w:r w:rsidR="0076097A">
              <w:rPr>
                <w:rFonts w:ascii="Times New Roman" w:hAnsi="Times New Roman" w:cs="Times New Roman"/>
                <w:sz w:val="20"/>
                <w:szCs w:val="20"/>
              </w:rPr>
              <w:t xml:space="preserve"> (исключен из реестра 04.07.2023)</w:t>
            </w:r>
          </w:p>
        </w:tc>
        <w:tc>
          <w:tcPr>
            <w:tcW w:w="993" w:type="dxa"/>
          </w:tcPr>
          <w:p w14:paraId="6DEEE959" w14:textId="705977E9" w:rsidR="008333B4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850" w:type="dxa"/>
          </w:tcPr>
          <w:p w14:paraId="017ADBFE" w14:textId="335A0FAB" w:rsidR="008333B4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61565F09" w14:textId="2117EDDD" w:rsidR="008333B4" w:rsidRDefault="008333B4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4988CC37" w14:textId="4A0AC87D" w:rsidR="008333B4" w:rsidRDefault="00D930E3" w:rsidP="00833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0E3">
              <w:rPr>
                <w:rFonts w:ascii="Times New Roman" w:hAnsi="Times New Roman" w:cs="Times New Roman"/>
                <w:sz w:val="20"/>
                <w:szCs w:val="20"/>
              </w:rPr>
              <w:t>Выписка из государственного реестра объектов, оказывающих негативное воздействие на окружающую среду № 911256</w:t>
            </w:r>
          </w:p>
        </w:tc>
      </w:tr>
      <w:tr w:rsidR="00B40232" w:rsidRPr="000478C2" w14:paraId="3A2EA431" w14:textId="77777777" w:rsidTr="00E82CDF">
        <w:tc>
          <w:tcPr>
            <w:tcW w:w="567" w:type="dxa"/>
          </w:tcPr>
          <w:p w14:paraId="75116A01" w14:textId="430195C8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14:paraId="554E0FF2" w14:textId="77777777" w:rsidR="00B40232" w:rsidRPr="00D7466D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НЕНЕЦКО</w:t>
            </w:r>
            <w:r w:rsidRPr="00D7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АВТОНОМНОГО ОКРУГА "СТАНЦИЯ ПО БОРЬБЕ С БОЛЕЗНЯМИ ЖИВОТНЫХ"</w:t>
            </w:r>
          </w:p>
          <w:p w14:paraId="2EC69925" w14:textId="77777777" w:rsidR="00B40232" w:rsidRPr="00D7466D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DFF4E" w14:textId="77777777" w:rsidR="00B40232" w:rsidRPr="00D7466D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8052A" w14:textId="77777777" w:rsidR="00B40232" w:rsidRPr="00D7466D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CAC9D" w14:textId="77777777" w:rsidR="00B40232" w:rsidRPr="00D7466D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6CD70" w14:textId="2D9AEE15" w:rsidR="00B40232" w:rsidRPr="008455B3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2983001805</w:t>
            </w:r>
          </w:p>
        </w:tc>
        <w:tc>
          <w:tcPr>
            <w:tcW w:w="709" w:type="dxa"/>
          </w:tcPr>
          <w:p w14:paraId="68D429B0" w14:textId="178ACDB0" w:rsidR="00B40232" w:rsidRPr="008455B3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sz w:val="20"/>
                <w:szCs w:val="20"/>
              </w:rPr>
              <w:t>федеральный госуд</w:t>
            </w:r>
            <w:r w:rsidRPr="00FD6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D6A9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(надзор)</w:t>
            </w:r>
          </w:p>
        </w:tc>
        <w:tc>
          <w:tcPr>
            <w:tcW w:w="992" w:type="dxa"/>
          </w:tcPr>
          <w:p w14:paraId="0E68F935" w14:textId="77777777" w:rsidR="00B40232" w:rsidRPr="00FD6A9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166001, г Нарьян-Мар, Ветерин</w:t>
            </w:r>
            <w:r w:rsidRPr="00FD6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арный проезд, зд 5</w:t>
            </w:r>
          </w:p>
          <w:p w14:paraId="6C2D0C64" w14:textId="77777777" w:rsidR="00B40232" w:rsidRPr="00FD6A9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143A1" w14:textId="77777777" w:rsidR="00B40232" w:rsidRPr="00FD6A9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C2F29" w14:textId="77777777" w:rsidR="00B40232" w:rsidRPr="00FD6A9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2346" w14:textId="77777777" w:rsidR="00B40232" w:rsidRPr="008455B3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60234" w14:textId="2EDBE004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14:paraId="0B6F7390" w14:textId="442DC26F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DB119A7" w14:textId="2A88F305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850" w:type="dxa"/>
          </w:tcPr>
          <w:p w14:paraId="1E31FA4E" w14:textId="62DFC05C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992" w:type="dxa"/>
          </w:tcPr>
          <w:p w14:paraId="7E5C459E" w14:textId="3CE37671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14:paraId="34E7C2F3" w14:textId="290CD77E" w:rsidR="00B40232" w:rsidRDefault="00B40232" w:rsidP="00B40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32">
              <w:rPr>
                <w:rFonts w:ascii="Times New Roman" w:hAnsi="Times New Roman" w:cs="Times New Roman"/>
                <w:sz w:val="20"/>
                <w:szCs w:val="20"/>
              </w:rPr>
              <w:t xml:space="preserve">п. 34 Положения, утв. ПП РФ от 30 </w:t>
            </w:r>
            <w:r w:rsidRPr="00B4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июня 2021 г. № 1081</w:t>
            </w:r>
          </w:p>
        </w:tc>
      </w:tr>
    </w:tbl>
    <w:p w14:paraId="52F9CF46" w14:textId="77777777" w:rsidR="00144540" w:rsidRPr="00144540" w:rsidRDefault="00144540" w:rsidP="00144540">
      <w:pPr>
        <w:jc w:val="both"/>
        <w:rPr>
          <w:rFonts w:ascii="Times New Roman" w:hAnsi="Times New Roman" w:cs="Times New Roman"/>
          <w:sz w:val="28"/>
        </w:rPr>
      </w:pPr>
    </w:p>
    <w:p w14:paraId="5005F116" w14:textId="3AD2FDF5" w:rsidR="00EC1B0E" w:rsidRDefault="00936A71" w:rsidP="00EC1B0E">
      <w:pPr>
        <w:pStyle w:val="ae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отдела государственного экологического надзора по Ненецкому автономному округу Рочеву И.В., обеспечить исполнение</w:t>
      </w:r>
      <w:r w:rsidR="00AC02DE">
        <w:rPr>
          <w:rFonts w:ascii="Times New Roman" w:hAnsi="Times New Roman" w:cs="Times New Roman"/>
          <w:sz w:val="28"/>
        </w:rPr>
        <w:t xml:space="preserve"> внесенных изменений в План.</w:t>
      </w:r>
      <w:r>
        <w:rPr>
          <w:rFonts w:ascii="Times New Roman" w:hAnsi="Times New Roman" w:cs="Times New Roman"/>
          <w:sz w:val="28"/>
        </w:rPr>
        <w:t xml:space="preserve"> </w:t>
      </w:r>
    </w:p>
    <w:p w14:paraId="22D521F8" w14:textId="0EFEAE44" w:rsidR="00EC1B0E" w:rsidRPr="00EC1B0E" w:rsidRDefault="00EC1B0E" w:rsidP="00EC1B0E">
      <w:pPr>
        <w:pStyle w:val="ae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C1B0E">
        <w:rPr>
          <w:rFonts w:ascii="Times New Roman" w:hAnsi="Times New Roman" w:cs="Times New Roman"/>
          <w:sz w:val="28"/>
        </w:rPr>
        <w:t>Контроль за исполнением настоящего приказа оставляю:</w:t>
      </w:r>
    </w:p>
    <w:p w14:paraId="6584E056" w14:textId="77777777" w:rsidR="00EC1B0E" w:rsidRPr="00B662DD" w:rsidRDefault="00EC1B0E" w:rsidP="00EC1B0E">
      <w:pPr>
        <w:pStyle w:val="ae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заместителем руководителя М.В. Ивановой по Ненецкому автономному округу.</w:t>
      </w:r>
    </w:p>
    <w:p w14:paraId="0BBD4D6C" w14:textId="77777777" w:rsidR="00B56B24" w:rsidRDefault="00B56B24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7D6C192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4CCB197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BF42361" w14:textId="77777777" w:rsidR="0062709A" w:rsidRDefault="0062709A" w:rsidP="007D7A2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E57CD0C" w14:textId="1189F0E6" w:rsidR="00936A71" w:rsidRDefault="001153D0" w:rsidP="008333B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C296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9966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И.М. Астарханов</w:t>
      </w:r>
    </w:p>
    <w:sectPr w:rsidR="00936A71">
      <w:pgSz w:w="11906" w:h="16838"/>
      <w:pgMar w:top="1134" w:right="1127" w:bottom="7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7A7A" w14:textId="77777777" w:rsidR="004C3A1E" w:rsidRDefault="004C3A1E">
      <w:r>
        <w:separator/>
      </w:r>
    </w:p>
  </w:endnote>
  <w:endnote w:type="continuationSeparator" w:id="0">
    <w:p w14:paraId="56D9672F" w14:textId="77777777" w:rsidR="004C3A1E" w:rsidRDefault="004C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4EB8" w14:textId="77777777" w:rsidR="004C3A1E" w:rsidRDefault="004C3A1E">
      <w:r>
        <w:rPr>
          <w:color w:val="000000"/>
        </w:rPr>
        <w:separator/>
      </w:r>
    </w:p>
  </w:footnote>
  <w:footnote w:type="continuationSeparator" w:id="0">
    <w:p w14:paraId="53174809" w14:textId="77777777" w:rsidR="004C3A1E" w:rsidRDefault="004C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3E24F3"/>
    <w:multiLevelType w:val="hybridMultilevel"/>
    <w:tmpl w:val="59E2CD06"/>
    <w:lvl w:ilvl="0" w:tplc="77F8D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F5B"/>
    <w:multiLevelType w:val="hybridMultilevel"/>
    <w:tmpl w:val="3BE4F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875D7"/>
    <w:multiLevelType w:val="hybridMultilevel"/>
    <w:tmpl w:val="0AFCD808"/>
    <w:lvl w:ilvl="0" w:tplc="77F8D4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FE4F59"/>
    <w:multiLevelType w:val="hybridMultilevel"/>
    <w:tmpl w:val="BCD4B24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60AC713E"/>
    <w:multiLevelType w:val="hybridMultilevel"/>
    <w:tmpl w:val="3BE4F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23347"/>
    <w:multiLevelType w:val="hybridMultilevel"/>
    <w:tmpl w:val="F3B0597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7F0F381E"/>
    <w:multiLevelType w:val="hybridMultilevel"/>
    <w:tmpl w:val="F2067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49"/>
    <w:rsid w:val="000118F1"/>
    <w:rsid w:val="00016212"/>
    <w:rsid w:val="00023A2F"/>
    <w:rsid w:val="000478C2"/>
    <w:rsid w:val="000B55D4"/>
    <w:rsid w:val="001153D0"/>
    <w:rsid w:val="00126925"/>
    <w:rsid w:val="00144540"/>
    <w:rsid w:val="00173676"/>
    <w:rsid w:val="001749FB"/>
    <w:rsid w:val="001A7B25"/>
    <w:rsid w:val="001B6944"/>
    <w:rsid w:val="002654BC"/>
    <w:rsid w:val="002752A6"/>
    <w:rsid w:val="002A298D"/>
    <w:rsid w:val="002D52C1"/>
    <w:rsid w:val="002F10AF"/>
    <w:rsid w:val="0034318E"/>
    <w:rsid w:val="00346B20"/>
    <w:rsid w:val="003676C4"/>
    <w:rsid w:val="00374315"/>
    <w:rsid w:val="0038744F"/>
    <w:rsid w:val="003A4ADF"/>
    <w:rsid w:val="003B4A49"/>
    <w:rsid w:val="003C0C86"/>
    <w:rsid w:val="003C1DAF"/>
    <w:rsid w:val="00406DF5"/>
    <w:rsid w:val="0041524D"/>
    <w:rsid w:val="00445A46"/>
    <w:rsid w:val="00453857"/>
    <w:rsid w:val="004A195F"/>
    <w:rsid w:val="004C3A1E"/>
    <w:rsid w:val="00541F5A"/>
    <w:rsid w:val="005576CB"/>
    <w:rsid w:val="0056193C"/>
    <w:rsid w:val="0057165F"/>
    <w:rsid w:val="005C2701"/>
    <w:rsid w:val="005E29FA"/>
    <w:rsid w:val="005F2B6E"/>
    <w:rsid w:val="0062709A"/>
    <w:rsid w:val="00673E2D"/>
    <w:rsid w:val="006B51A4"/>
    <w:rsid w:val="006C0AA1"/>
    <w:rsid w:val="006C0CCF"/>
    <w:rsid w:val="006E0753"/>
    <w:rsid w:val="00730274"/>
    <w:rsid w:val="00754944"/>
    <w:rsid w:val="0076097A"/>
    <w:rsid w:val="007D7A2E"/>
    <w:rsid w:val="008333B4"/>
    <w:rsid w:val="008455B3"/>
    <w:rsid w:val="0085260C"/>
    <w:rsid w:val="0085484D"/>
    <w:rsid w:val="008B4211"/>
    <w:rsid w:val="00907611"/>
    <w:rsid w:val="00913946"/>
    <w:rsid w:val="00915A00"/>
    <w:rsid w:val="00936A71"/>
    <w:rsid w:val="00942207"/>
    <w:rsid w:val="0095677F"/>
    <w:rsid w:val="00966BDA"/>
    <w:rsid w:val="00970F6F"/>
    <w:rsid w:val="00996657"/>
    <w:rsid w:val="009C2968"/>
    <w:rsid w:val="009F0DC5"/>
    <w:rsid w:val="00A111FE"/>
    <w:rsid w:val="00A52936"/>
    <w:rsid w:val="00A77CBB"/>
    <w:rsid w:val="00AA2E4A"/>
    <w:rsid w:val="00AC02DE"/>
    <w:rsid w:val="00AD7119"/>
    <w:rsid w:val="00AF1EBA"/>
    <w:rsid w:val="00B11002"/>
    <w:rsid w:val="00B34A1F"/>
    <w:rsid w:val="00B40232"/>
    <w:rsid w:val="00B56B24"/>
    <w:rsid w:val="00B662DD"/>
    <w:rsid w:val="00B7602B"/>
    <w:rsid w:val="00B91A82"/>
    <w:rsid w:val="00BC0774"/>
    <w:rsid w:val="00BF7A53"/>
    <w:rsid w:val="00C00FC3"/>
    <w:rsid w:val="00C306EA"/>
    <w:rsid w:val="00C51455"/>
    <w:rsid w:val="00C61417"/>
    <w:rsid w:val="00C61442"/>
    <w:rsid w:val="00C62718"/>
    <w:rsid w:val="00CC4A1D"/>
    <w:rsid w:val="00CE6818"/>
    <w:rsid w:val="00CF1743"/>
    <w:rsid w:val="00D0136C"/>
    <w:rsid w:val="00D55B59"/>
    <w:rsid w:val="00D7326E"/>
    <w:rsid w:val="00D7466D"/>
    <w:rsid w:val="00D906B2"/>
    <w:rsid w:val="00D930E3"/>
    <w:rsid w:val="00D9428E"/>
    <w:rsid w:val="00DE5FCE"/>
    <w:rsid w:val="00E00B4D"/>
    <w:rsid w:val="00E04211"/>
    <w:rsid w:val="00E82CDF"/>
    <w:rsid w:val="00E90DBF"/>
    <w:rsid w:val="00EA6758"/>
    <w:rsid w:val="00EC1B0E"/>
    <w:rsid w:val="00F04B8B"/>
    <w:rsid w:val="00F05F47"/>
    <w:rsid w:val="00F33971"/>
    <w:rsid w:val="00F73A26"/>
    <w:rsid w:val="00F85211"/>
    <w:rsid w:val="00FD68F4"/>
    <w:rsid w:val="00FD6A92"/>
    <w:rsid w:val="00FE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B2D3"/>
  <w15:docId w15:val="{0D8D9A75-F46B-4DCF-89D7-09FA7CD1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7">
    <w:name w:val="heading 7"/>
    <w:basedOn w:val="a"/>
    <w:next w:val="a"/>
    <w:link w:val="70"/>
    <w:qFormat/>
    <w:pPr>
      <w:keepNext/>
      <w:widowControl/>
      <w:numPr>
        <w:ilvl w:val="6"/>
        <w:numId w:val="1"/>
      </w:numPr>
      <w:suppressAutoHyphens w:val="0"/>
      <w:autoSpaceDN/>
      <w:jc w:val="center"/>
      <w:textAlignment w:val="auto"/>
      <w:outlineLvl w:val="6"/>
    </w:pPr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color w:val="2E74B5" w:themeColor="accent1" w:themeShade="BF"/>
      <w:kern w:val="3"/>
      <w:sz w:val="32"/>
      <w:szCs w:val="29"/>
      <w:lang w:eastAsia="zh-CN" w:bidi="hi-IN"/>
    </w:rPr>
  </w:style>
  <w:style w:type="character" w:customStyle="1" w:styleId="70">
    <w:name w:val="Заголовок 7 Знак"/>
    <w:link w:val="7"/>
    <w:rPr>
      <w:rFonts w:ascii="Times New Roman" w:eastAsia="Times New Roman" w:hAnsi="Times New Roman" w:cs="Times New Roman"/>
      <w:bCs/>
      <w:kern w:val="0"/>
      <w:sz w:val="32"/>
      <w:lang w:eastAsia="ar-SA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NumberingSymbols">
    <w:name w:val="Numbering Symbols"/>
    <w:rPr>
      <w:rFonts w:ascii="Times New Roman" w:hAnsi="Times New Roman"/>
      <w:sz w:val="33"/>
      <w:szCs w:val="33"/>
    </w:rPr>
  </w:style>
  <w:style w:type="character" w:customStyle="1" w:styleId="WW8Num1z0">
    <w:name w:val="WW8Num1z0"/>
    <w:rPr>
      <w:rFonts w:hint="default"/>
    </w:rPr>
  </w:style>
  <w:style w:type="paragraph" w:customStyle="1" w:styleId="Iauiue">
    <w:name w:val="Iau?iu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Segoe UI" w:hAnsi="Segoe UI"/>
      <w:kern w:val="3"/>
      <w:sz w:val="18"/>
      <w:szCs w:val="16"/>
      <w:lang w:eastAsia="zh-CN" w:bidi="hi-IN"/>
    </w:rPr>
  </w:style>
  <w:style w:type="paragraph" w:styleId="a9">
    <w:name w:val="Body Text Indent"/>
    <w:basedOn w:val="a"/>
    <w:link w:val="aa"/>
    <w:pPr>
      <w:widowControl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a">
    <w:name w:val="Основной текст с отступом Знак"/>
    <w:basedOn w:val="a0"/>
    <w:link w:val="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 w:cs="Arial"/>
      <w:b/>
      <w:bCs/>
      <w:lang w:eastAsia="ar-SA"/>
    </w:rPr>
  </w:style>
  <w:style w:type="character" w:customStyle="1" w:styleId="Absatz-Standardschriftart">
    <w:name w:val="Absatz-Standardschriftart"/>
  </w:style>
  <w:style w:type="character" w:customStyle="1" w:styleId="ab">
    <w:name w:val="Цветовое выделение"/>
    <w:rPr>
      <w:b/>
      <w:bCs/>
      <w:color w:val="000080"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customStyle="1" w:styleId="2">
    <w:name w:val="Название2"/>
    <w:basedOn w:val="a"/>
    <w:pPr>
      <w:suppressLineNumbers/>
      <w:autoSpaceDE w:val="0"/>
      <w:autoSpaceDN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eastAsia="ar-SA" w:bidi="ar-SA"/>
    </w:rPr>
  </w:style>
  <w:style w:type="paragraph" w:styleId="ae">
    <w:name w:val="List Paragraph"/>
    <w:basedOn w:val="a"/>
    <w:uiPriority w:val="34"/>
    <w:qFormat/>
    <w:rsid w:val="00B662DD"/>
    <w:pPr>
      <w:ind w:left="720"/>
      <w:contextualSpacing/>
    </w:pPr>
    <w:rPr>
      <w:szCs w:val="21"/>
    </w:rPr>
  </w:style>
  <w:style w:type="table" w:styleId="af">
    <w:name w:val="Table Grid"/>
    <w:basedOn w:val="a1"/>
    <w:uiPriority w:val="39"/>
    <w:rsid w:val="000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AA1E-234B-408F-A7FC-7A9D94F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</dc:creator>
  <cp:keywords/>
  <cp:lastModifiedBy>user2</cp:lastModifiedBy>
  <cp:revision>30</cp:revision>
  <cp:lastPrinted>2021-08-12T13:40:00Z</cp:lastPrinted>
  <dcterms:created xsi:type="dcterms:W3CDTF">2022-06-08T12:14:00Z</dcterms:created>
  <dcterms:modified xsi:type="dcterms:W3CDTF">2023-12-19T14:51:00Z</dcterms:modified>
</cp:coreProperties>
</file>