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4C" w:rsidRPr="009D1CB6" w:rsidRDefault="0061564C" w:rsidP="0089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6">
        <w:rPr>
          <w:rFonts w:ascii="Times New Roman" w:hAnsi="Times New Roman" w:cs="Times New Roman"/>
          <w:b/>
          <w:sz w:val="28"/>
          <w:szCs w:val="28"/>
        </w:rPr>
        <w:t xml:space="preserve">Перечень вопросов поступивших </w:t>
      </w:r>
      <w:r w:rsidR="00FF7D00">
        <w:rPr>
          <w:rFonts w:ascii="Times New Roman" w:hAnsi="Times New Roman" w:cs="Times New Roman"/>
          <w:b/>
          <w:sz w:val="28"/>
          <w:szCs w:val="28"/>
        </w:rPr>
        <w:t>в ходе</w:t>
      </w:r>
      <w:bookmarkStart w:id="0" w:name="_GoBack"/>
      <w:bookmarkEnd w:id="0"/>
      <w:r w:rsidRPr="009D1CB6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</w:t>
      </w:r>
      <w:r w:rsidR="008943EE">
        <w:rPr>
          <w:rFonts w:ascii="Times New Roman" w:hAnsi="Times New Roman" w:cs="Times New Roman"/>
          <w:b/>
          <w:sz w:val="28"/>
          <w:szCs w:val="28"/>
        </w:rPr>
        <w:t xml:space="preserve">ий правоприменительной практики Росприроднадзора </w:t>
      </w:r>
      <w:r w:rsidR="00FF7D00">
        <w:rPr>
          <w:rFonts w:ascii="Times New Roman" w:hAnsi="Times New Roman" w:cs="Times New Roman"/>
          <w:b/>
          <w:sz w:val="28"/>
          <w:szCs w:val="28"/>
        </w:rPr>
        <w:t>23.06.2020 и 26.06.2020</w:t>
      </w:r>
    </w:p>
    <w:p w:rsidR="009C7062" w:rsidRDefault="009C7062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9C7062" w:rsidRPr="009D1CB6" w:rsidRDefault="009D1CB6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>Вопрос: «Как в электронном виде в декларации прикладывать подтверждающие документы?».</w:t>
      </w:r>
    </w:p>
    <w:p w:rsidR="009C7062" w:rsidRDefault="009C7062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«Подтверждающие документы можно направить любым удобным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(электронная почта, посредств</w:t>
      </w:r>
      <w:r w:rsidR="009D1C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нарочным в бумажном виде или в электронном виде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-накопителе)».</w:t>
      </w:r>
    </w:p>
    <w:p w:rsidR="009C7062" w:rsidRDefault="009C7062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9C7062" w:rsidRPr="009D1CB6" w:rsidRDefault="009D1CB6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>Вопрос: «Какой срок действия удостоверений по повышению квалификации (обучению)?».</w:t>
      </w:r>
    </w:p>
    <w:p w:rsidR="009C7062" w:rsidRDefault="009C7062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«Если удостоверение</w:t>
      </w:r>
      <w:r w:rsidR="009D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(сертификат) по повышению кв</w:t>
      </w:r>
      <w:r w:rsidR="009D1CB6">
        <w:rPr>
          <w:rFonts w:ascii="Times New Roman" w:hAnsi="Times New Roman" w:cs="Times New Roman"/>
          <w:sz w:val="28"/>
          <w:szCs w:val="28"/>
        </w:rPr>
        <w:t>алификации (обучению) выданы бес</w:t>
      </w:r>
      <w:r>
        <w:rPr>
          <w:rFonts w:ascii="Times New Roman" w:hAnsi="Times New Roman" w:cs="Times New Roman"/>
          <w:sz w:val="28"/>
          <w:szCs w:val="28"/>
        </w:rPr>
        <w:t>срочно</w:t>
      </w:r>
      <w:r w:rsidR="009D1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оно не ограничено по срокам».</w:t>
      </w:r>
    </w:p>
    <w:p w:rsidR="009C7062" w:rsidRDefault="009C7062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9C7062" w:rsidRPr="009D1CB6" w:rsidRDefault="009D1CB6" w:rsidP="00123A03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B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>Вопрос: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 xml:space="preserve">акой адрес указывать при осуществлении лицензируемого вида деятельности, утилизация и обезвреживание отходов </w:t>
      </w:r>
      <w:r w:rsidR="009C7062" w:rsidRPr="009D1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>–</w:t>
      </w:r>
      <w:r w:rsidR="009C7062" w:rsidRPr="009D1C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062" w:rsidRPr="009D1CB6">
        <w:rPr>
          <w:rFonts w:ascii="Times New Roman" w:hAnsi="Times New Roman" w:cs="Times New Roman"/>
          <w:b/>
          <w:sz w:val="28"/>
          <w:szCs w:val="28"/>
        </w:rPr>
        <w:t xml:space="preserve"> классов опасности: место нахождения юридического лица или конкретный адрес места?».</w:t>
      </w:r>
    </w:p>
    <w:p w:rsidR="009C7062" w:rsidRDefault="009C7062" w:rsidP="009C7062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</w:t>
      </w:r>
      <w:r w:rsidR="009D1C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указание в лицензии конкретного места (адрес) осуществления лицензируемого вида деятельности с учетом положений п. 8 ст. 3 Федерального закона от 04.05.2011 №99-ФЗ «</w:t>
      </w:r>
      <w:r w:rsidR="009D1C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лицензировании отдельных видов деятельности». </w:t>
      </w:r>
    </w:p>
    <w:p w:rsidR="00BC6B66" w:rsidRDefault="00BC6B66" w:rsidP="009C7062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C6B66" w:rsidRDefault="00BC6B66" w:rsidP="00BC6B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6B66">
        <w:rPr>
          <w:rFonts w:ascii="Times New Roman" w:hAnsi="Times New Roman" w:cs="Times New Roman"/>
          <w:b/>
          <w:sz w:val="28"/>
          <w:szCs w:val="28"/>
        </w:rPr>
        <w:t>Будут ли в этом году проводиться внеплановые проверки по предписаниям с учетом разъяснений 438 Постановления Правительства РФ?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C6B66" w:rsidRPr="00C103D8" w:rsidRDefault="00BC6B66" w:rsidP="000127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в отношении юридических лиц, индивидуальных предпринимателей, отнесенных в соответствии со </w:t>
      </w:r>
      <w:hyperlink r:id="rId6" w:anchor="dst100019" w:history="1">
        <w:r w:rsidRPr="00C1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</w:t>
      </w:r>
      <w:proofErr w:type="gramEnd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06"/>
      <w:bookmarkEnd w:id="1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внеплановые проверки, </w:t>
      </w:r>
      <w:proofErr w:type="gramStart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7"/>
      <w:bookmarkEnd w:id="2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8"/>
      <w:bookmarkEnd w:id="3"/>
      <w:proofErr w:type="gramStart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9"/>
      <w:bookmarkEnd w:id="4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внеплановые проверки, </w:t>
      </w:r>
      <w:proofErr w:type="gramStart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которых установлены </w:t>
      </w:r>
      <w:hyperlink r:id="rId7" w:anchor="dst317" w:history="1">
        <w:r w:rsidRPr="00C1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 части 2 статьи 10</w:t>
        </w:r>
      </w:hyperlink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 </w:t>
      </w:r>
      <w:hyperlink r:id="rId8" w:anchor="dst100252" w:history="1">
        <w:r w:rsidRPr="00C10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10 статьи 19</w:t>
        </w:r>
      </w:hyperlink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лицензировании отдельных видов деятельности";</w:t>
      </w:r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10"/>
      <w:bookmarkEnd w:id="5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внеплановые проверки, назначенные в целях проверки исполнения ранее выданного предписания, </w:t>
      </w:r>
      <w:proofErr w:type="gramStart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BC6B66" w:rsidRPr="00C103D8" w:rsidRDefault="00BC6B66" w:rsidP="000127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36"/>
      <w:bookmarkEnd w:id="6"/>
      <w:r w:rsidRPr="00C103D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внеплановые проверки, 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изнания предписания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66" w:rsidRPr="009C7062" w:rsidRDefault="00BC6B66" w:rsidP="009C7062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sectPr w:rsidR="00BC6B66" w:rsidRPr="009C7062" w:rsidSect="008F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414"/>
    <w:multiLevelType w:val="hybridMultilevel"/>
    <w:tmpl w:val="161A29FC"/>
    <w:lvl w:ilvl="0" w:tplc="429CC89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DBE"/>
    <w:rsid w:val="00012732"/>
    <w:rsid w:val="000A3504"/>
    <w:rsid w:val="00123A03"/>
    <w:rsid w:val="00171CA2"/>
    <w:rsid w:val="002530AB"/>
    <w:rsid w:val="004A23EF"/>
    <w:rsid w:val="00512E61"/>
    <w:rsid w:val="00562338"/>
    <w:rsid w:val="0061564C"/>
    <w:rsid w:val="008943EE"/>
    <w:rsid w:val="0092332B"/>
    <w:rsid w:val="009C7062"/>
    <w:rsid w:val="009D1CB6"/>
    <w:rsid w:val="00BC6B66"/>
    <w:rsid w:val="00C12BC3"/>
    <w:rsid w:val="00CA276E"/>
    <w:rsid w:val="00E54A3E"/>
    <w:rsid w:val="00E90DBE"/>
    <w:rsid w:val="00F13AC7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198/6cba7e8b9cf537d22c93c05ff386cc7a24f37e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9590/27650359c98f25ee0dd36771b5c50565552b6e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58/08b3ecbcdc9a360ad1dc314150a632888670335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Adm073-2</cp:lastModifiedBy>
  <cp:revision>15</cp:revision>
  <cp:lastPrinted>2019-03-29T08:06:00Z</cp:lastPrinted>
  <dcterms:created xsi:type="dcterms:W3CDTF">2019-03-29T07:53:00Z</dcterms:created>
  <dcterms:modified xsi:type="dcterms:W3CDTF">2020-11-11T00:44:00Z</dcterms:modified>
</cp:coreProperties>
</file>