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1D0" w:rsidRPr="00665128" w:rsidRDefault="00665128" w:rsidP="006651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Северо-Западным межрегиональным управлением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Росприроднадзора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принята к рассмотрению заявка на получение комплексного экологического разрешения (номер на портале ЕПГУ </w:t>
      </w:r>
      <w:r w:rsidRPr="00665128">
        <w:rPr>
          <w:rFonts w:ascii="Times New Roman" w:hAnsi="Times New Roman" w:cs="Times New Roman"/>
          <w:sz w:val="28"/>
          <w:szCs w:val="28"/>
        </w:rPr>
        <w:t>6970994371</w:t>
      </w:r>
      <w:r>
        <w:rPr>
          <w:rFonts w:ascii="Times New Roman" w:hAnsi="Times New Roman" w:cs="Times New Roman"/>
          <w:sz w:val="28"/>
          <w:szCs w:val="28"/>
        </w:rPr>
        <w:t xml:space="preserve">), для объекта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категории негативного воздействия на окружающую среду № 27-0139-000071-П «</w:t>
      </w:r>
      <w:r w:rsidRPr="00665128">
        <w:rPr>
          <w:rFonts w:ascii="Times New Roman" w:hAnsi="Times New Roman" w:cs="Times New Roman"/>
          <w:sz w:val="28"/>
          <w:szCs w:val="28"/>
        </w:rPr>
        <w:t>Полигон твердых бытовых отходов</w:t>
      </w:r>
      <w:r>
        <w:rPr>
          <w:rFonts w:ascii="Times New Roman" w:hAnsi="Times New Roman" w:cs="Times New Roman"/>
          <w:sz w:val="28"/>
          <w:szCs w:val="28"/>
        </w:rPr>
        <w:t xml:space="preserve">», по адресу: </w:t>
      </w:r>
      <w:r w:rsidRPr="00665128">
        <w:rPr>
          <w:rFonts w:ascii="Times New Roman" w:hAnsi="Times New Roman" w:cs="Times New Roman"/>
          <w:sz w:val="28"/>
          <w:szCs w:val="28"/>
        </w:rPr>
        <w:t xml:space="preserve">238033, обл. Калининградская, р-н. </w:t>
      </w:r>
      <w:proofErr w:type="spellStart"/>
      <w:r w:rsidRPr="00665128">
        <w:rPr>
          <w:rFonts w:ascii="Times New Roman" w:hAnsi="Times New Roman" w:cs="Times New Roman"/>
          <w:sz w:val="28"/>
          <w:szCs w:val="28"/>
        </w:rPr>
        <w:t>Гусевский</w:t>
      </w:r>
      <w:proofErr w:type="spellEnd"/>
      <w:r w:rsidRPr="006651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5128">
        <w:rPr>
          <w:rFonts w:ascii="Times New Roman" w:hAnsi="Times New Roman" w:cs="Times New Roman"/>
          <w:sz w:val="28"/>
          <w:szCs w:val="28"/>
        </w:rPr>
        <w:t>п.Жаворонково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направленная </w:t>
      </w:r>
      <w:r w:rsidRPr="00665128">
        <w:rPr>
          <w:rFonts w:ascii="Times New Roman" w:hAnsi="Times New Roman" w:cs="Times New Roman"/>
          <w:sz w:val="28"/>
          <w:szCs w:val="28"/>
        </w:rPr>
        <w:t>АКЦИОНЕРН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665128">
        <w:rPr>
          <w:rFonts w:ascii="Times New Roman" w:hAnsi="Times New Roman" w:cs="Times New Roman"/>
          <w:sz w:val="28"/>
          <w:szCs w:val="28"/>
        </w:rPr>
        <w:t>ОБЩЕСТВО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65128">
        <w:rPr>
          <w:rFonts w:ascii="Times New Roman" w:hAnsi="Times New Roman" w:cs="Times New Roman"/>
          <w:sz w:val="28"/>
          <w:szCs w:val="28"/>
        </w:rPr>
        <w:t xml:space="preserve"> "УТИЛИЗАЦИЯ МУСОРА"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65128">
        <w:rPr>
          <w:rFonts w:ascii="Times New Roman" w:hAnsi="Times New Roman" w:cs="Times New Roman"/>
          <w:sz w:val="28"/>
          <w:szCs w:val="28"/>
        </w:rPr>
        <w:t>ОГРН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128">
        <w:rPr>
          <w:rFonts w:ascii="Times New Roman" w:hAnsi="Times New Roman" w:cs="Times New Roman"/>
          <w:sz w:val="28"/>
          <w:szCs w:val="28"/>
        </w:rPr>
        <w:t>1173926024690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5128">
        <w:rPr>
          <w:rFonts w:ascii="Times New Roman" w:hAnsi="Times New Roman" w:cs="Times New Roman"/>
          <w:sz w:val="28"/>
          <w:szCs w:val="28"/>
        </w:rPr>
        <w:t>ИНН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128">
        <w:rPr>
          <w:rFonts w:ascii="Times New Roman" w:hAnsi="Times New Roman" w:cs="Times New Roman"/>
          <w:sz w:val="28"/>
          <w:szCs w:val="28"/>
        </w:rPr>
        <w:t>3914023535</w:t>
      </w:r>
      <w:r>
        <w:rPr>
          <w:rFonts w:ascii="Times New Roman" w:hAnsi="Times New Roman" w:cs="Times New Roman"/>
          <w:sz w:val="28"/>
          <w:szCs w:val="28"/>
        </w:rPr>
        <w:t>).</w:t>
      </w:r>
    </w:p>
    <w:sectPr w:rsidR="005C61D0" w:rsidRPr="00665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128"/>
    <w:rsid w:val="005C61D0"/>
    <w:rsid w:val="0066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F2627"/>
  <w15:chartTrackingRefBased/>
  <w15:docId w15:val="{1B65EFDE-E3FC-4244-81BC-C4B1E0F6C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Иванкин Алексей Павлович</dc:creator>
  <cp:keywords/>
  <dc:description/>
  <cp:lastModifiedBy>Иванкин Алексей Павлович</cp:lastModifiedBy>
  <cp:revision>1</cp:revision>
  <dcterms:created xsi:type="dcterms:W3CDTF">2026-03-19T13:02:00Z</dcterms:created>
  <dcterms:modified xsi:type="dcterms:W3CDTF">2026-03-19T13:06:00Z</dcterms:modified>
</cp:coreProperties>
</file>