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48189" w14:textId="77777777" w:rsidR="00DA2069" w:rsidRDefault="00DA2069" w:rsidP="009057F4">
      <w:pPr>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Приложение 1</w:t>
      </w:r>
    </w:p>
    <w:p w14:paraId="55FA4AD2" w14:textId="77777777" w:rsidR="00DA2069" w:rsidRDefault="00DA2069" w:rsidP="009057F4">
      <w:pPr>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к приказу</w:t>
      </w:r>
      <w:r w:rsidRPr="004B09AF">
        <w:rPr>
          <w:rFonts w:ascii="Times New Roman" w:hAnsi="Times New Roman" w:cs="Times New Roman"/>
          <w:sz w:val="28"/>
          <w:szCs w:val="28"/>
        </w:rPr>
        <w:t xml:space="preserve"> Федеральной службы по</w:t>
      </w:r>
      <w:r>
        <w:rPr>
          <w:rFonts w:ascii="Times New Roman" w:hAnsi="Times New Roman" w:cs="Times New Roman"/>
          <w:sz w:val="28"/>
          <w:szCs w:val="28"/>
        </w:rPr>
        <w:t xml:space="preserve"> надзору в сфере природопользования</w:t>
      </w:r>
    </w:p>
    <w:p w14:paraId="7E154343" w14:textId="77777777" w:rsidR="009057F4" w:rsidRDefault="009057F4" w:rsidP="009057F4">
      <w:pPr>
        <w:ind w:left="4536"/>
        <w:jc w:val="center"/>
        <w:rPr>
          <w:rFonts w:ascii="Times New Roman" w:hAnsi="Times New Roman" w:cs="Times New Roman"/>
          <w:sz w:val="28"/>
          <w:szCs w:val="28"/>
        </w:rPr>
      </w:pPr>
    </w:p>
    <w:p w14:paraId="10C24D8A" w14:textId="77777777" w:rsidR="00DA2069" w:rsidRDefault="00DA2069" w:rsidP="004E1637">
      <w:pPr>
        <w:ind w:left="4962"/>
        <w:jc w:val="center"/>
        <w:rPr>
          <w:rFonts w:ascii="Times New Roman" w:hAnsi="Times New Roman" w:cs="Times New Roman"/>
          <w:sz w:val="28"/>
          <w:szCs w:val="28"/>
        </w:rPr>
      </w:pPr>
      <w:r>
        <w:rPr>
          <w:rFonts w:ascii="Times New Roman" w:hAnsi="Times New Roman" w:cs="Times New Roman"/>
          <w:sz w:val="28"/>
          <w:szCs w:val="28"/>
        </w:rPr>
        <w:t>от «_</w:t>
      </w:r>
      <w:r w:rsidRPr="004B09AF">
        <w:rPr>
          <w:rFonts w:ascii="Times New Roman" w:hAnsi="Times New Roman" w:cs="Times New Roman"/>
          <w:sz w:val="28"/>
          <w:szCs w:val="28"/>
        </w:rPr>
        <w:t>__»</w:t>
      </w:r>
      <w:r w:rsidR="00BD629D">
        <w:rPr>
          <w:rFonts w:ascii="Times New Roman" w:hAnsi="Times New Roman" w:cs="Times New Roman"/>
          <w:sz w:val="28"/>
          <w:szCs w:val="28"/>
        </w:rPr>
        <w:t xml:space="preserve"> </w:t>
      </w:r>
      <w:r w:rsidRPr="004B09AF">
        <w:rPr>
          <w:rFonts w:ascii="Times New Roman" w:hAnsi="Times New Roman" w:cs="Times New Roman"/>
          <w:sz w:val="28"/>
          <w:szCs w:val="28"/>
        </w:rPr>
        <w:t>____</w:t>
      </w:r>
      <w:r>
        <w:rPr>
          <w:rFonts w:ascii="Times New Roman" w:hAnsi="Times New Roman" w:cs="Times New Roman"/>
          <w:sz w:val="28"/>
          <w:szCs w:val="28"/>
        </w:rPr>
        <w:t>__</w:t>
      </w:r>
      <w:r w:rsidR="004E1637">
        <w:rPr>
          <w:rFonts w:ascii="Times New Roman" w:hAnsi="Times New Roman" w:cs="Times New Roman"/>
          <w:sz w:val="28"/>
          <w:szCs w:val="28"/>
        </w:rPr>
        <w:t>__</w:t>
      </w:r>
      <w:r w:rsidRPr="004B09AF">
        <w:rPr>
          <w:rFonts w:ascii="Times New Roman" w:hAnsi="Times New Roman" w:cs="Times New Roman"/>
          <w:sz w:val="28"/>
          <w:szCs w:val="28"/>
        </w:rPr>
        <w:t xml:space="preserve"> № ______</w:t>
      </w:r>
    </w:p>
    <w:p w14:paraId="092565B4" w14:textId="77777777" w:rsidR="00E41C57" w:rsidRDefault="00E41C57" w:rsidP="00E41C57">
      <w:pPr>
        <w:spacing w:line="240" w:lineRule="exact"/>
        <w:ind w:left="4536"/>
        <w:jc w:val="center"/>
        <w:rPr>
          <w:rFonts w:ascii="Times New Roman" w:hAnsi="Times New Roman" w:cs="Times New Roman"/>
          <w:sz w:val="28"/>
          <w:szCs w:val="28"/>
        </w:rPr>
      </w:pPr>
    </w:p>
    <w:p w14:paraId="7ABB5133" w14:textId="77777777" w:rsidR="00BD629D" w:rsidRDefault="00BD629D" w:rsidP="00E41C57">
      <w:pPr>
        <w:spacing w:line="240" w:lineRule="exact"/>
        <w:ind w:left="4536"/>
        <w:jc w:val="center"/>
        <w:rPr>
          <w:rFonts w:ascii="Times New Roman" w:hAnsi="Times New Roman" w:cs="Times New Roman"/>
          <w:sz w:val="28"/>
          <w:szCs w:val="28"/>
        </w:rPr>
      </w:pPr>
    </w:p>
    <w:p w14:paraId="7F27152C" w14:textId="2733E56B" w:rsidR="00307ACB" w:rsidRDefault="00430E1B" w:rsidP="00F632AF">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w:t>
      </w:r>
      <w:r w:rsidR="00A300EC">
        <w:rPr>
          <w:rFonts w:ascii="Times New Roman" w:hAnsi="Times New Roman" w:cs="Times New Roman"/>
          <w:sz w:val="28"/>
          <w:szCs w:val="28"/>
        </w:rPr>
        <w:t xml:space="preserve">по федеральному государственному </w:t>
      </w:r>
      <w:r w:rsidR="00ED02B5">
        <w:rPr>
          <w:rFonts w:ascii="Times New Roman" w:hAnsi="Times New Roman" w:cs="Times New Roman"/>
          <w:sz w:val="28"/>
          <w:szCs w:val="28"/>
        </w:rPr>
        <w:t>геологическому</w:t>
      </w:r>
      <w:r w:rsidR="00A300EC">
        <w:rPr>
          <w:rFonts w:ascii="Times New Roman" w:hAnsi="Times New Roman" w:cs="Times New Roman"/>
          <w:sz w:val="28"/>
          <w:szCs w:val="28"/>
        </w:rPr>
        <w:t xml:space="preserve"> контролю (надзору)</w:t>
      </w:r>
      <w:r w:rsidR="00685D51">
        <w:rPr>
          <w:rFonts w:ascii="Times New Roman" w:hAnsi="Times New Roman" w:cs="Times New Roman"/>
          <w:sz w:val="28"/>
          <w:szCs w:val="28"/>
        </w:rPr>
        <w:t xml:space="preserve"> на 2024 год</w:t>
      </w:r>
    </w:p>
    <w:p w14:paraId="19643EBC" w14:textId="77777777" w:rsidR="00A300EC" w:rsidRDefault="00A300EC" w:rsidP="00430E1B">
      <w:pPr>
        <w:jc w:val="both"/>
        <w:rPr>
          <w:rFonts w:ascii="Times New Roman" w:hAnsi="Times New Roman" w:cs="Times New Roman"/>
          <w:sz w:val="28"/>
          <w:szCs w:val="28"/>
        </w:rPr>
      </w:pPr>
    </w:p>
    <w:p w14:paraId="35C76E9D" w14:textId="77777777" w:rsidR="00C47A9C" w:rsidRDefault="0002515E">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xml:space="preserve">. Анализ текущего состояния осуществления федерального государственного </w:t>
      </w:r>
      <w:r w:rsidR="00FC4327">
        <w:rPr>
          <w:rFonts w:ascii="Times New Roman" w:hAnsi="Times New Roman" w:cs="Times New Roman"/>
          <w:sz w:val="28"/>
          <w:szCs w:val="28"/>
        </w:rPr>
        <w:t>геологического</w:t>
      </w:r>
      <w:r>
        <w:rPr>
          <w:rFonts w:ascii="Times New Roman" w:hAnsi="Times New Roman" w:cs="Times New Roman"/>
          <w:sz w:val="28"/>
          <w:szCs w:val="28"/>
        </w:rPr>
        <w:t xml:space="preserve"> контроля (надзора), описание текущего развития профилактической деятельности Федеральной службы по надзору в сфере природопользования, характеристика проблем, на решение которых направлена программа профилактики</w:t>
      </w:r>
    </w:p>
    <w:p w14:paraId="3EEB5F57" w14:textId="77777777" w:rsidR="0002515E" w:rsidRDefault="0002515E" w:rsidP="00430E1B">
      <w:pPr>
        <w:jc w:val="both"/>
        <w:rPr>
          <w:rFonts w:ascii="Times New Roman" w:hAnsi="Times New Roman" w:cs="Times New Roman"/>
          <w:sz w:val="28"/>
          <w:szCs w:val="28"/>
        </w:rPr>
      </w:pPr>
    </w:p>
    <w:p w14:paraId="66B5726E" w14:textId="5D145C3E" w:rsidR="00C47A9C" w:rsidRDefault="006F47BC">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w:t>
      </w:r>
      <w:r w:rsidR="00ED02B5">
        <w:rPr>
          <w:rFonts w:ascii="Times New Roman" w:hAnsi="Times New Roman" w:cs="Times New Roman"/>
          <w:sz w:val="28"/>
          <w:szCs w:val="28"/>
        </w:rPr>
        <w:t>геологический</w:t>
      </w:r>
      <w:r>
        <w:rPr>
          <w:rFonts w:ascii="Times New Roman" w:hAnsi="Times New Roman" w:cs="Times New Roman"/>
          <w:sz w:val="28"/>
          <w:szCs w:val="28"/>
        </w:rPr>
        <w:t xml:space="preserve"> контроль (надзор) осуществляется на основании </w:t>
      </w:r>
      <w:r w:rsidR="00BA0AC6">
        <w:rPr>
          <w:rFonts w:ascii="Times New Roman" w:hAnsi="Times New Roman" w:cs="Times New Roman"/>
          <w:sz w:val="28"/>
          <w:szCs w:val="28"/>
        </w:rPr>
        <w:t xml:space="preserve">части первой </w:t>
      </w:r>
      <w:r>
        <w:rPr>
          <w:rFonts w:ascii="Times New Roman" w:hAnsi="Times New Roman" w:cs="Times New Roman"/>
          <w:sz w:val="28"/>
          <w:szCs w:val="28"/>
        </w:rPr>
        <w:t>статьи </w:t>
      </w:r>
      <w:r w:rsidR="009243DF">
        <w:rPr>
          <w:rFonts w:ascii="Times New Roman" w:hAnsi="Times New Roman" w:cs="Times New Roman"/>
          <w:sz w:val="28"/>
          <w:szCs w:val="28"/>
        </w:rPr>
        <w:t>37</w:t>
      </w:r>
      <w:r>
        <w:rPr>
          <w:rFonts w:ascii="Times New Roman" w:hAnsi="Times New Roman" w:cs="Times New Roman"/>
          <w:sz w:val="28"/>
          <w:szCs w:val="28"/>
        </w:rPr>
        <w:t xml:space="preserve"> </w:t>
      </w:r>
      <w:r w:rsidR="009243DF">
        <w:rPr>
          <w:rFonts w:ascii="Times New Roman" w:hAnsi="Times New Roman" w:cs="Times New Roman"/>
          <w:sz w:val="28"/>
          <w:szCs w:val="28"/>
        </w:rPr>
        <w:t>З</w:t>
      </w:r>
      <w:r>
        <w:rPr>
          <w:rFonts w:ascii="Times New Roman" w:hAnsi="Times New Roman" w:cs="Times New Roman"/>
          <w:sz w:val="28"/>
          <w:szCs w:val="28"/>
        </w:rPr>
        <w:t>акона</w:t>
      </w:r>
      <w:r w:rsidR="009243D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w:t>
      </w:r>
      <w:r w:rsidR="009057F4">
        <w:rPr>
          <w:rFonts w:ascii="Times New Roman" w:hAnsi="Times New Roman" w:cs="Times New Roman"/>
          <w:sz w:val="28"/>
          <w:szCs w:val="28"/>
        </w:rPr>
        <w:t xml:space="preserve"> </w:t>
      </w:r>
      <w:r w:rsidR="009243DF">
        <w:rPr>
          <w:rFonts w:ascii="Times New Roman" w:hAnsi="Times New Roman" w:cs="Times New Roman"/>
          <w:sz w:val="28"/>
          <w:szCs w:val="28"/>
        </w:rPr>
        <w:t>21</w:t>
      </w:r>
      <w:r>
        <w:rPr>
          <w:rFonts w:ascii="Times New Roman" w:hAnsi="Times New Roman" w:cs="Times New Roman"/>
          <w:sz w:val="28"/>
          <w:szCs w:val="28"/>
        </w:rPr>
        <w:t>.0</w:t>
      </w:r>
      <w:r w:rsidR="009243DF">
        <w:rPr>
          <w:rFonts w:ascii="Times New Roman" w:hAnsi="Times New Roman" w:cs="Times New Roman"/>
          <w:sz w:val="28"/>
          <w:szCs w:val="28"/>
        </w:rPr>
        <w:t>2</w:t>
      </w:r>
      <w:r>
        <w:rPr>
          <w:rFonts w:ascii="Times New Roman" w:hAnsi="Times New Roman" w:cs="Times New Roman"/>
          <w:sz w:val="28"/>
          <w:szCs w:val="28"/>
        </w:rPr>
        <w:t>.</w:t>
      </w:r>
      <w:r w:rsidR="009243DF">
        <w:rPr>
          <w:rFonts w:ascii="Times New Roman" w:hAnsi="Times New Roman" w:cs="Times New Roman"/>
          <w:sz w:val="28"/>
          <w:szCs w:val="28"/>
        </w:rPr>
        <w:t>1992</w:t>
      </w:r>
      <w:r>
        <w:rPr>
          <w:rFonts w:ascii="Times New Roman" w:hAnsi="Times New Roman" w:cs="Times New Roman"/>
          <w:sz w:val="28"/>
          <w:szCs w:val="28"/>
        </w:rPr>
        <w:t xml:space="preserve"> </w:t>
      </w:r>
      <w:r w:rsidR="000A259D">
        <w:rPr>
          <w:rFonts w:ascii="Times New Roman" w:hAnsi="Times New Roman" w:cs="Times New Roman"/>
          <w:sz w:val="28"/>
          <w:szCs w:val="28"/>
        </w:rPr>
        <w:t>№ </w:t>
      </w:r>
      <w:r w:rsidR="009243DF">
        <w:rPr>
          <w:rFonts w:ascii="Times New Roman" w:hAnsi="Times New Roman" w:cs="Times New Roman"/>
          <w:sz w:val="28"/>
          <w:szCs w:val="28"/>
        </w:rPr>
        <w:t>2395-1</w:t>
      </w:r>
      <w:r>
        <w:rPr>
          <w:rFonts w:ascii="Times New Roman" w:hAnsi="Times New Roman" w:cs="Times New Roman"/>
          <w:sz w:val="28"/>
          <w:szCs w:val="28"/>
        </w:rPr>
        <w:t xml:space="preserve"> «О</w:t>
      </w:r>
      <w:r w:rsidR="009243DF">
        <w:rPr>
          <w:rFonts w:ascii="Times New Roman" w:hAnsi="Times New Roman" w:cs="Times New Roman"/>
          <w:sz w:val="28"/>
          <w:szCs w:val="28"/>
        </w:rPr>
        <w:t xml:space="preserve"> недрах</w:t>
      </w:r>
      <w:r>
        <w:rPr>
          <w:rFonts w:ascii="Times New Roman" w:hAnsi="Times New Roman" w:cs="Times New Roman"/>
          <w:sz w:val="28"/>
          <w:szCs w:val="28"/>
        </w:rPr>
        <w:t>»</w:t>
      </w:r>
      <w:r w:rsidR="00410F8D">
        <w:rPr>
          <w:rFonts w:ascii="Times New Roman" w:hAnsi="Times New Roman" w:cs="Times New Roman"/>
          <w:sz w:val="28"/>
          <w:szCs w:val="28"/>
        </w:rPr>
        <w:t xml:space="preserve"> (далее – Закон «О</w:t>
      </w:r>
      <w:r w:rsidR="004E1637">
        <w:rPr>
          <w:rFonts w:ascii="Times New Roman" w:hAnsi="Times New Roman" w:cs="Times New Roman"/>
          <w:sz w:val="28"/>
          <w:szCs w:val="28"/>
        </w:rPr>
        <w:t xml:space="preserve"> </w:t>
      </w:r>
      <w:r w:rsidR="00410F8D">
        <w:rPr>
          <w:rFonts w:ascii="Times New Roman" w:hAnsi="Times New Roman" w:cs="Times New Roman"/>
          <w:sz w:val="28"/>
          <w:szCs w:val="28"/>
        </w:rPr>
        <w:t>недрах»)</w:t>
      </w:r>
      <w:r w:rsidR="00BA0AC6">
        <w:rPr>
          <w:rFonts w:ascii="Times New Roman" w:hAnsi="Times New Roman" w:cs="Times New Roman"/>
          <w:sz w:val="28"/>
          <w:szCs w:val="28"/>
        </w:rPr>
        <w:t>, подпункта 5.1.2 Положения о Федеральной службе по надзору в сфере природопользования, утвержденного постановлением Правительства Российской Федерации от</w:t>
      </w:r>
      <w:r w:rsidR="000A259D">
        <w:rPr>
          <w:rFonts w:ascii="Times New Roman" w:hAnsi="Times New Roman" w:cs="Times New Roman"/>
          <w:sz w:val="28"/>
          <w:szCs w:val="28"/>
        </w:rPr>
        <w:t xml:space="preserve"> </w:t>
      </w:r>
      <w:r w:rsidR="00BA0AC6">
        <w:rPr>
          <w:rFonts w:ascii="Times New Roman" w:hAnsi="Times New Roman" w:cs="Times New Roman"/>
          <w:sz w:val="28"/>
          <w:szCs w:val="28"/>
        </w:rPr>
        <w:t xml:space="preserve">30.07.2004 № 400, </w:t>
      </w:r>
      <w:r w:rsidR="0093529F">
        <w:rPr>
          <w:rFonts w:ascii="Times New Roman" w:hAnsi="Times New Roman" w:cs="Times New Roman"/>
          <w:sz w:val="28"/>
          <w:szCs w:val="28"/>
        </w:rPr>
        <w:t>и Положения</w:t>
      </w:r>
      <w:r w:rsidR="00BA0AC6">
        <w:rPr>
          <w:rFonts w:ascii="Times New Roman" w:hAnsi="Times New Roman" w:cs="Times New Roman"/>
          <w:sz w:val="28"/>
          <w:szCs w:val="28"/>
        </w:rPr>
        <w:t xml:space="preserve"> </w:t>
      </w:r>
      <w:r>
        <w:rPr>
          <w:rFonts w:ascii="Times New Roman" w:hAnsi="Times New Roman" w:cs="Times New Roman"/>
          <w:sz w:val="28"/>
          <w:szCs w:val="28"/>
        </w:rPr>
        <w:t xml:space="preserve">о </w:t>
      </w:r>
      <w:r w:rsidR="009764CC">
        <w:rPr>
          <w:rFonts w:ascii="Times New Roman" w:hAnsi="Times New Roman" w:cs="Times New Roman"/>
          <w:sz w:val="28"/>
          <w:szCs w:val="28"/>
        </w:rPr>
        <w:t xml:space="preserve">федеральном государственном </w:t>
      </w:r>
      <w:r w:rsidR="009243DF">
        <w:rPr>
          <w:rFonts w:ascii="Times New Roman" w:hAnsi="Times New Roman" w:cs="Times New Roman"/>
          <w:sz w:val="28"/>
          <w:szCs w:val="28"/>
        </w:rPr>
        <w:t>геологическом</w:t>
      </w:r>
      <w:r w:rsidR="009764CC">
        <w:rPr>
          <w:rFonts w:ascii="Times New Roman" w:hAnsi="Times New Roman" w:cs="Times New Roman"/>
          <w:sz w:val="28"/>
          <w:szCs w:val="28"/>
        </w:rPr>
        <w:t xml:space="preserve"> контроле (надзоре), утвержденного постановлением Правительства Российской Федерации от</w:t>
      </w:r>
      <w:r w:rsidR="009057F4">
        <w:rPr>
          <w:rFonts w:ascii="Times New Roman" w:hAnsi="Times New Roman" w:cs="Times New Roman"/>
          <w:sz w:val="28"/>
          <w:szCs w:val="28"/>
        </w:rPr>
        <w:t xml:space="preserve"> </w:t>
      </w:r>
      <w:r w:rsidR="009764CC">
        <w:rPr>
          <w:rFonts w:ascii="Times New Roman" w:hAnsi="Times New Roman" w:cs="Times New Roman"/>
          <w:sz w:val="28"/>
          <w:szCs w:val="28"/>
        </w:rPr>
        <w:t>30.06.2021 № 109</w:t>
      </w:r>
      <w:r w:rsidR="009243DF">
        <w:rPr>
          <w:rFonts w:ascii="Times New Roman" w:hAnsi="Times New Roman" w:cs="Times New Roman"/>
          <w:sz w:val="28"/>
          <w:szCs w:val="28"/>
        </w:rPr>
        <w:t>5</w:t>
      </w:r>
      <w:r w:rsidR="009764CC">
        <w:rPr>
          <w:rFonts w:ascii="Times New Roman" w:hAnsi="Times New Roman" w:cs="Times New Roman"/>
          <w:sz w:val="28"/>
          <w:szCs w:val="28"/>
        </w:rPr>
        <w:t>.</w:t>
      </w:r>
    </w:p>
    <w:p w14:paraId="59F3E064" w14:textId="77777777" w:rsidR="00C47A9C" w:rsidRDefault="00410F8D">
      <w:pPr>
        <w:pStyle w:val="a3"/>
        <w:numPr>
          <w:ilvl w:val="1"/>
          <w:numId w:val="1"/>
        </w:numPr>
        <w:tabs>
          <w:tab w:val="left" w:pos="1134"/>
        </w:tabs>
        <w:ind w:left="0" w:firstLine="709"/>
        <w:jc w:val="both"/>
        <w:rPr>
          <w:rFonts w:ascii="Times New Roman" w:hAnsi="Times New Roman" w:cs="Times New Roman"/>
          <w:sz w:val="28"/>
          <w:szCs w:val="28"/>
        </w:rPr>
      </w:pPr>
      <w:r w:rsidRPr="0093529F">
        <w:rPr>
          <w:rFonts w:ascii="Times New Roman" w:hAnsi="Times New Roman" w:cs="Times New Roman"/>
          <w:sz w:val="28"/>
          <w:szCs w:val="28"/>
        </w:rPr>
        <w:t xml:space="preserve">Предметом федерального государственного геологического контроля (надзора) в отношении участков недр, за исключением участков недр местного значения, является соблюдение организациями и гражданами обязательных требований в области использования и охраны недр, установленных Законом </w:t>
      </w:r>
      <w:r w:rsidR="009057F4">
        <w:rPr>
          <w:rFonts w:ascii="Times New Roman" w:hAnsi="Times New Roman" w:cs="Times New Roman"/>
          <w:sz w:val="28"/>
          <w:szCs w:val="28"/>
        </w:rPr>
        <w:br/>
      </w:r>
      <w:r w:rsidRPr="0093529F">
        <w:rPr>
          <w:rFonts w:ascii="Times New Roman" w:hAnsi="Times New Roman" w:cs="Times New Roman"/>
          <w:sz w:val="28"/>
          <w:szCs w:val="28"/>
        </w:rPr>
        <w:t>«О</w:t>
      </w:r>
      <w:r w:rsidR="009057F4">
        <w:rPr>
          <w:rFonts w:ascii="Times New Roman" w:hAnsi="Times New Roman" w:cs="Times New Roman"/>
          <w:sz w:val="28"/>
          <w:szCs w:val="28"/>
        </w:rPr>
        <w:t xml:space="preserve"> </w:t>
      </w:r>
      <w:r w:rsidRPr="0093529F">
        <w:rPr>
          <w:rFonts w:ascii="Times New Roman" w:hAnsi="Times New Roman" w:cs="Times New Roman"/>
          <w:sz w:val="28"/>
          <w:szCs w:val="28"/>
        </w:rPr>
        <w:t xml:space="preserve">недрах», Водным кодексом Российской </w:t>
      </w:r>
      <w:r w:rsidR="0093529F">
        <w:rPr>
          <w:rFonts w:ascii="Times New Roman" w:hAnsi="Times New Roman" w:cs="Times New Roman"/>
          <w:sz w:val="28"/>
          <w:szCs w:val="28"/>
        </w:rPr>
        <w:t>Федерации (в части требований</w:t>
      </w:r>
      <w:r w:rsidR="0093529F">
        <w:rPr>
          <w:rFonts w:ascii="Times New Roman" w:hAnsi="Times New Roman" w:cs="Times New Roman"/>
          <w:sz w:val="28"/>
          <w:szCs w:val="28"/>
        </w:rPr>
        <w:br/>
      </w:r>
      <w:r w:rsidRPr="0093529F">
        <w:rPr>
          <w:rFonts w:ascii="Times New Roman" w:hAnsi="Times New Roman" w:cs="Times New Roman"/>
          <w:sz w:val="28"/>
          <w:szCs w:val="28"/>
        </w:rPr>
        <w:t>к охране подземных водных объектов), Налоговым кодексом Российской Федерации (в части нормативов потерь</w:t>
      </w:r>
      <w:r w:rsidR="0093529F">
        <w:rPr>
          <w:rFonts w:ascii="Times New Roman" w:hAnsi="Times New Roman" w:cs="Times New Roman"/>
          <w:sz w:val="28"/>
          <w:szCs w:val="28"/>
        </w:rPr>
        <w:t xml:space="preserve"> при добыче полезных ископаемых</w:t>
      </w:r>
      <w:r w:rsidR="0093529F">
        <w:rPr>
          <w:rFonts w:ascii="Times New Roman" w:hAnsi="Times New Roman" w:cs="Times New Roman"/>
          <w:sz w:val="28"/>
          <w:szCs w:val="28"/>
        </w:rPr>
        <w:br/>
      </w:r>
      <w:r w:rsidRPr="0093529F">
        <w:rPr>
          <w:rFonts w:ascii="Times New Roman" w:hAnsi="Times New Roman" w:cs="Times New Roman"/>
          <w:sz w:val="28"/>
          <w:szCs w:val="28"/>
        </w:rPr>
        <w:t xml:space="preserve">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 (далее </w:t>
      </w:r>
      <w:r w:rsidR="009057F4">
        <w:rPr>
          <w:rFonts w:ascii="Times New Roman" w:hAnsi="Times New Roman" w:cs="Times New Roman"/>
          <w:sz w:val="28"/>
          <w:szCs w:val="28"/>
        </w:rPr>
        <w:t>–</w:t>
      </w:r>
      <w:r w:rsidR="009057F4" w:rsidRPr="0093529F">
        <w:rPr>
          <w:rFonts w:ascii="Times New Roman" w:hAnsi="Times New Roman" w:cs="Times New Roman"/>
          <w:sz w:val="28"/>
          <w:szCs w:val="28"/>
        </w:rPr>
        <w:t xml:space="preserve"> </w:t>
      </w:r>
      <w:r w:rsidRPr="0093529F">
        <w:rPr>
          <w:rFonts w:ascii="Times New Roman" w:hAnsi="Times New Roman" w:cs="Times New Roman"/>
          <w:sz w:val="28"/>
          <w:szCs w:val="28"/>
        </w:rPr>
        <w:t>обязательные требования).</w:t>
      </w:r>
    </w:p>
    <w:p w14:paraId="7BF454E2" w14:textId="77777777" w:rsidR="00C47A9C" w:rsidRDefault="00185E89">
      <w:pPr>
        <w:pStyle w:val="a3"/>
        <w:numPr>
          <w:ilvl w:val="1"/>
          <w:numId w:val="1"/>
        </w:numPr>
        <w:tabs>
          <w:tab w:val="left" w:pos="1134"/>
        </w:tabs>
        <w:ind w:left="0" w:firstLine="709"/>
        <w:jc w:val="both"/>
        <w:rPr>
          <w:rFonts w:ascii="Times New Roman" w:hAnsi="Times New Roman" w:cs="Times New Roman"/>
          <w:sz w:val="28"/>
          <w:szCs w:val="28"/>
        </w:rPr>
      </w:pPr>
      <w:r w:rsidRPr="00185E89">
        <w:rPr>
          <w:rFonts w:ascii="Times New Roman" w:hAnsi="Times New Roman" w:cs="Times New Roman"/>
          <w:sz w:val="28"/>
          <w:szCs w:val="28"/>
        </w:rPr>
        <w:t>Федеральный государственный геологический контроль (надзор) направлен на предупреждение, выявление и пресечение нарушений организациями и гражданами обязательных требований, за исключением требований, являющихся предметом г</w:t>
      </w:r>
      <w:r w:rsidR="0093529F">
        <w:rPr>
          <w:rFonts w:ascii="Times New Roman" w:hAnsi="Times New Roman" w:cs="Times New Roman"/>
          <w:sz w:val="28"/>
          <w:szCs w:val="28"/>
        </w:rPr>
        <w:t>осударственного горного надзора</w:t>
      </w:r>
      <w:r w:rsidR="0093529F">
        <w:rPr>
          <w:rFonts w:ascii="Times New Roman" w:hAnsi="Times New Roman" w:cs="Times New Roman"/>
          <w:sz w:val="28"/>
          <w:szCs w:val="28"/>
        </w:rPr>
        <w:br/>
      </w:r>
      <w:r w:rsidRPr="00185E89">
        <w:rPr>
          <w:rFonts w:ascii="Times New Roman" w:hAnsi="Times New Roman" w:cs="Times New Roman"/>
          <w:sz w:val="28"/>
          <w:szCs w:val="28"/>
        </w:rPr>
        <w:t xml:space="preserve">в соответствии со </w:t>
      </w:r>
      <w:r w:rsidR="009057F4" w:rsidRPr="00D120EA">
        <w:rPr>
          <w:rFonts w:ascii="Times New Roman" w:hAnsi="Times New Roman" w:cs="Times New Roman"/>
          <w:sz w:val="28"/>
          <w:szCs w:val="28"/>
        </w:rPr>
        <w:t>статьей</w:t>
      </w:r>
      <w:r w:rsidR="009057F4">
        <w:rPr>
          <w:rFonts w:ascii="Times New Roman" w:hAnsi="Times New Roman" w:cs="Times New Roman"/>
          <w:sz w:val="28"/>
          <w:szCs w:val="28"/>
        </w:rPr>
        <w:t> </w:t>
      </w:r>
      <w:r w:rsidRPr="00D120EA">
        <w:rPr>
          <w:rFonts w:ascii="Times New Roman" w:hAnsi="Times New Roman" w:cs="Times New Roman"/>
          <w:sz w:val="28"/>
          <w:szCs w:val="28"/>
        </w:rPr>
        <w:t>38</w:t>
      </w:r>
      <w:r w:rsidRPr="00185E89">
        <w:rPr>
          <w:rFonts w:ascii="Times New Roman" w:hAnsi="Times New Roman" w:cs="Times New Roman"/>
          <w:sz w:val="28"/>
          <w:szCs w:val="28"/>
        </w:rPr>
        <w:t xml:space="preserve"> Закона </w:t>
      </w:r>
      <w:r w:rsidR="00D120EA">
        <w:rPr>
          <w:rFonts w:ascii="Times New Roman" w:hAnsi="Times New Roman" w:cs="Times New Roman"/>
          <w:sz w:val="28"/>
          <w:szCs w:val="28"/>
        </w:rPr>
        <w:t>«</w:t>
      </w:r>
      <w:r w:rsidRPr="00185E89">
        <w:rPr>
          <w:rFonts w:ascii="Times New Roman" w:hAnsi="Times New Roman" w:cs="Times New Roman"/>
          <w:sz w:val="28"/>
          <w:szCs w:val="28"/>
        </w:rPr>
        <w:t>О недрах</w:t>
      </w:r>
      <w:r w:rsidR="00D120EA">
        <w:rPr>
          <w:rFonts w:ascii="Times New Roman" w:hAnsi="Times New Roman" w:cs="Times New Roman"/>
          <w:sz w:val="28"/>
          <w:szCs w:val="28"/>
        </w:rPr>
        <w:t>»</w:t>
      </w:r>
      <w:r w:rsidRPr="00185E89">
        <w:rPr>
          <w:rFonts w:ascii="Times New Roman" w:hAnsi="Times New Roman" w:cs="Times New Roman"/>
          <w:sz w:val="28"/>
          <w:szCs w:val="28"/>
        </w:rPr>
        <w:t>, в том числе по следующим вопросам:</w:t>
      </w:r>
    </w:p>
    <w:p w14:paraId="67696C44"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 xml:space="preserve">наличие утвержденной проектной документации, предусмотренной </w:t>
      </w:r>
      <w:r w:rsidRPr="00D120EA">
        <w:rPr>
          <w:rFonts w:ascii="Times New Roman" w:hAnsi="Times New Roman" w:cs="Times New Roman"/>
          <w:sz w:val="28"/>
          <w:szCs w:val="28"/>
        </w:rPr>
        <w:t>статьями 23.2</w:t>
      </w:r>
      <w:r w:rsidRPr="00185E89">
        <w:rPr>
          <w:rFonts w:ascii="Times New Roman" w:hAnsi="Times New Roman" w:cs="Times New Roman"/>
          <w:sz w:val="28"/>
          <w:szCs w:val="28"/>
        </w:rPr>
        <w:t xml:space="preserve"> и </w:t>
      </w:r>
      <w:r w:rsidRPr="00D120EA">
        <w:rPr>
          <w:rFonts w:ascii="Times New Roman" w:hAnsi="Times New Roman" w:cs="Times New Roman"/>
          <w:sz w:val="28"/>
          <w:szCs w:val="28"/>
        </w:rPr>
        <w:t>36.1</w:t>
      </w:r>
      <w:r w:rsidRPr="00185E89">
        <w:rPr>
          <w:rFonts w:ascii="Times New Roman" w:hAnsi="Times New Roman" w:cs="Times New Roman"/>
          <w:sz w:val="28"/>
          <w:szCs w:val="28"/>
        </w:rPr>
        <w:t xml:space="preserve"> Закона </w:t>
      </w:r>
      <w:r w:rsidR="00D120EA">
        <w:rPr>
          <w:rFonts w:ascii="Times New Roman" w:hAnsi="Times New Roman" w:cs="Times New Roman"/>
          <w:sz w:val="28"/>
          <w:szCs w:val="28"/>
        </w:rPr>
        <w:t>«</w:t>
      </w:r>
      <w:r w:rsidRPr="00185E89">
        <w:rPr>
          <w:rFonts w:ascii="Times New Roman" w:hAnsi="Times New Roman" w:cs="Times New Roman"/>
          <w:sz w:val="28"/>
          <w:szCs w:val="28"/>
        </w:rPr>
        <w:t>О недрах</w:t>
      </w:r>
      <w:r w:rsidR="00D120EA">
        <w:rPr>
          <w:rFonts w:ascii="Times New Roman" w:hAnsi="Times New Roman" w:cs="Times New Roman"/>
          <w:sz w:val="28"/>
          <w:szCs w:val="28"/>
        </w:rPr>
        <w:t>»</w:t>
      </w:r>
      <w:r w:rsidRPr="00185E89">
        <w:rPr>
          <w:rFonts w:ascii="Times New Roman" w:hAnsi="Times New Roman" w:cs="Times New Roman"/>
          <w:sz w:val="28"/>
          <w:szCs w:val="28"/>
        </w:rPr>
        <w:t>;</w:t>
      </w:r>
    </w:p>
    <w:p w14:paraId="526B6ACE" w14:textId="77777777" w:rsid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 xml:space="preserve">соблюдение требований проектной документации, предусмотренной </w:t>
      </w:r>
      <w:r w:rsidR="004E1637" w:rsidRPr="00D120EA">
        <w:rPr>
          <w:rFonts w:ascii="Times New Roman" w:hAnsi="Times New Roman" w:cs="Times New Roman"/>
          <w:sz w:val="28"/>
          <w:szCs w:val="28"/>
        </w:rPr>
        <w:t>статьями</w:t>
      </w:r>
      <w:r w:rsidR="004E1637">
        <w:rPr>
          <w:rFonts w:ascii="Times New Roman" w:hAnsi="Times New Roman" w:cs="Times New Roman"/>
          <w:sz w:val="28"/>
          <w:szCs w:val="28"/>
        </w:rPr>
        <w:t> </w:t>
      </w:r>
      <w:r w:rsidRPr="00D120EA">
        <w:rPr>
          <w:rFonts w:ascii="Times New Roman" w:hAnsi="Times New Roman" w:cs="Times New Roman"/>
          <w:sz w:val="28"/>
          <w:szCs w:val="28"/>
        </w:rPr>
        <w:t>23.2</w:t>
      </w:r>
      <w:r w:rsidRPr="00185E89">
        <w:rPr>
          <w:rFonts w:ascii="Times New Roman" w:hAnsi="Times New Roman" w:cs="Times New Roman"/>
          <w:sz w:val="28"/>
          <w:szCs w:val="28"/>
        </w:rPr>
        <w:t xml:space="preserve"> и </w:t>
      </w:r>
      <w:r w:rsidRPr="00D120EA">
        <w:rPr>
          <w:rFonts w:ascii="Times New Roman" w:hAnsi="Times New Roman" w:cs="Times New Roman"/>
          <w:sz w:val="28"/>
          <w:szCs w:val="28"/>
        </w:rPr>
        <w:t>36.1</w:t>
      </w:r>
      <w:r w:rsidRPr="00185E89">
        <w:rPr>
          <w:rFonts w:ascii="Times New Roman" w:hAnsi="Times New Roman" w:cs="Times New Roman"/>
          <w:sz w:val="28"/>
          <w:szCs w:val="28"/>
        </w:rPr>
        <w:t xml:space="preserve"> Закона </w:t>
      </w:r>
      <w:r w:rsidR="00D120EA">
        <w:rPr>
          <w:rFonts w:ascii="Times New Roman" w:hAnsi="Times New Roman" w:cs="Times New Roman"/>
          <w:sz w:val="28"/>
          <w:szCs w:val="28"/>
        </w:rPr>
        <w:t>«</w:t>
      </w:r>
      <w:r w:rsidRPr="00185E89">
        <w:rPr>
          <w:rFonts w:ascii="Times New Roman" w:hAnsi="Times New Roman" w:cs="Times New Roman"/>
          <w:sz w:val="28"/>
          <w:szCs w:val="28"/>
        </w:rPr>
        <w:t>О недрах</w:t>
      </w:r>
      <w:r w:rsidR="00D120EA">
        <w:rPr>
          <w:rFonts w:ascii="Times New Roman" w:hAnsi="Times New Roman" w:cs="Times New Roman"/>
          <w:sz w:val="28"/>
          <w:szCs w:val="28"/>
        </w:rPr>
        <w:t>»</w:t>
      </w:r>
      <w:r w:rsidRPr="00185E89">
        <w:rPr>
          <w:rFonts w:ascii="Times New Roman" w:hAnsi="Times New Roman" w:cs="Times New Roman"/>
          <w:sz w:val="28"/>
          <w:szCs w:val="28"/>
        </w:rPr>
        <w:t>, недопущение сверхнормативных потерь, разубоживания и выборочной отработки полезных ископаемых;</w:t>
      </w:r>
    </w:p>
    <w:p w14:paraId="7DED5592" w14:textId="7259413D"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lastRenderedPageBreak/>
        <w:t xml:space="preserve">ведение геологической и иной документации при осуществлении видов пользования недрами, предусмотренных </w:t>
      </w:r>
      <w:r w:rsidR="009057F4" w:rsidRPr="00D120EA">
        <w:rPr>
          <w:rFonts w:ascii="Times New Roman" w:hAnsi="Times New Roman" w:cs="Times New Roman"/>
          <w:sz w:val="28"/>
          <w:szCs w:val="28"/>
        </w:rPr>
        <w:t>статьей</w:t>
      </w:r>
      <w:r w:rsidR="009057F4">
        <w:rPr>
          <w:rFonts w:ascii="Times New Roman" w:hAnsi="Times New Roman" w:cs="Times New Roman"/>
          <w:sz w:val="28"/>
          <w:szCs w:val="28"/>
        </w:rPr>
        <w:t> </w:t>
      </w:r>
      <w:r w:rsidRPr="00D120EA">
        <w:rPr>
          <w:rFonts w:ascii="Times New Roman" w:hAnsi="Times New Roman" w:cs="Times New Roman"/>
          <w:sz w:val="28"/>
          <w:szCs w:val="28"/>
        </w:rPr>
        <w:t>6</w:t>
      </w:r>
      <w:r w:rsidRPr="00185E89">
        <w:rPr>
          <w:rFonts w:ascii="Times New Roman" w:hAnsi="Times New Roman" w:cs="Times New Roman"/>
          <w:sz w:val="28"/>
          <w:szCs w:val="28"/>
        </w:rPr>
        <w:t xml:space="preserve"> Закона </w:t>
      </w:r>
      <w:r w:rsidR="00D120EA">
        <w:rPr>
          <w:rFonts w:ascii="Times New Roman" w:hAnsi="Times New Roman" w:cs="Times New Roman"/>
          <w:sz w:val="28"/>
          <w:szCs w:val="28"/>
        </w:rPr>
        <w:t>«</w:t>
      </w:r>
      <w:r w:rsidRPr="00185E89">
        <w:rPr>
          <w:rFonts w:ascii="Times New Roman" w:hAnsi="Times New Roman" w:cs="Times New Roman"/>
          <w:sz w:val="28"/>
          <w:szCs w:val="28"/>
        </w:rPr>
        <w:t>О недрах</w:t>
      </w:r>
      <w:r w:rsidR="00D120EA">
        <w:rPr>
          <w:rFonts w:ascii="Times New Roman" w:hAnsi="Times New Roman" w:cs="Times New Roman"/>
          <w:sz w:val="28"/>
          <w:szCs w:val="28"/>
        </w:rPr>
        <w:t>»</w:t>
      </w:r>
      <w:r w:rsidRPr="00185E89">
        <w:rPr>
          <w:rFonts w:ascii="Times New Roman" w:hAnsi="Times New Roman" w:cs="Times New Roman"/>
          <w:sz w:val="28"/>
          <w:szCs w:val="28"/>
        </w:rPr>
        <w:t>, обеспечение ее сохранности;</w:t>
      </w:r>
    </w:p>
    <w:p w14:paraId="14F8C218"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соблюдение требований по рациональному использованию и охране недр;</w:t>
      </w:r>
    </w:p>
    <w:p w14:paraId="263AD688"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достоверность содержания ге</w:t>
      </w:r>
      <w:r w:rsidR="0093529F">
        <w:rPr>
          <w:rFonts w:ascii="Times New Roman" w:hAnsi="Times New Roman" w:cs="Times New Roman"/>
          <w:sz w:val="28"/>
          <w:szCs w:val="28"/>
        </w:rPr>
        <w:t>ологической и иной документации</w:t>
      </w:r>
      <w:r w:rsidR="0093529F">
        <w:rPr>
          <w:rFonts w:ascii="Times New Roman" w:hAnsi="Times New Roman" w:cs="Times New Roman"/>
          <w:sz w:val="28"/>
          <w:szCs w:val="28"/>
        </w:rPr>
        <w:br/>
      </w:r>
      <w:r w:rsidRPr="00185E89">
        <w:rPr>
          <w:rFonts w:ascii="Times New Roman" w:hAnsi="Times New Roman" w:cs="Times New Roman"/>
          <w:sz w:val="28"/>
          <w:szCs w:val="28"/>
        </w:rPr>
        <w:t>о состоянии и изменении запасов полезных ископаемых;</w:t>
      </w:r>
    </w:p>
    <w:p w14:paraId="3A44E1A5"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соблюдение установленного порядка представления государственной отчетности, а также геологической информации о недрах в федеральный фонд геологической информации и его территориальные фонды;</w:t>
      </w:r>
    </w:p>
    <w:p w14:paraId="7F91404B"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своевременное и правильное внесение платежей за пользование недрами;</w:t>
      </w:r>
    </w:p>
    <w:p w14:paraId="025C76C9"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выполнение условий, установленных лицензией на пользование недрами или соглашением о разделе продукции;</w:t>
      </w:r>
    </w:p>
    <w:p w14:paraId="3045A1F6" w14:textId="00DE504A"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w:t>
      </w:r>
      <w:r w:rsidR="0093529F">
        <w:rPr>
          <w:rFonts w:ascii="Times New Roman" w:hAnsi="Times New Roman" w:cs="Times New Roman"/>
          <w:sz w:val="28"/>
          <w:szCs w:val="28"/>
        </w:rPr>
        <w:t>сторождений полезных ископаемых</w:t>
      </w:r>
      <w:r w:rsidR="00B95846" w:rsidRPr="00B95846">
        <w:rPr>
          <w:rFonts w:ascii="Times New Roman" w:hAnsi="Times New Roman" w:cs="Times New Roman"/>
          <w:sz w:val="28"/>
          <w:szCs w:val="28"/>
        </w:rPr>
        <w:t xml:space="preserve"> </w:t>
      </w:r>
      <w:r w:rsidRPr="00185E89">
        <w:rPr>
          <w:rFonts w:ascii="Times New Roman" w:hAnsi="Times New Roman" w:cs="Times New Roman"/>
          <w:sz w:val="28"/>
          <w:szCs w:val="28"/>
        </w:rPr>
        <w:t>и (или) в иных целях;</w:t>
      </w:r>
    </w:p>
    <w:p w14:paraId="7A6322E6"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w:t>
      </w:r>
    </w:p>
    <w:p w14:paraId="483EBBCE"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предотвращение самовольного пользования недрами;</w:t>
      </w:r>
    </w:p>
    <w:p w14:paraId="29B7970B"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предотвращение самовольной застройки земельных участков, расположенных за границами населенных пунктов и находящихся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w:t>
      </w:r>
    </w:p>
    <w:p w14:paraId="032A463C"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достоверность данных о разведа</w:t>
      </w:r>
      <w:r w:rsidR="0093529F">
        <w:rPr>
          <w:rFonts w:ascii="Times New Roman" w:hAnsi="Times New Roman" w:cs="Times New Roman"/>
          <w:sz w:val="28"/>
          <w:szCs w:val="28"/>
        </w:rPr>
        <w:t>нных, извлекаемых и оставляемых</w:t>
      </w:r>
      <w:r w:rsidR="0093529F">
        <w:rPr>
          <w:rFonts w:ascii="Times New Roman" w:hAnsi="Times New Roman" w:cs="Times New Roman"/>
          <w:sz w:val="28"/>
          <w:szCs w:val="28"/>
        </w:rPr>
        <w:br/>
      </w:r>
      <w:r w:rsidRPr="00185E89">
        <w:rPr>
          <w:rFonts w:ascii="Times New Roman" w:hAnsi="Times New Roman" w:cs="Times New Roman"/>
          <w:sz w:val="28"/>
          <w:szCs w:val="28"/>
        </w:rPr>
        <w:t xml:space="preserve">в недрах запасах полезных ископаемых, </w:t>
      </w:r>
      <w:r w:rsidR="0093529F">
        <w:rPr>
          <w:rFonts w:ascii="Times New Roman" w:hAnsi="Times New Roman" w:cs="Times New Roman"/>
          <w:sz w:val="28"/>
          <w:szCs w:val="28"/>
        </w:rPr>
        <w:t>содержащихся в них компонентах,</w:t>
      </w:r>
      <w:r w:rsidR="009057F4">
        <w:rPr>
          <w:rFonts w:ascii="Times New Roman" w:hAnsi="Times New Roman" w:cs="Times New Roman"/>
          <w:sz w:val="28"/>
          <w:szCs w:val="28"/>
        </w:rPr>
        <w:t xml:space="preserve"> </w:t>
      </w:r>
      <w:r w:rsidR="0093529F">
        <w:rPr>
          <w:rFonts w:ascii="Times New Roman" w:hAnsi="Times New Roman" w:cs="Times New Roman"/>
          <w:sz w:val="28"/>
          <w:szCs w:val="28"/>
        </w:rPr>
        <w:br/>
      </w:r>
      <w:r w:rsidRPr="00185E89">
        <w:rPr>
          <w:rFonts w:ascii="Times New Roman" w:hAnsi="Times New Roman" w:cs="Times New Roman"/>
          <w:sz w:val="28"/>
          <w:szCs w:val="28"/>
        </w:rPr>
        <w:t>об использовании недр в целях, не связанных с добычей полезных ископаемых, включаемых в государственную отчетность организациями, осуществляющими разведку месторождений полезных ископаемых и их добычу;</w:t>
      </w:r>
    </w:p>
    <w:p w14:paraId="07D518FB"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14:paraId="152C1CF8"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w:t>
      </w:r>
      <w:r w:rsidR="0093529F">
        <w:rPr>
          <w:rFonts w:ascii="Times New Roman" w:hAnsi="Times New Roman" w:cs="Times New Roman"/>
          <w:sz w:val="28"/>
          <w:szCs w:val="28"/>
        </w:rPr>
        <w:t xml:space="preserve"> разведку</w:t>
      </w:r>
      <w:r w:rsidR="0093529F">
        <w:rPr>
          <w:rFonts w:ascii="Times New Roman" w:hAnsi="Times New Roman" w:cs="Times New Roman"/>
          <w:sz w:val="28"/>
          <w:szCs w:val="28"/>
        </w:rPr>
        <w:br/>
      </w:r>
      <w:r w:rsidRPr="00185E89">
        <w:rPr>
          <w:rFonts w:ascii="Times New Roman" w:hAnsi="Times New Roman" w:cs="Times New Roman"/>
          <w:sz w:val="28"/>
          <w:szCs w:val="28"/>
        </w:rPr>
        <w:t>и добычу, а также первичную переработку калийных и магниевых солей;</w:t>
      </w:r>
    </w:p>
    <w:p w14:paraId="58602103" w14:textId="77777777" w:rsidR="00185E89" w:rsidRPr="00185E89" w:rsidRDefault="00185E89" w:rsidP="00D120EA">
      <w:pPr>
        <w:ind w:firstLine="709"/>
        <w:jc w:val="both"/>
        <w:rPr>
          <w:rFonts w:ascii="Times New Roman" w:hAnsi="Times New Roman" w:cs="Times New Roman"/>
          <w:sz w:val="28"/>
          <w:szCs w:val="28"/>
        </w:rPr>
      </w:pPr>
      <w:r w:rsidRPr="00185E89">
        <w:rPr>
          <w:rFonts w:ascii="Times New Roman" w:hAnsi="Times New Roman" w:cs="Times New Roman"/>
          <w:sz w:val="28"/>
          <w:szCs w:val="28"/>
        </w:rPr>
        <w:t>ликвидация и консервация горных выработок, буровых скважин и иных сооружений, связанных с пользованием недрами.</w:t>
      </w:r>
    </w:p>
    <w:p w14:paraId="7ADF5341" w14:textId="77777777" w:rsidR="00D120EA" w:rsidRPr="00D120EA" w:rsidRDefault="00D120EA" w:rsidP="004E1637">
      <w:pPr>
        <w:pStyle w:val="a3"/>
        <w:numPr>
          <w:ilvl w:val="1"/>
          <w:numId w:val="1"/>
        </w:numPr>
        <w:tabs>
          <w:tab w:val="left" w:pos="1134"/>
        </w:tabs>
        <w:ind w:left="0" w:firstLine="709"/>
        <w:jc w:val="both"/>
        <w:rPr>
          <w:rFonts w:ascii="Times New Roman" w:hAnsi="Times New Roman" w:cs="Times New Roman"/>
          <w:sz w:val="28"/>
          <w:szCs w:val="28"/>
        </w:rPr>
      </w:pPr>
      <w:r w:rsidRPr="00D120EA">
        <w:rPr>
          <w:rFonts w:ascii="Times New Roman" w:hAnsi="Times New Roman" w:cs="Times New Roman"/>
          <w:sz w:val="28"/>
          <w:szCs w:val="28"/>
        </w:rPr>
        <w:t xml:space="preserve">К разрешительным документам, содержащим требования, оценка соблюдения которых проводится в рамках </w:t>
      </w:r>
      <w:r>
        <w:rPr>
          <w:rFonts w:ascii="Times New Roman" w:hAnsi="Times New Roman" w:cs="Times New Roman"/>
          <w:sz w:val="28"/>
          <w:szCs w:val="28"/>
        </w:rPr>
        <w:t>федерального государственного геологического контроля (надзора)</w:t>
      </w:r>
      <w:r w:rsidRPr="00D120EA">
        <w:rPr>
          <w:rFonts w:ascii="Times New Roman" w:hAnsi="Times New Roman" w:cs="Times New Roman"/>
          <w:sz w:val="28"/>
          <w:szCs w:val="28"/>
        </w:rPr>
        <w:t>, относятся:</w:t>
      </w:r>
    </w:p>
    <w:p w14:paraId="6489E111" w14:textId="77777777" w:rsidR="00D120EA" w:rsidRPr="00D120EA" w:rsidRDefault="00D120EA" w:rsidP="009057F4">
      <w:pPr>
        <w:tabs>
          <w:tab w:val="left" w:pos="1134"/>
        </w:tabs>
        <w:ind w:firstLine="709"/>
        <w:jc w:val="both"/>
        <w:rPr>
          <w:rFonts w:ascii="Times New Roman" w:hAnsi="Times New Roman" w:cs="Times New Roman"/>
          <w:sz w:val="28"/>
          <w:szCs w:val="28"/>
        </w:rPr>
      </w:pPr>
      <w:r w:rsidRPr="00D120EA">
        <w:rPr>
          <w:rFonts w:ascii="Times New Roman" w:hAnsi="Times New Roman" w:cs="Times New Roman"/>
          <w:sz w:val="28"/>
          <w:szCs w:val="28"/>
        </w:rPr>
        <w:t xml:space="preserve">а) </w:t>
      </w:r>
      <w:r w:rsidR="009057F4">
        <w:rPr>
          <w:rFonts w:ascii="Times New Roman" w:hAnsi="Times New Roman" w:cs="Times New Roman"/>
          <w:sz w:val="28"/>
          <w:szCs w:val="28"/>
        </w:rPr>
        <w:tab/>
      </w:r>
      <w:r w:rsidRPr="00D120EA">
        <w:rPr>
          <w:rFonts w:ascii="Times New Roman" w:hAnsi="Times New Roman" w:cs="Times New Roman"/>
          <w:sz w:val="28"/>
          <w:szCs w:val="28"/>
        </w:rPr>
        <w:t xml:space="preserve">проектная документация, предусмотренная </w:t>
      </w:r>
      <w:r w:rsidR="009057F4" w:rsidRPr="00D120EA">
        <w:rPr>
          <w:rFonts w:ascii="Times New Roman" w:hAnsi="Times New Roman" w:cs="Times New Roman"/>
          <w:sz w:val="28"/>
          <w:szCs w:val="28"/>
        </w:rPr>
        <w:t>статьей</w:t>
      </w:r>
      <w:r w:rsidR="009057F4">
        <w:rPr>
          <w:rFonts w:ascii="Times New Roman" w:hAnsi="Times New Roman" w:cs="Times New Roman"/>
          <w:sz w:val="28"/>
          <w:szCs w:val="28"/>
        </w:rPr>
        <w:t> </w:t>
      </w:r>
      <w:r w:rsidRPr="00D120EA">
        <w:rPr>
          <w:rFonts w:ascii="Times New Roman" w:hAnsi="Times New Roman" w:cs="Times New Roman"/>
          <w:sz w:val="28"/>
          <w:szCs w:val="28"/>
        </w:rPr>
        <w:t xml:space="preserve">23.2 Закона </w:t>
      </w:r>
      <w:r w:rsidR="004E1637">
        <w:rPr>
          <w:rFonts w:ascii="Times New Roman" w:hAnsi="Times New Roman" w:cs="Times New Roman"/>
          <w:sz w:val="28"/>
          <w:szCs w:val="28"/>
        </w:rPr>
        <w:br/>
      </w:r>
      <w:r>
        <w:rPr>
          <w:rFonts w:ascii="Times New Roman" w:hAnsi="Times New Roman" w:cs="Times New Roman"/>
          <w:sz w:val="28"/>
          <w:szCs w:val="28"/>
        </w:rPr>
        <w:t>«</w:t>
      </w:r>
      <w:r w:rsidRPr="00D120EA">
        <w:rPr>
          <w:rFonts w:ascii="Times New Roman" w:hAnsi="Times New Roman" w:cs="Times New Roman"/>
          <w:sz w:val="28"/>
          <w:szCs w:val="28"/>
        </w:rPr>
        <w:t>О</w:t>
      </w:r>
      <w:r w:rsidR="004E1637">
        <w:rPr>
          <w:rFonts w:ascii="Times New Roman" w:hAnsi="Times New Roman" w:cs="Times New Roman"/>
          <w:sz w:val="28"/>
          <w:szCs w:val="28"/>
        </w:rPr>
        <w:t xml:space="preserve"> </w:t>
      </w:r>
      <w:r w:rsidRPr="00D120EA">
        <w:rPr>
          <w:rFonts w:ascii="Times New Roman" w:hAnsi="Times New Roman" w:cs="Times New Roman"/>
          <w:sz w:val="28"/>
          <w:szCs w:val="28"/>
        </w:rPr>
        <w:t>недрах</w:t>
      </w:r>
      <w:r>
        <w:rPr>
          <w:rFonts w:ascii="Times New Roman" w:hAnsi="Times New Roman" w:cs="Times New Roman"/>
          <w:sz w:val="28"/>
          <w:szCs w:val="28"/>
        </w:rPr>
        <w:t>»</w:t>
      </w:r>
      <w:r w:rsidRPr="00D120EA">
        <w:rPr>
          <w:rFonts w:ascii="Times New Roman" w:hAnsi="Times New Roman" w:cs="Times New Roman"/>
          <w:sz w:val="28"/>
          <w:szCs w:val="28"/>
        </w:rPr>
        <w:t>;</w:t>
      </w:r>
    </w:p>
    <w:p w14:paraId="188C3E24" w14:textId="77777777" w:rsidR="00D120EA" w:rsidRPr="00D120EA" w:rsidRDefault="00D120EA" w:rsidP="009057F4">
      <w:pPr>
        <w:tabs>
          <w:tab w:val="left" w:pos="1134"/>
        </w:tabs>
        <w:ind w:firstLine="709"/>
        <w:jc w:val="both"/>
        <w:rPr>
          <w:rFonts w:ascii="Times New Roman" w:hAnsi="Times New Roman" w:cs="Times New Roman"/>
          <w:sz w:val="28"/>
          <w:szCs w:val="28"/>
        </w:rPr>
      </w:pPr>
      <w:r w:rsidRPr="00D120EA">
        <w:rPr>
          <w:rFonts w:ascii="Times New Roman" w:hAnsi="Times New Roman" w:cs="Times New Roman"/>
          <w:sz w:val="28"/>
          <w:szCs w:val="28"/>
        </w:rPr>
        <w:lastRenderedPageBreak/>
        <w:t xml:space="preserve">б) </w:t>
      </w:r>
      <w:r w:rsidR="009057F4">
        <w:rPr>
          <w:rFonts w:ascii="Times New Roman" w:hAnsi="Times New Roman" w:cs="Times New Roman"/>
          <w:sz w:val="28"/>
          <w:szCs w:val="28"/>
        </w:rPr>
        <w:tab/>
      </w:r>
      <w:r w:rsidRPr="00D120EA">
        <w:rPr>
          <w:rFonts w:ascii="Times New Roman" w:hAnsi="Times New Roman" w:cs="Times New Roman"/>
          <w:sz w:val="28"/>
          <w:szCs w:val="28"/>
        </w:rPr>
        <w:t xml:space="preserve">проектная документация, предусмотренная </w:t>
      </w:r>
      <w:r w:rsidR="009057F4" w:rsidRPr="00D120EA">
        <w:rPr>
          <w:rFonts w:ascii="Times New Roman" w:hAnsi="Times New Roman" w:cs="Times New Roman"/>
          <w:sz w:val="28"/>
          <w:szCs w:val="28"/>
        </w:rPr>
        <w:t>статьей</w:t>
      </w:r>
      <w:r w:rsidR="009057F4">
        <w:rPr>
          <w:rFonts w:ascii="Times New Roman" w:hAnsi="Times New Roman" w:cs="Times New Roman"/>
          <w:sz w:val="28"/>
          <w:szCs w:val="28"/>
        </w:rPr>
        <w:t> </w:t>
      </w:r>
      <w:r w:rsidRPr="00D120EA">
        <w:rPr>
          <w:rFonts w:ascii="Times New Roman" w:hAnsi="Times New Roman" w:cs="Times New Roman"/>
          <w:sz w:val="28"/>
          <w:szCs w:val="28"/>
        </w:rPr>
        <w:t xml:space="preserve">36.1 Закона </w:t>
      </w:r>
      <w:r w:rsidR="004E1637">
        <w:rPr>
          <w:rFonts w:ascii="Times New Roman" w:hAnsi="Times New Roman" w:cs="Times New Roman"/>
          <w:sz w:val="28"/>
          <w:szCs w:val="28"/>
        </w:rPr>
        <w:br/>
      </w:r>
      <w:r>
        <w:rPr>
          <w:rFonts w:ascii="Times New Roman" w:hAnsi="Times New Roman" w:cs="Times New Roman"/>
          <w:sz w:val="28"/>
          <w:szCs w:val="28"/>
        </w:rPr>
        <w:t>«</w:t>
      </w:r>
      <w:r w:rsidRPr="00D120EA">
        <w:rPr>
          <w:rFonts w:ascii="Times New Roman" w:hAnsi="Times New Roman" w:cs="Times New Roman"/>
          <w:sz w:val="28"/>
          <w:szCs w:val="28"/>
        </w:rPr>
        <w:t>О</w:t>
      </w:r>
      <w:r w:rsidR="004E1637">
        <w:rPr>
          <w:rFonts w:ascii="Times New Roman" w:hAnsi="Times New Roman" w:cs="Times New Roman"/>
          <w:sz w:val="28"/>
          <w:szCs w:val="28"/>
        </w:rPr>
        <w:t xml:space="preserve"> </w:t>
      </w:r>
      <w:r w:rsidRPr="00D120EA">
        <w:rPr>
          <w:rFonts w:ascii="Times New Roman" w:hAnsi="Times New Roman" w:cs="Times New Roman"/>
          <w:sz w:val="28"/>
          <w:szCs w:val="28"/>
        </w:rPr>
        <w:t>недрах</w:t>
      </w:r>
      <w:r>
        <w:rPr>
          <w:rFonts w:ascii="Times New Roman" w:hAnsi="Times New Roman" w:cs="Times New Roman"/>
          <w:sz w:val="28"/>
          <w:szCs w:val="28"/>
        </w:rPr>
        <w:t>»</w:t>
      </w:r>
      <w:r w:rsidRPr="00D120EA">
        <w:rPr>
          <w:rFonts w:ascii="Times New Roman" w:hAnsi="Times New Roman" w:cs="Times New Roman"/>
          <w:sz w:val="28"/>
          <w:szCs w:val="28"/>
        </w:rPr>
        <w:t>;</w:t>
      </w:r>
    </w:p>
    <w:p w14:paraId="5738B34F" w14:textId="77777777" w:rsidR="00D120EA" w:rsidRPr="00D120EA" w:rsidRDefault="00D120EA" w:rsidP="009057F4">
      <w:pPr>
        <w:tabs>
          <w:tab w:val="left" w:pos="1134"/>
        </w:tabs>
        <w:ind w:firstLine="709"/>
        <w:jc w:val="both"/>
        <w:rPr>
          <w:rFonts w:ascii="Times New Roman" w:hAnsi="Times New Roman" w:cs="Times New Roman"/>
          <w:sz w:val="28"/>
          <w:szCs w:val="28"/>
        </w:rPr>
      </w:pPr>
      <w:r w:rsidRPr="00D120EA">
        <w:rPr>
          <w:rFonts w:ascii="Times New Roman" w:hAnsi="Times New Roman" w:cs="Times New Roman"/>
          <w:sz w:val="28"/>
          <w:szCs w:val="28"/>
        </w:rPr>
        <w:t xml:space="preserve">в) </w:t>
      </w:r>
      <w:r w:rsidR="009057F4">
        <w:rPr>
          <w:rFonts w:ascii="Times New Roman" w:hAnsi="Times New Roman" w:cs="Times New Roman"/>
          <w:sz w:val="28"/>
          <w:szCs w:val="28"/>
        </w:rPr>
        <w:tab/>
      </w:r>
      <w:r w:rsidRPr="00D120EA">
        <w:rPr>
          <w:rFonts w:ascii="Times New Roman" w:hAnsi="Times New Roman" w:cs="Times New Roman"/>
          <w:sz w:val="28"/>
          <w:szCs w:val="28"/>
        </w:rPr>
        <w:t xml:space="preserve">документы, удостоверяющие уточненные границы горного отвода, предусмотренные статьей 7 Закона </w:t>
      </w:r>
      <w:r>
        <w:rPr>
          <w:rFonts w:ascii="Times New Roman" w:hAnsi="Times New Roman" w:cs="Times New Roman"/>
          <w:sz w:val="28"/>
          <w:szCs w:val="28"/>
        </w:rPr>
        <w:t>«</w:t>
      </w:r>
      <w:r w:rsidRPr="00D120EA">
        <w:rPr>
          <w:rFonts w:ascii="Times New Roman" w:hAnsi="Times New Roman" w:cs="Times New Roman"/>
          <w:sz w:val="28"/>
          <w:szCs w:val="28"/>
        </w:rPr>
        <w:t>О недрах</w:t>
      </w:r>
      <w:r>
        <w:rPr>
          <w:rFonts w:ascii="Times New Roman" w:hAnsi="Times New Roman" w:cs="Times New Roman"/>
          <w:sz w:val="28"/>
          <w:szCs w:val="28"/>
        </w:rPr>
        <w:t>»</w:t>
      </w:r>
      <w:r w:rsidRPr="00D120EA">
        <w:rPr>
          <w:rFonts w:ascii="Times New Roman" w:hAnsi="Times New Roman" w:cs="Times New Roman"/>
          <w:sz w:val="28"/>
          <w:szCs w:val="28"/>
        </w:rPr>
        <w:t>;</w:t>
      </w:r>
    </w:p>
    <w:p w14:paraId="3543BB6F" w14:textId="77777777" w:rsidR="00D120EA" w:rsidRPr="00D120EA" w:rsidRDefault="00D120EA" w:rsidP="009057F4">
      <w:pPr>
        <w:tabs>
          <w:tab w:val="left" w:pos="1134"/>
        </w:tabs>
        <w:ind w:firstLine="709"/>
        <w:jc w:val="both"/>
        <w:rPr>
          <w:rFonts w:ascii="Times New Roman" w:hAnsi="Times New Roman" w:cs="Times New Roman"/>
          <w:sz w:val="28"/>
          <w:szCs w:val="28"/>
        </w:rPr>
      </w:pPr>
      <w:r w:rsidRPr="00D120EA">
        <w:rPr>
          <w:rFonts w:ascii="Times New Roman" w:hAnsi="Times New Roman" w:cs="Times New Roman"/>
          <w:sz w:val="28"/>
          <w:szCs w:val="28"/>
        </w:rPr>
        <w:t xml:space="preserve">г) </w:t>
      </w:r>
      <w:r w:rsidR="009057F4">
        <w:rPr>
          <w:rFonts w:ascii="Times New Roman" w:hAnsi="Times New Roman" w:cs="Times New Roman"/>
          <w:sz w:val="28"/>
          <w:szCs w:val="28"/>
        </w:rPr>
        <w:tab/>
      </w:r>
      <w:r w:rsidRPr="00D120EA">
        <w:rPr>
          <w:rFonts w:ascii="Times New Roman" w:hAnsi="Times New Roman" w:cs="Times New Roman"/>
          <w:sz w:val="28"/>
          <w:szCs w:val="28"/>
        </w:rPr>
        <w:t xml:space="preserve">план и (или) схема развития горных работ, предусмотренные </w:t>
      </w:r>
      <w:r w:rsidR="009057F4" w:rsidRPr="00D120EA">
        <w:rPr>
          <w:rFonts w:ascii="Times New Roman" w:hAnsi="Times New Roman" w:cs="Times New Roman"/>
          <w:sz w:val="28"/>
          <w:szCs w:val="28"/>
        </w:rPr>
        <w:t>статьей</w:t>
      </w:r>
      <w:r w:rsidR="009057F4">
        <w:rPr>
          <w:rFonts w:ascii="Times New Roman" w:hAnsi="Times New Roman" w:cs="Times New Roman"/>
          <w:sz w:val="28"/>
          <w:szCs w:val="28"/>
        </w:rPr>
        <w:t> </w:t>
      </w:r>
      <w:r w:rsidRPr="00D120EA">
        <w:rPr>
          <w:rFonts w:ascii="Times New Roman" w:hAnsi="Times New Roman" w:cs="Times New Roman"/>
          <w:sz w:val="28"/>
          <w:szCs w:val="28"/>
        </w:rPr>
        <w:t xml:space="preserve">24 Закона </w:t>
      </w:r>
      <w:r>
        <w:rPr>
          <w:rFonts w:ascii="Times New Roman" w:hAnsi="Times New Roman" w:cs="Times New Roman"/>
          <w:sz w:val="28"/>
          <w:szCs w:val="28"/>
        </w:rPr>
        <w:t>«</w:t>
      </w:r>
      <w:r w:rsidRPr="00D120EA">
        <w:rPr>
          <w:rFonts w:ascii="Times New Roman" w:hAnsi="Times New Roman" w:cs="Times New Roman"/>
          <w:sz w:val="28"/>
          <w:szCs w:val="28"/>
        </w:rPr>
        <w:t>О недрах</w:t>
      </w:r>
      <w:r>
        <w:rPr>
          <w:rFonts w:ascii="Times New Roman" w:hAnsi="Times New Roman" w:cs="Times New Roman"/>
          <w:sz w:val="28"/>
          <w:szCs w:val="28"/>
        </w:rPr>
        <w:t>»</w:t>
      </w:r>
      <w:r w:rsidRPr="00D120EA">
        <w:rPr>
          <w:rFonts w:ascii="Times New Roman" w:hAnsi="Times New Roman" w:cs="Times New Roman"/>
          <w:sz w:val="28"/>
          <w:szCs w:val="28"/>
        </w:rPr>
        <w:t>;</w:t>
      </w:r>
    </w:p>
    <w:p w14:paraId="027A7415" w14:textId="77777777" w:rsidR="00D120EA" w:rsidRPr="00D120EA" w:rsidRDefault="00D120EA" w:rsidP="009057F4">
      <w:pPr>
        <w:tabs>
          <w:tab w:val="left" w:pos="1134"/>
        </w:tabs>
        <w:ind w:firstLine="709"/>
        <w:jc w:val="both"/>
        <w:rPr>
          <w:rFonts w:ascii="Times New Roman" w:hAnsi="Times New Roman" w:cs="Times New Roman"/>
          <w:sz w:val="28"/>
          <w:szCs w:val="28"/>
        </w:rPr>
      </w:pPr>
      <w:r w:rsidRPr="00D120EA">
        <w:rPr>
          <w:rFonts w:ascii="Times New Roman" w:hAnsi="Times New Roman" w:cs="Times New Roman"/>
          <w:sz w:val="28"/>
          <w:szCs w:val="28"/>
        </w:rPr>
        <w:t xml:space="preserve">д) </w:t>
      </w:r>
      <w:r w:rsidR="009057F4">
        <w:rPr>
          <w:rFonts w:ascii="Times New Roman" w:hAnsi="Times New Roman" w:cs="Times New Roman"/>
          <w:sz w:val="28"/>
          <w:szCs w:val="28"/>
        </w:rPr>
        <w:tab/>
      </w:r>
      <w:r w:rsidRPr="00D120EA">
        <w:rPr>
          <w:rFonts w:ascii="Times New Roman" w:hAnsi="Times New Roman" w:cs="Times New Roman"/>
          <w:sz w:val="28"/>
          <w:szCs w:val="28"/>
        </w:rPr>
        <w:t>разрешение на застройку земельных участков, которы</w:t>
      </w:r>
      <w:r w:rsidR="004279A8">
        <w:rPr>
          <w:rFonts w:ascii="Times New Roman" w:hAnsi="Times New Roman" w:cs="Times New Roman"/>
          <w:sz w:val="28"/>
          <w:szCs w:val="28"/>
        </w:rPr>
        <w:t>е расположены</w:t>
      </w:r>
      <w:r w:rsidR="004279A8">
        <w:rPr>
          <w:rFonts w:ascii="Times New Roman" w:hAnsi="Times New Roman" w:cs="Times New Roman"/>
          <w:sz w:val="28"/>
          <w:szCs w:val="28"/>
        </w:rPr>
        <w:br/>
      </w:r>
      <w:r w:rsidRPr="00D120EA">
        <w:rPr>
          <w:rFonts w:ascii="Times New Roman" w:hAnsi="Times New Roman" w:cs="Times New Roman"/>
          <w:sz w:val="28"/>
          <w:szCs w:val="28"/>
        </w:rPr>
        <w:t xml:space="preserve">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w:t>
      </w:r>
      <w:r w:rsidR="00060269">
        <w:rPr>
          <w:rFonts w:ascii="Times New Roman" w:hAnsi="Times New Roman" w:cs="Times New Roman"/>
          <w:sz w:val="28"/>
          <w:szCs w:val="28"/>
        </w:rPr>
        <w:br/>
      </w:r>
      <w:r w:rsidRPr="00D120EA">
        <w:rPr>
          <w:rFonts w:ascii="Times New Roman" w:hAnsi="Times New Roman" w:cs="Times New Roman"/>
          <w:sz w:val="28"/>
          <w:szCs w:val="28"/>
        </w:rPr>
        <w:t xml:space="preserve">в пределах горного отвода, предусмотренное статьей 25 Закона </w:t>
      </w:r>
      <w:r>
        <w:rPr>
          <w:rFonts w:ascii="Times New Roman" w:hAnsi="Times New Roman" w:cs="Times New Roman"/>
          <w:sz w:val="28"/>
          <w:szCs w:val="28"/>
        </w:rPr>
        <w:t>«</w:t>
      </w:r>
      <w:r w:rsidRPr="00D120EA">
        <w:rPr>
          <w:rFonts w:ascii="Times New Roman" w:hAnsi="Times New Roman" w:cs="Times New Roman"/>
          <w:sz w:val="28"/>
          <w:szCs w:val="28"/>
        </w:rPr>
        <w:t>О недрах</w:t>
      </w:r>
      <w:r>
        <w:rPr>
          <w:rFonts w:ascii="Times New Roman" w:hAnsi="Times New Roman" w:cs="Times New Roman"/>
          <w:sz w:val="28"/>
          <w:szCs w:val="28"/>
        </w:rPr>
        <w:t>»</w:t>
      </w:r>
      <w:r w:rsidRPr="00D120EA">
        <w:rPr>
          <w:rFonts w:ascii="Times New Roman" w:hAnsi="Times New Roman" w:cs="Times New Roman"/>
          <w:sz w:val="28"/>
          <w:szCs w:val="28"/>
        </w:rPr>
        <w:t>;</w:t>
      </w:r>
    </w:p>
    <w:p w14:paraId="2EC40C8B" w14:textId="77777777" w:rsidR="00D120EA" w:rsidRPr="00D120EA" w:rsidRDefault="00D120EA" w:rsidP="00F632AF">
      <w:pPr>
        <w:tabs>
          <w:tab w:val="left" w:pos="1134"/>
        </w:tabs>
        <w:ind w:firstLine="709"/>
        <w:jc w:val="both"/>
        <w:rPr>
          <w:rFonts w:ascii="Times New Roman" w:hAnsi="Times New Roman" w:cs="Times New Roman"/>
          <w:sz w:val="28"/>
          <w:szCs w:val="28"/>
        </w:rPr>
      </w:pPr>
      <w:r w:rsidRPr="00D120EA">
        <w:rPr>
          <w:rFonts w:ascii="Times New Roman" w:hAnsi="Times New Roman" w:cs="Times New Roman"/>
          <w:sz w:val="28"/>
          <w:szCs w:val="28"/>
        </w:rPr>
        <w:t xml:space="preserve">е) </w:t>
      </w:r>
      <w:r w:rsidR="009057F4">
        <w:rPr>
          <w:rFonts w:ascii="Times New Roman" w:hAnsi="Times New Roman" w:cs="Times New Roman"/>
          <w:sz w:val="28"/>
          <w:szCs w:val="28"/>
        </w:rPr>
        <w:tab/>
      </w:r>
      <w:r w:rsidRPr="00D120EA">
        <w:rPr>
          <w:rFonts w:ascii="Times New Roman" w:hAnsi="Times New Roman" w:cs="Times New Roman"/>
          <w:sz w:val="28"/>
          <w:szCs w:val="28"/>
        </w:rPr>
        <w:t>решение о согласовании нормативов потерь твердых полезных ископаемых (за исключением общераспространенных) и подземных вод</w:t>
      </w:r>
      <w:r w:rsidR="009057F4">
        <w:rPr>
          <w:rFonts w:ascii="Times New Roman" w:hAnsi="Times New Roman" w:cs="Times New Roman"/>
          <w:sz w:val="28"/>
          <w:szCs w:val="28"/>
        </w:rPr>
        <w:t xml:space="preserve"> </w:t>
      </w:r>
      <w:r w:rsidR="004279A8">
        <w:rPr>
          <w:rFonts w:ascii="Times New Roman" w:hAnsi="Times New Roman" w:cs="Times New Roman"/>
          <w:sz w:val="28"/>
          <w:szCs w:val="28"/>
        </w:rPr>
        <w:br/>
      </w:r>
      <w:r w:rsidRPr="00D120EA">
        <w:rPr>
          <w:rFonts w:ascii="Times New Roman" w:hAnsi="Times New Roman" w:cs="Times New Roman"/>
          <w:sz w:val="28"/>
          <w:szCs w:val="28"/>
        </w:rPr>
        <w:t xml:space="preserve">(за исключением питьевых и технических), превышающих по величине нормативы, утвержденные в составе проектной документации, предусмотренной </w:t>
      </w:r>
      <w:r w:rsidR="009057F4" w:rsidRPr="00D120EA">
        <w:rPr>
          <w:rFonts w:ascii="Times New Roman" w:hAnsi="Times New Roman" w:cs="Times New Roman"/>
          <w:sz w:val="28"/>
          <w:szCs w:val="28"/>
        </w:rPr>
        <w:t>статьей</w:t>
      </w:r>
      <w:r w:rsidR="009057F4">
        <w:rPr>
          <w:rFonts w:ascii="Times New Roman" w:hAnsi="Times New Roman" w:cs="Times New Roman"/>
          <w:sz w:val="28"/>
          <w:szCs w:val="28"/>
        </w:rPr>
        <w:t> </w:t>
      </w:r>
      <w:r w:rsidRPr="00D120EA">
        <w:rPr>
          <w:rFonts w:ascii="Times New Roman" w:hAnsi="Times New Roman" w:cs="Times New Roman"/>
          <w:sz w:val="28"/>
          <w:szCs w:val="28"/>
        </w:rPr>
        <w:t xml:space="preserve">23.2 Закона </w:t>
      </w:r>
      <w:r>
        <w:rPr>
          <w:rFonts w:ascii="Times New Roman" w:hAnsi="Times New Roman" w:cs="Times New Roman"/>
          <w:sz w:val="28"/>
          <w:szCs w:val="28"/>
        </w:rPr>
        <w:t>«</w:t>
      </w:r>
      <w:r w:rsidRPr="00D120EA">
        <w:rPr>
          <w:rFonts w:ascii="Times New Roman" w:hAnsi="Times New Roman" w:cs="Times New Roman"/>
          <w:sz w:val="28"/>
          <w:szCs w:val="28"/>
        </w:rPr>
        <w:t>О недрах</w:t>
      </w:r>
      <w:r>
        <w:rPr>
          <w:rFonts w:ascii="Times New Roman" w:hAnsi="Times New Roman" w:cs="Times New Roman"/>
          <w:sz w:val="28"/>
          <w:szCs w:val="28"/>
        </w:rPr>
        <w:t>»</w:t>
      </w:r>
      <w:r w:rsidRPr="00D120EA">
        <w:rPr>
          <w:rFonts w:ascii="Times New Roman" w:hAnsi="Times New Roman" w:cs="Times New Roman"/>
          <w:sz w:val="28"/>
          <w:szCs w:val="28"/>
        </w:rPr>
        <w:t xml:space="preserve">, оформленное в соответствии с порядком, предусмотренным абзацем вторым </w:t>
      </w:r>
      <w:r w:rsidR="009057F4" w:rsidRPr="00D120EA">
        <w:rPr>
          <w:rFonts w:ascii="Times New Roman" w:hAnsi="Times New Roman" w:cs="Times New Roman"/>
          <w:sz w:val="28"/>
          <w:szCs w:val="28"/>
        </w:rPr>
        <w:t>подпункта</w:t>
      </w:r>
      <w:r w:rsidR="009057F4">
        <w:rPr>
          <w:rFonts w:ascii="Times New Roman" w:hAnsi="Times New Roman" w:cs="Times New Roman"/>
          <w:sz w:val="28"/>
          <w:szCs w:val="28"/>
        </w:rPr>
        <w:t> </w:t>
      </w:r>
      <w:r w:rsidRPr="00D120EA">
        <w:rPr>
          <w:rFonts w:ascii="Times New Roman" w:hAnsi="Times New Roman" w:cs="Times New Roman"/>
          <w:sz w:val="28"/>
          <w:szCs w:val="28"/>
        </w:rPr>
        <w:t xml:space="preserve">1 </w:t>
      </w:r>
      <w:r w:rsidR="009057F4" w:rsidRPr="00D120EA">
        <w:rPr>
          <w:rFonts w:ascii="Times New Roman" w:hAnsi="Times New Roman" w:cs="Times New Roman"/>
          <w:sz w:val="28"/>
          <w:szCs w:val="28"/>
        </w:rPr>
        <w:t>пункта</w:t>
      </w:r>
      <w:r w:rsidR="009057F4">
        <w:rPr>
          <w:rFonts w:ascii="Times New Roman" w:hAnsi="Times New Roman" w:cs="Times New Roman"/>
          <w:sz w:val="28"/>
          <w:szCs w:val="28"/>
        </w:rPr>
        <w:t> </w:t>
      </w:r>
      <w:r w:rsidRPr="00D120EA">
        <w:rPr>
          <w:rFonts w:ascii="Times New Roman" w:hAnsi="Times New Roman" w:cs="Times New Roman"/>
          <w:sz w:val="28"/>
          <w:szCs w:val="28"/>
        </w:rPr>
        <w:t xml:space="preserve">1 </w:t>
      </w:r>
      <w:r w:rsidR="009057F4" w:rsidRPr="00D120EA">
        <w:rPr>
          <w:rFonts w:ascii="Times New Roman" w:hAnsi="Times New Roman" w:cs="Times New Roman"/>
          <w:sz w:val="28"/>
          <w:szCs w:val="28"/>
        </w:rPr>
        <w:t>статьи</w:t>
      </w:r>
      <w:r w:rsidR="009057F4">
        <w:rPr>
          <w:rFonts w:ascii="Times New Roman" w:hAnsi="Times New Roman" w:cs="Times New Roman"/>
          <w:sz w:val="28"/>
          <w:szCs w:val="28"/>
        </w:rPr>
        <w:t> </w:t>
      </w:r>
      <w:r w:rsidRPr="00D120EA">
        <w:rPr>
          <w:rFonts w:ascii="Times New Roman" w:hAnsi="Times New Roman" w:cs="Times New Roman"/>
          <w:sz w:val="28"/>
          <w:szCs w:val="28"/>
        </w:rPr>
        <w:t>342 Налогового кодекса Российской Федерации.</w:t>
      </w:r>
    </w:p>
    <w:p w14:paraId="3221EBD8" w14:textId="6F155A6A" w:rsidR="00D120EA" w:rsidRDefault="00D120EA" w:rsidP="004E1637">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Объектами федерального государственного геологического контроля (надзора) являются деятельность организаций и граждан в области использования и охраны недр, участки недр,</w:t>
      </w:r>
      <w:r w:rsidR="004279A8">
        <w:rPr>
          <w:rFonts w:ascii="Times New Roman" w:hAnsi="Times New Roman" w:cs="Times New Roman"/>
          <w:sz w:val="28"/>
          <w:szCs w:val="28"/>
        </w:rPr>
        <w:t xml:space="preserve"> предоставленные в пользование,</w:t>
      </w:r>
      <w:r w:rsidR="009057F4">
        <w:rPr>
          <w:rFonts w:ascii="Times New Roman" w:hAnsi="Times New Roman" w:cs="Times New Roman"/>
          <w:sz w:val="28"/>
          <w:szCs w:val="28"/>
        </w:rPr>
        <w:t xml:space="preserve"> </w:t>
      </w:r>
      <w:r w:rsidR="004279A8">
        <w:rPr>
          <w:rFonts w:ascii="Times New Roman" w:hAnsi="Times New Roman" w:cs="Times New Roman"/>
          <w:sz w:val="28"/>
          <w:szCs w:val="28"/>
        </w:rPr>
        <w:br/>
      </w:r>
      <w:r>
        <w:rPr>
          <w:rFonts w:ascii="Times New Roman" w:hAnsi="Times New Roman" w:cs="Times New Roman"/>
          <w:sz w:val="28"/>
          <w:szCs w:val="28"/>
        </w:rPr>
        <w:t>а также неиспользуемые части недр, за исключением объектов, подведомственных Федеральной службе безопасности Российской Федерации (далее соответственно</w:t>
      </w:r>
      <w:r w:rsidR="00EC721C">
        <w:rPr>
          <w:rFonts w:ascii="Times New Roman" w:hAnsi="Times New Roman" w:cs="Times New Roman"/>
          <w:sz w:val="28"/>
          <w:szCs w:val="28"/>
        </w:rPr>
        <w:t xml:space="preserve"> – </w:t>
      </w:r>
      <w:r>
        <w:rPr>
          <w:rFonts w:ascii="Times New Roman" w:hAnsi="Times New Roman" w:cs="Times New Roman"/>
          <w:sz w:val="28"/>
          <w:szCs w:val="28"/>
        </w:rPr>
        <w:t>контролируемые лица, объект геологического надзора)</w:t>
      </w:r>
      <w:r w:rsidR="00BA605C">
        <w:rPr>
          <w:rFonts w:ascii="Times New Roman" w:hAnsi="Times New Roman" w:cs="Times New Roman"/>
          <w:sz w:val="28"/>
          <w:szCs w:val="28"/>
        </w:rPr>
        <w:t>.</w:t>
      </w:r>
    </w:p>
    <w:p w14:paraId="026212F4" w14:textId="77777777" w:rsidR="004B20C0" w:rsidRDefault="004B20C0" w:rsidP="004B20C0">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осуществления федерального государственного </w:t>
      </w:r>
      <w:r w:rsidRPr="00FE6C51">
        <w:rPr>
          <w:rFonts w:ascii="Times New Roman" w:hAnsi="Times New Roman" w:cs="Times New Roman"/>
          <w:sz w:val="28"/>
          <w:szCs w:val="28"/>
        </w:rPr>
        <w:t>геологического контроля (надзора) проводятся: профилактические мероприятия (информирование; обобщение правоприменительной практики; объявление предостережения; консультирование; профилактический визит); контрольные (надзорные) мероприятия при взаимодействии с контролируемым лицом (инспекционный визит; рейдовый осмотр; документарная проверка; выездная проверка); контрольные (надзорные) мероприятия без взаимодействия с контролируемым лицом (наблюдение за соблюдением обязательных требований, выездное обследование)</w:t>
      </w:r>
      <w:r>
        <w:rPr>
          <w:rFonts w:ascii="Times New Roman" w:hAnsi="Times New Roman" w:cs="Times New Roman"/>
          <w:sz w:val="28"/>
          <w:szCs w:val="28"/>
        </w:rPr>
        <w:t>.</w:t>
      </w:r>
    </w:p>
    <w:p w14:paraId="077DD384" w14:textId="71239B13" w:rsidR="004B20C0" w:rsidRDefault="004B20C0" w:rsidP="004B20C0">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lang w:val="en-US"/>
        </w:rPr>
        <w:t>I</w:t>
      </w:r>
      <w:r w:rsidRPr="00FE6C51">
        <w:rPr>
          <w:rFonts w:ascii="Times New Roman" w:hAnsi="Times New Roman" w:cs="Times New Roman"/>
          <w:sz w:val="28"/>
          <w:szCs w:val="28"/>
        </w:rPr>
        <w:t>-</w:t>
      </w:r>
      <w:r>
        <w:rPr>
          <w:rFonts w:ascii="Times New Roman" w:hAnsi="Times New Roman" w:cs="Times New Roman"/>
          <w:sz w:val="28"/>
          <w:szCs w:val="28"/>
          <w:lang w:val="en-US"/>
        </w:rPr>
        <w:t>III</w:t>
      </w:r>
      <w:r w:rsidRPr="00FE6C51">
        <w:rPr>
          <w:rFonts w:ascii="Times New Roman" w:hAnsi="Times New Roman" w:cs="Times New Roman"/>
          <w:sz w:val="28"/>
          <w:szCs w:val="28"/>
        </w:rPr>
        <w:t xml:space="preserve"> </w:t>
      </w:r>
      <w:r>
        <w:rPr>
          <w:rFonts w:ascii="Times New Roman" w:hAnsi="Times New Roman" w:cs="Times New Roman"/>
          <w:sz w:val="28"/>
          <w:szCs w:val="28"/>
        </w:rPr>
        <w:t xml:space="preserve">кварталы </w:t>
      </w:r>
      <w:r w:rsidR="000A259D">
        <w:rPr>
          <w:rFonts w:ascii="Times New Roman" w:hAnsi="Times New Roman" w:cs="Times New Roman"/>
          <w:sz w:val="28"/>
          <w:szCs w:val="28"/>
        </w:rPr>
        <w:t>2023 </w:t>
      </w:r>
      <w:r>
        <w:rPr>
          <w:rFonts w:ascii="Times New Roman" w:hAnsi="Times New Roman" w:cs="Times New Roman"/>
          <w:sz w:val="28"/>
          <w:szCs w:val="28"/>
        </w:rPr>
        <w:t>года проведено 7511 контрольных (надзорных) мероприятий без взаимодействия с контролируемым лицом:</w:t>
      </w:r>
    </w:p>
    <w:p w14:paraId="01281D44" w14:textId="77777777" w:rsidR="004B20C0" w:rsidRDefault="004B20C0" w:rsidP="004B20C0">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6431 наблюдений за соблюдением обязательных требований в области использования и охраны недр;</w:t>
      </w:r>
    </w:p>
    <w:p w14:paraId="1AA0F9A5" w14:textId="213A808E" w:rsidR="004B20C0" w:rsidRDefault="004B20C0" w:rsidP="004B20C0">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1080 выездных обследований</w:t>
      </w:r>
      <w:r w:rsidR="00EC721C">
        <w:rPr>
          <w:rFonts w:ascii="Times New Roman" w:hAnsi="Times New Roman" w:cs="Times New Roman"/>
          <w:sz w:val="28"/>
          <w:szCs w:val="28"/>
        </w:rPr>
        <w:t>.</w:t>
      </w:r>
    </w:p>
    <w:p w14:paraId="7EB96AB0" w14:textId="0C0DB556" w:rsidR="002345B8" w:rsidRPr="002345B8" w:rsidRDefault="002345B8" w:rsidP="002345B8">
      <w:pPr>
        <w:pStyle w:val="a3"/>
        <w:tabs>
          <w:tab w:val="left" w:pos="1134"/>
        </w:tabs>
        <w:ind w:left="0" w:firstLine="709"/>
        <w:jc w:val="both"/>
        <w:rPr>
          <w:rFonts w:ascii="Times New Roman" w:hAnsi="Times New Roman" w:cs="Times New Roman"/>
          <w:sz w:val="28"/>
          <w:szCs w:val="28"/>
        </w:rPr>
      </w:pPr>
      <w:r w:rsidRPr="002345B8">
        <w:rPr>
          <w:rFonts w:ascii="Times New Roman" w:hAnsi="Times New Roman" w:cs="Times New Roman"/>
          <w:sz w:val="28"/>
          <w:szCs w:val="28"/>
        </w:rPr>
        <w:t>В 2022 году проведено 1</w:t>
      </w:r>
      <w:r>
        <w:rPr>
          <w:rFonts w:ascii="Times New Roman" w:hAnsi="Times New Roman" w:cs="Times New Roman"/>
          <w:sz w:val="28"/>
          <w:szCs w:val="28"/>
        </w:rPr>
        <w:t> </w:t>
      </w:r>
      <w:r w:rsidRPr="002345B8">
        <w:rPr>
          <w:rFonts w:ascii="Times New Roman" w:hAnsi="Times New Roman" w:cs="Times New Roman"/>
          <w:sz w:val="28"/>
          <w:szCs w:val="28"/>
        </w:rPr>
        <w:t>711 профилактических визитов. В 269 случаях недропользователи воспользовались правом, предусмотренным статьей</w:t>
      </w:r>
      <w:r>
        <w:rPr>
          <w:rFonts w:ascii="Times New Roman" w:hAnsi="Times New Roman" w:cs="Times New Roman"/>
          <w:sz w:val="28"/>
          <w:szCs w:val="28"/>
          <w:lang w:val="en-US"/>
        </w:rPr>
        <w:t> </w:t>
      </w:r>
      <w:r w:rsidRPr="002345B8">
        <w:rPr>
          <w:rFonts w:ascii="Times New Roman" w:hAnsi="Times New Roman" w:cs="Times New Roman"/>
          <w:sz w:val="28"/>
          <w:szCs w:val="28"/>
        </w:rPr>
        <w:t xml:space="preserve">52 Федерального закона </w:t>
      </w:r>
      <w:r>
        <w:rPr>
          <w:rFonts w:ascii="Times New Roman" w:hAnsi="Times New Roman" w:cs="Times New Roman"/>
          <w:sz w:val="28"/>
          <w:szCs w:val="28"/>
          <w:lang w:eastAsia="ja-JP"/>
        </w:rPr>
        <w:t>от</w:t>
      </w:r>
      <w:r w:rsidR="000A259D">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 xml:space="preserve">31.07.2020 </w:t>
      </w:r>
      <w:r w:rsidR="000A259D" w:rsidRPr="002345B8">
        <w:rPr>
          <w:rFonts w:ascii="Times New Roman" w:hAnsi="Times New Roman" w:cs="Times New Roman"/>
          <w:sz w:val="28"/>
          <w:szCs w:val="28"/>
        </w:rPr>
        <w:t>№</w:t>
      </w:r>
      <w:r w:rsidR="000A259D">
        <w:rPr>
          <w:rFonts w:ascii="Times New Roman" w:hAnsi="Times New Roman" w:cs="Times New Roman"/>
          <w:sz w:val="28"/>
          <w:szCs w:val="28"/>
        </w:rPr>
        <w:t> </w:t>
      </w:r>
      <w:r w:rsidRPr="002345B8">
        <w:rPr>
          <w:rFonts w:ascii="Times New Roman" w:hAnsi="Times New Roman" w:cs="Times New Roman"/>
          <w:sz w:val="28"/>
          <w:szCs w:val="28"/>
        </w:rPr>
        <w:t>248-ФЗ</w:t>
      </w:r>
      <w:r>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00EC721C">
        <w:rPr>
          <w:rFonts w:ascii="Times New Roman" w:hAnsi="Times New Roman" w:cs="Times New Roman"/>
          <w:sz w:val="28"/>
          <w:szCs w:val="28"/>
        </w:rPr>
        <w:t>,</w:t>
      </w:r>
      <w:r w:rsidRPr="002345B8">
        <w:rPr>
          <w:rFonts w:ascii="Times New Roman" w:hAnsi="Times New Roman" w:cs="Times New Roman"/>
          <w:sz w:val="28"/>
          <w:szCs w:val="28"/>
        </w:rPr>
        <w:t xml:space="preserve"> и уведомили Росприроднадзор об отказе от профилактического визита.</w:t>
      </w:r>
    </w:p>
    <w:p w14:paraId="3E1DF73D" w14:textId="4055655D" w:rsidR="00426B24" w:rsidRDefault="002345B8" w:rsidP="002345B8">
      <w:pPr>
        <w:pStyle w:val="a3"/>
        <w:tabs>
          <w:tab w:val="left" w:pos="1134"/>
        </w:tabs>
        <w:ind w:left="0" w:firstLine="709"/>
        <w:jc w:val="both"/>
        <w:rPr>
          <w:rFonts w:ascii="Times New Roman" w:hAnsi="Times New Roman" w:cs="Times New Roman"/>
          <w:sz w:val="28"/>
          <w:szCs w:val="28"/>
        </w:rPr>
      </w:pPr>
      <w:r w:rsidRPr="002345B8">
        <w:rPr>
          <w:rFonts w:ascii="Times New Roman" w:hAnsi="Times New Roman" w:cs="Times New Roman"/>
          <w:sz w:val="28"/>
          <w:szCs w:val="28"/>
        </w:rPr>
        <w:t>По фактам признаков нарушений обязательных требований в области рационального использования и охраны недр недропользователям объявлено 4</w:t>
      </w:r>
      <w:r>
        <w:rPr>
          <w:rFonts w:ascii="Times New Roman" w:hAnsi="Times New Roman" w:cs="Times New Roman"/>
          <w:sz w:val="28"/>
          <w:szCs w:val="28"/>
        </w:rPr>
        <w:t> </w:t>
      </w:r>
      <w:r w:rsidRPr="002345B8">
        <w:rPr>
          <w:rFonts w:ascii="Times New Roman" w:hAnsi="Times New Roman" w:cs="Times New Roman"/>
          <w:sz w:val="28"/>
          <w:szCs w:val="28"/>
        </w:rPr>
        <w:t xml:space="preserve">261 предостережение о недопустимости нарушения обязательных требований </w:t>
      </w:r>
      <w:r w:rsidRPr="002345B8">
        <w:rPr>
          <w:rFonts w:ascii="Times New Roman" w:hAnsi="Times New Roman" w:cs="Times New Roman"/>
          <w:sz w:val="28"/>
          <w:szCs w:val="28"/>
        </w:rPr>
        <w:lastRenderedPageBreak/>
        <w:t>и принятии мер по обеспечению соблюдения обязательных требований. Проведено 722 консультирования.</w:t>
      </w:r>
    </w:p>
    <w:p w14:paraId="1C6083D2" w14:textId="4E7028ED" w:rsidR="00426B24" w:rsidRDefault="00426B24" w:rsidP="00426B24">
      <w:pPr>
        <w:pStyle w:val="a3"/>
        <w:tabs>
          <w:tab w:val="left" w:pos="1134"/>
        </w:tabs>
        <w:ind w:left="0" w:firstLine="709"/>
        <w:jc w:val="both"/>
        <w:rPr>
          <w:rFonts w:ascii="Times New Roman" w:hAnsi="Times New Roman" w:cs="Times New Roman"/>
          <w:sz w:val="28"/>
          <w:szCs w:val="28"/>
        </w:rPr>
      </w:pP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00EC721C">
        <w:rPr>
          <w:rFonts w:ascii="Times New Roman" w:hAnsi="Times New Roman" w:cs="Times New Roman"/>
          <w:sz w:val="28"/>
          <w:szCs w:val="28"/>
        </w:rPr>
        <w:t xml:space="preserve"> </w:t>
      </w:r>
      <w:r w:rsidRPr="006A29C9">
        <w:rPr>
          <w:rFonts w:ascii="Times New Roman" w:hAnsi="Times New Roman" w:cs="Times New Roman"/>
          <w:sz w:val="28"/>
          <w:szCs w:val="28"/>
        </w:rPr>
        <w:t>и ее территориальных органов в</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w:t>
      </w:r>
      <w:r w:rsidRPr="006A29C9">
        <w:rPr>
          <w:rFonts w:ascii="Times New Roman" w:hAnsi="Times New Roman" w:cs="Times New Roman"/>
          <w:sz w:val="28"/>
          <w:szCs w:val="28"/>
        </w:rPr>
        <w:t xml:space="preserve"> 202</w:t>
      </w:r>
      <w:r>
        <w:rPr>
          <w:rFonts w:ascii="Times New Roman" w:hAnsi="Times New Roman" w:cs="Times New Roman"/>
          <w:sz w:val="28"/>
          <w:szCs w:val="28"/>
        </w:rPr>
        <w:t>3</w:t>
      </w:r>
      <w:r w:rsidRPr="006A29C9">
        <w:rPr>
          <w:rFonts w:ascii="Times New Roman" w:hAnsi="Times New Roman" w:cs="Times New Roman"/>
          <w:sz w:val="28"/>
          <w:szCs w:val="28"/>
        </w:rPr>
        <w:t xml:space="preserve"> год</w:t>
      </w:r>
      <w:r>
        <w:rPr>
          <w:rFonts w:ascii="Times New Roman" w:hAnsi="Times New Roman" w:cs="Times New Roman"/>
          <w:sz w:val="28"/>
          <w:szCs w:val="28"/>
        </w:rPr>
        <w:t>а</w:t>
      </w:r>
      <w:r w:rsidRPr="006A29C9">
        <w:rPr>
          <w:rFonts w:ascii="Times New Roman" w:hAnsi="Times New Roman" w:cs="Times New Roman"/>
          <w:sz w:val="28"/>
          <w:szCs w:val="28"/>
        </w:rPr>
        <w:t>:</w:t>
      </w:r>
    </w:p>
    <w:p w14:paraId="700232A4" w14:textId="77777777" w:rsidR="00426B24" w:rsidRPr="006A29C9" w:rsidRDefault="00426B24" w:rsidP="00426B24">
      <w:pPr>
        <w:pStyle w:val="a3"/>
        <w:tabs>
          <w:tab w:val="left" w:pos="1134"/>
        </w:tabs>
        <w:ind w:left="0" w:firstLine="709"/>
        <w:jc w:val="both"/>
        <w:rPr>
          <w:rFonts w:ascii="Times New Roman" w:hAnsi="Times New Roman" w:cs="Times New Roman"/>
          <w:sz w:val="28"/>
          <w:szCs w:val="28"/>
        </w:rPr>
      </w:pPr>
    </w:p>
    <w:tbl>
      <w:tblPr>
        <w:tblStyle w:val="a6"/>
        <w:tblW w:w="9588" w:type="dxa"/>
        <w:tblInd w:w="108" w:type="dxa"/>
        <w:tblLook w:val="04A0" w:firstRow="1" w:lastRow="0" w:firstColumn="1" w:lastColumn="0" w:noHBand="0" w:noVBand="1"/>
      </w:tblPr>
      <w:tblGrid>
        <w:gridCol w:w="4514"/>
        <w:gridCol w:w="2063"/>
        <w:gridCol w:w="1928"/>
        <w:gridCol w:w="1083"/>
      </w:tblGrid>
      <w:tr w:rsidR="00426B24" w:rsidRPr="00AF1B39" w14:paraId="4F465D2A" w14:textId="77777777" w:rsidTr="00C667E6">
        <w:trPr>
          <w:cantSplit/>
          <w:trHeight w:val="461"/>
        </w:trPr>
        <w:tc>
          <w:tcPr>
            <w:tcW w:w="9588" w:type="dxa"/>
            <w:gridSpan w:val="4"/>
            <w:vAlign w:val="center"/>
          </w:tcPr>
          <w:p w14:paraId="3DADCAB5" w14:textId="77777777" w:rsidR="00426B24" w:rsidRPr="00AF1B39" w:rsidRDefault="00426B24" w:rsidP="00C667E6">
            <w:pPr>
              <w:ind w:firstLine="709"/>
              <w:jc w:val="center"/>
              <w:rPr>
                <w:rFonts w:ascii="Times New Roman" w:hAnsi="Times New Roman" w:cs="Times New Roman"/>
                <w:sz w:val="24"/>
                <w:szCs w:val="24"/>
              </w:rPr>
            </w:pPr>
            <w:r w:rsidRPr="00AF1B39">
              <w:rPr>
                <w:rFonts w:ascii="Times New Roman" w:hAnsi="Times New Roman" w:cs="Times New Roman"/>
                <w:sz w:val="24"/>
                <w:szCs w:val="24"/>
              </w:rPr>
              <w:t xml:space="preserve">Федеральный государственный </w:t>
            </w:r>
            <w:r>
              <w:rPr>
                <w:rFonts w:ascii="Times New Roman" w:hAnsi="Times New Roman" w:cs="Times New Roman"/>
                <w:sz w:val="24"/>
                <w:szCs w:val="24"/>
              </w:rPr>
              <w:t>геологический</w:t>
            </w:r>
            <w:r w:rsidRPr="00AF1B39">
              <w:rPr>
                <w:rFonts w:ascii="Times New Roman" w:hAnsi="Times New Roman" w:cs="Times New Roman"/>
                <w:sz w:val="24"/>
                <w:szCs w:val="24"/>
              </w:rPr>
              <w:t xml:space="preserve"> контроль (надзор)</w:t>
            </w:r>
          </w:p>
        </w:tc>
      </w:tr>
      <w:tr w:rsidR="00426B24" w:rsidRPr="00AF1B39" w14:paraId="5D42C842" w14:textId="77777777" w:rsidTr="00891B58">
        <w:trPr>
          <w:cantSplit/>
          <w:trHeight w:val="412"/>
        </w:trPr>
        <w:tc>
          <w:tcPr>
            <w:tcW w:w="4514" w:type="dxa"/>
          </w:tcPr>
          <w:p w14:paraId="5971052C" w14:textId="77777777" w:rsidR="00426B24" w:rsidRPr="00AF1B39" w:rsidRDefault="00426B24" w:rsidP="00C667E6">
            <w:pPr>
              <w:ind w:firstLine="709"/>
              <w:jc w:val="both"/>
              <w:rPr>
                <w:rFonts w:ascii="Times New Roman" w:hAnsi="Times New Roman" w:cs="Times New Roman"/>
                <w:sz w:val="24"/>
                <w:szCs w:val="24"/>
              </w:rPr>
            </w:pPr>
          </w:p>
        </w:tc>
        <w:tc>
          <w:tcPr>
            <w:tcW w:w="2063" w:type="dxa"/>
            <w:vAlign w:val="center"/>
          </w:tcPr>
          <w:p w14:paraId="3DA659D4" w14:textId="15D498F2" w:rsidR="00426B24" w:rsidRPr="00AF1B39" w:rsidRDefault="00426B24" w:rsidP="00426B24">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928" w:type="dxa"/>
            <w:vAlign w:val="center"/>
          </w:tcPr>
          <w:p w14:paraId="3675DDC2" w14:textId="0A8755BF" w:rsidR="00426B24" w:rsidRPr="0094190A" w:rsidRDefault="00426B24" w:rsidP="0094190A">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1083" w:type="dxa"/>
            <w:vAlign w:val="center"/>
          </w:tcPr>
          <w:p w14:paraId="62C93D55" w14:textId="77777777" w:rsidR="00426B24" w:rsidRPr="00AF1B39" w:rsidRDefault="00426B24"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426B24" w:rsidRPr="00AF1B39" w14:paraId="48D51AA0" w14:textId="77777777" w:rsidTr="00443C50">
        <w:trPr>
          <w:cantSplit/>
        </w:trPr>
        <w:tc>
          <w:tcPr>
            <w:tcW w:w="4514" w:type="dxa"/>
          </w:tcPr>
          <w:p w14:paraId="660978C5" w14:textId="77777777" w:rsidR="00426B24" w:rsidRPr="00AF1B39" w:rsidRDefault="00426B24" w:rsidP="000A259D">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2063" w:type="dxa"/>
          </w:tcPr>
          <w:p w14:paraId="6AE6714F" w14:textId="76B4C37E"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488</w:t>
            </w:r>
          </w:p>
        </w:tc>
        <w:tc>
          <w:tcPr>
            <w:tcW w:w="1928" w:type="dxa"/>
          </w:tcPr>
          <w:p w14:paraId="7D8C5DC1" w14:textId="550D96F8" w:rsidR="00426B24" w:rsidRPr="006A29C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1426</w:t>
            </w:r>
          </w:p>
        </w:tc>
        <w:tc>
          <w:tcPr>
            <w:tcW w:w="1083" w:type="dxa"/>
          </w:tcPr>
          <w:p w14:paraId="0CF5B2B2" w14:textId="1151D25A"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1914</w:t>
            </w:r>
          </w:p>
        </w:tc>
      </w:tr>
      <w:tr w:rsidR="00426B24" w:rsidRPr="00AF1B39" w14:paraId="6903B984" w14:textId="77777777" w:rsidTr="009E12CD">
        <w:trPr>
          <w:cantSplit/>
        </w:trPr>
        <w:tc>
          <w:tcPr>
            <w:tcW w:w="4514" w:type="dxa"/>
          </w:tcPr>
          <w:p w14:paraId="326B3C4D" w14:textId="77777777" w:rsidR="00426B24" w:rsidRPr="00AF1B39" w:rsidRDefault="00426B24" w:rsidP="000A259D">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2063" w:type="dxa"/>
          </w:tcPr>
          <w:p w14:paraId="13837AEA" w14:textId="35A6BFD0" w:rsidR="00426B24" w:rsidRPr="00AF1B39" w:rsidRDefault="0094190A"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57</w:t>
            </w:r>
          </w:p>
        </w:tc>
        <w:tc>
          <w:tcPr>
            <w:tcW w:w="1928" w:type="dxa"/>
          </w:tcPr>
          <w:p w14:paraId="7E6247BF" w14:textId="4199CDD5" w:rsidR="00426B24" w:rsidRPr="006A29C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46</w:t>
            </w:r>
          </w:p>
        </w:tc>
        <w:tc>
          <w:tcPr>
            <w:tcW w:w="1083" w:type="dxa"/>
          </w:tcPr>
          <w:p w14:paraId="1B6767BF" w14:textId="517D46EA"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103</w:t>
            </w:r>
          </w:p>
        </w:tc>
      </w:tr>
      <w:tr w:rsidR="00426B24" w:rsidRPr="00AF1B39" w14:paraId="70C8C5FE" w14:textId="77777777" w:rsidTr="00270EE2">
        <w:trPr>
          <w:cantSplit/>
        </w:trPr>
        <w:tc>
          <w:tcPr>
            <w:tcW w:w="4514" w:type="dxa"/>
          </w:tcPr>
          <w:p w14:paraId="4EF0E075" w14:textId="0882881B" w:rsidR="00426B24" w:rsidRPr="00AF1B39" w:rsidRDefault="00426B24" w:rsidP="000A259D">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исполненных предостережений (уведомлений </w:t>
            </w:r>
            <w:r w:rsidR="000A259D">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2063" w:type="dxa"/>
          </w:tcPr>
          <w:p w14:paraId="69716D27" w14:textId="19C70589"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248</w:t>
            </w:r>
          </w:p>
        </w:tc>
        <w:tc>
          <w:tcPr>
            <w:tcW w:w="1928" w:type="dxa"/>
          </w:tcPr>
          <w:p w14:paraId="174BDE08" w14:textId="343DCBFC" w:rsidR="00426B24" w:rsidRPr="006A29C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346</w:t>
            </w:r>
          </w:p>
        </w:tc>
        <w:tc>
          <w:tcPr>
            <w:tcW w:w="1083" w:type="dxa"/>
          </w:tcPr>
          <w:p w14:paraId="549199DE" w14:textId="0C2038F2"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594</w:t>
            </w:r>
          </w:p>
        </w:tc>
      </w:tr>
      <w:tr w:rsidR="00426B24" w:rsidRPr="00AF1B39" w14:paraId="01D09494" w14:textId="77777777" w:rsidTr="0043380A">
        <w:trPr>
          <w:cantSplit/>
        </w:trPr>
        <w:tc>
          <w:tcPr>
            <w:tcW w:w="4514" w:type="dxa"/>
          </w:tcPr>
          <w:p w14:paraId="61609423" w14:textId="77777777" w:rsidR="00426B24" w:rsidRPr="00AF1B39" w:rsidRDefault="00426B24" w:rsidP="000A259D">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2063" w:type="dxa"/>
          </w:tcPr>
          <w:p w14:paraId="50FDA6FF" w14:textId="59617C0E"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237</w:t>
            </w:r>
          </w:p>
        </w:tc>
        <w:tc>
          <w:tcPr>
            <w:tcW w:w="1928" w:type="dxa"/>
          </w:tcPr>
          <w:p w14:paraId="44E6C9D2" w14:textId="285D1F14" w:rsidR="00426B24" w:rsidRPr="006A29C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757</w:t>
            </w:r>
          </w:p>
        </w:tc>
        <w:tc>
          <w:tcPr>
            <w:tcW w:w="1083" w:type="dxa"/>
          </w:tcPr>
          <w:p w14:paraId="64D95CF8" w14:textId="2D7BA764"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994</w:t>
            </w:r>
          </w:p>
        </w:tc>
      </w:tr>
      <w:tr w:rsidR="00426B24" w:rsidRPr="00AF1B39" w14:paraId="532E3395" w14:textId="77777777" w:rsidTr="0094190A">
        <w:trPr>
          <w:cantSplit/>
        </w:trPr>
        <w:tc>
          <w:tcPr>
            <w:tcW w:w="4514" w:type="dxa"/>
          </w:tcPr>
          <w:p w14:paraId="39E09642" w14:textId="77777777" w:rsidR="00426B24" w:rsidRPr="00AF1B39" w:rsidRDefault="00426B24" w:rsidP="000A259D">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2063" w:type="dxa"/>
          </w:tcPr>
          <w:p w14:paraId="79746D6C" w14:textId="641D2409"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1928" w:type="dxa"/>
          </w:tcPr>
          <w:p w14:paraId="6ABFE306" w14:textId="3D0BA3DC" w:rsidR="00426B24" w:rsidRPr="006A29C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69</w:t>
            </w:r>
          </w:p>
        </w:tc>
        <w:tc>
          <w:tcPr>
            <w:tcW w:w="1083" w:type="dxa"/>
          </w:tcPr>
          <w:p w14:paraId="5E75403C" w14:textId="7F8715DA"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95</w:t>
            </w:r>
          </w:p>
        </w:tc>
      </w:tr>
      <w:tr w:rsidR="00426B24" w:rsidRPr="00AF1B39" w14:paraId="305A5F19" w14:textId="77777777" w:rsidTr="00410C85">
        <w:trPr>
          <w:cantSplit/>
        </w:trPr>
        <w:tc>
          <w:tcPr>
            <w:tcW w:w="4514" w:type="dxa"/>
          </w:tcPr>
          <w:p w14:paraId="2E7DC9A6" w14:textId="77777777" w:rsidR="00426B24" w:rsidRDefault="00426B24" w:rsidP="000A259D">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2063" w:type="dxa"/>
          </w:tcPr>
          <w:p w14:paraId="6614E56A" w14:textId="0F72CA11"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155</w:t>
            </w:r>
          </w:p>
        </w:tc>
        <w:tc>
          <w:tcPr>
            <w:tcW w:w="1928" w:type="dxa"/>
          </w:tcPr>
          <w:p w14:paraId="292D0703" w14:textId="4A969639" w:rsidR="00426B24" w:rsidRPr="006A29C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204</w:t>
            </w:r>
          </w:p>
        </w:tc>
        <w:tc>
          <w:tcPr>
            <w:tcW w:w="1083" w:type="dxa"/>
          </w:tcPr>
          <w:p w14:paraId="3F72C0C7" w14:textId="42EBC91C" w:rsidR="00426B24" w:rsidRPr="00AF1B39" w:rsidRDefault="00BF0043" w:rsidP="00350231">
            <w:pPr>
              <w:spacing w:line="240" w:lineRule="exact"/>
              <w:jc w:val="center"/>
              <w:rPr>
                <w:rFonts w:ascii="Times New Roman" w:hAnsi="Times New Roman" w:cs="Times New Roman"/>
                <w:sz w:val="24"/>
                <w:szCs w:val="24"/>
              </w:rPr>
            </w:pPr>
            <w:r>
              <w:rPr>
                <w:rFonts w:ascii="Times New Roman" w:hAnsi="Times New Roman" w:cs="Times New Roman"/>
                <w:sz w:val="24"/>
                <w:szCs w:val="24"/>
              </w:rPr>
              <w:t>359</w:t>
            </w:r>
          </w:p>
        </w:tc>
      </w:tr>
    </w:tbl>
    <w:p w14:paraId="61036C4C" w14:textId="7AA5757C" w:rsidR="009F4636" w:rsidRDefault="000A259D" w:rsidP="00350231">
      <w:pPr>
        <w:tabs>
          <w:tab w:val="left" w:pos="8364"/>
        </w:tabs>
        <w:jc w:val="both"/>
        <w:rPr>
          <w:rFonts w:ascii="Times New Roman" w:hAnsi="Times New Roman" w:cs="Times New Roman"/>
          <w:sz w:val="28"/>
          <w:szCs w:val="28"/>
        </w:rPr>
      </w:pPr>
      <w:r>
        <w:rPr>
          <w:rFonts w:ascii="Times New Roman" w:hAnsi="Times New Roman" w:cs="Times New Roman"/>
          <w:sz w:val="28"/>
          <w:szCs w:val="28"/>
        </w:rPr>
        <w:tab/>
      </w:r>
    </w:p>
    <w:p w14:paraId="344379AA" w14:textId="2FE510DE" w:rsidR="00595466" w:rsidRDefault="00595466" w:rsidP="00ED0AF4">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об осуществлении федерального государственного геологического контроля (надзора) за </w:t>
      </w:r>
      <w:r w:rsidRPr="00935C7C">
        <w:rPr>
          <w:rFonts w:ascii="Times New Roman" w:hAnsi="Times New Roman" w:cs="Times New Roman"/>
          <w:sz w:val="28"/>
          <w:szCs w:val="28"/>
        </w:rPr>
        <w:t>I</w:t>
      </w:r>
      <w:r w:rsidRPr="00595466">
        <w:rPr>
          <w:rFonts w:ascii="Times New Roman" w:hAnsi="Times New Roman" w:cs="Times New Roman"/>
          <w:sz w:val="28"/>
          <w:szCs w:val="28"/>
        </w:rPr>
        <w:t>-</w:t>
      </w:r>
      <w:r w:rsidRPr="00935C7C">
        <w:rPr>
          <w:rFonts w:ascii="Times New Roman" w:hAnsi="Times New Roman" w:cs="Times New Roman"/>
          <w:sz w:val="28"/>
          <w:szCs w:val="28"/>
        </w:rPr>
        <w:t>III</w:t>
      </w:r>
      <w:r>
        <w:rPr>
          <w:rFonts w:ascii="Times New Roman" w:hAnsi="Times New Roman" w:cs="Times New Roman"/>
          <w:sz w:val="28"/>
          <w:szCs w:val="28"/>
        </w:rPr>
        <w:t xml:space="preserve"> кварталы 2023 года:</w:t>
      </w:r>
    </w:p>
    <w:tbl>
      <w:tblPr>
        <w:tblStyle w:val="a6"/>
        <w:tblW w:w="0" w:type="auto"/>
        <w:tblLook w:val="04A0" w:firstRow="1" w:lastRow="0" w:firstColumn="1" w:lastColumn="0" w:noHBand="0" w:noVBand="1"/>
      </w:tblPr>
      <w:tblGrid>
        <w:gridCol w:w="8232"/>
        <w:gridCol w:w="1397"/>
      </w:tblGrid>
      <w:tr w:rsidR="00935C7C" w:rsidRPr="00AB3D9A" w14:paraId="1EDE18B2" w14:textId="77777777" w:rsidTr="00935C7C">
        <w:tc>
          <w:tcPr>
            <w:tcW w:w="8330" w:type="dxa"/>
          </w:tcPr>
          <w:p w14:paraId="03D812DD" w14:textId="1EB02786" w:rsidR="00935C7C" w:rsidRPr="00AB3D9A" w:rsidRDefault="00935C7C" w:rsidP="00350231">
            <w:pPr>
              <w:pStyle w:val="ConsPlusTitle"/>
              <w:spacing w:line="240" w:lineRule="exact"/>
              <w:jc w:val="both"/>
              <w:rPr>
                <w:b w:val="0"/>
                <w:bCs w:val="0"/>
              </w:rPr>
            </w:pPr>
            <w:r>
              <w:rPr>
                <w:b w:val="0"/>
                <w:bCs w:val="0"/>
              </w:rPr>
              <w:t>Общее к</w:t>
            </w:r>
            <w:r w:rsidRPr="00AB3D9A">
              <w:rPr>
                <w:b w:val="0"/>
                <w:bCs w:val="0"/>
              </w:rPr>
              <w:t xml:space="preserve">оличество проведенных </w:t>
            </w:r>
            <w:r>
              <w:rPr>
                <w:b w:val="0"/>
                <w:bCs w:val="0"/>
              </w:rPr>
              <w:t>контрольных (надзорных) мероприятий</w:t>
            </w:r>
            <w:r w:rsidRPr="00AB3D9A">
              <w:rPr>
                <w:b w:val="0"/>
                <w:bCs w:val="0"/>
              </w:rPr>
              <w:t>, из них:</w:t>
            </w:r>
          </w:p>
        </w:tc>
        <w:tc>
          <w:tcPr>
            <w:tcW w:w="1408" w:type="dxa"/>
          </w:tcPr>
          <w:p w14:paraId="13584DD4" w14:textId="595A3762" w:rsidR="00935C7C" w:rsidRPr="00AB3D9A" w:rsidRDefault="004B20C0" w:rsidP="00350231">
            <w:pPr>
              <w:pStyle w:val="ConsPlusTitle"/>
              <w:spacing w:line="240" w:lineRule="exact"/>
              <w:jc w:val="center"/>
              <w:rPr>
                <w:b w:val="0"/>
                <w:bCs w:val="0"/>
              </w:rPr>
            </w:pPr>
            <w:r>
              <w:rPr>
                <w:b w:val="0"/>
                <w:bCs w:val="0"/>
              </w:rPr>
              <w:t>1362</w:t>
            </w:r>
          </w:p>
        </w:tc>
      </w:tr>
      <w:tr w:rsidR="00935C7C" w:rsidRPr="00AB3D9A" w14:paraId="7657EB9C" w14:textId="77777777" w:rsidTr="00935C7C">
        <w:tc>
          <w:tcPr>
            <w:tcW w:w="8330" w:type="dxa"/>
          </w:tcPr>
          <w:p w14:paraId="49663343" w14:textId="0C00D50F" w:rsidR="00935C7C" w:rsidRPr="00AB3D9A" w:rsidRDefault="00935C7C" w:rsidP="00350231">
            <w:pPr>
              <w:pStyle w:val="ConsPlusTitle"/>
              <w:spacing w:line="240" w:lineRule="exact"/>
              <w:ind w:firstLine="596"/>
              <w:jc w:val="both"/>
              <w:rPr>
                <w:b w:val="0"/>
                <w:bCs w:val="0"/>
              </w:rPr>
            </w:pPr>
            <w:r>
              <w:rPr>
                <w:b w:val="0"/>
                <w:bCs w:val="0"/>
              </w:rPr>
              <w:t>инспекционный визит</w:t>
            </w:r>
          </w:p>
        </w:tc>
        <w:tc>
          <w:tcPr>
            <w:tcW w:w="1408" w:type="dxa"/>
          </w:tcPr>
          <w:p w14:paraId="70C97FEE" w14:textId="0B6D425E"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25C47FB7" w14:textId="77777777" w:rsidTr="00935C7C">
        <w:tc>
          <w:tcPr>
            <w:tcW w:w="8330" w:type="dxa"/>
          </w:tcPr>
          <w:p w14:paraId="72A86DF3" w14:textId="372DB403" w:rsidR="00935C7C" w:rsidRPr="00AB3D9A" w:rsidRDefault="00935C7C" w:rsidP="00350231">
            <w:pPr>
              <w:pStyle w:val="ConsPlusTitle"/>
              <w:spacing w:line="240" w:lineRule="exact"/>
              <w:ind w:firstLine="596"/>
              <w:jc w:val="both"/>
              <w:rPr>
                <w:b w:val="0"/>
                <w:bCs w:val="0"/>
              </w:rPr>
            </w:pPr>
            <w:r>
              <w:rPr>
                <w:b w:val="0"/>
                <w:bCs w:val="0"/>
              </w:rPr>
              <w:t>рейдовый осмотр</w:t>
            </w:r>
          </w:p>
        </w:tc>
        <w:tc>
          <w:tcPr>
            <w:tcW w:w="1408" w:type="dxa"/>
          </w:tcPr>
          <w:p w14:paraId="428EFB9D" w14:textId="7997BB74"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36A40C9D" w14:textId="77777777" w:rsidTr="00935C7C">
        <w:tc>
          <w:tcPr>
            <w:tcW w:w="8330" w:type="dxa"/>
          </w:tcPr>
          <w:p w14:paraId="0479A23D" w14:textId="12197F4A" w:rsidR="00935C7C" w:rsidRPr="00AB3D9A" w:rsidRDefault="00935C7C" w:rsidP="00350231">
            <w:pPr>
              <w:pStyle w:val="ConsPlusTitle"/>
              <w:spacing w:line="240" w:lineRule="exact"/>
              <w:ind w:firstLine="596"/>
              <w:jc w:val="both"/>
              <w:rPr>
                <w:b w:val="0"/>
                <w:bCs w:val="0"/>
              </w:rPr>
            </w:pPr>
            <w:r>
              <w:rPr>
                <w:b w:val="0"/>
                <w:bCs w:val="0"/>
              </w:rPr>
              <w:t>административное расследование</w:t>
            </w:r>
          </w:p>
        </w:tc>
        <w:tc>
          <w:tcPr>
            <w:tcW w:w="1408" w:type="dxa"/>
          </w:tcPr>
          <w:p w14:paraId="4951B7DB" w14:textId="79CF2F7D" w:rsidR="00935C7C" w:rsidRPr="00AB3D9A" w:rsidRDefault="00B44259" w:rsidP="00350231">
            <w:pPr>
              <w:pStyle w:val="ConsPlusTitle"/>
              <w:spacing w:line="240" w:lineRule="exact"/>
              <w:jc w:val="center"/>
              <w:rPr>
                <w:b w:val="0"/>
                <w:bCs w:val="0"/>
              </w:rPr>
            </w:pPr>
            <w:r>
              <w:rPr>
                <w:b w:val="0"/>
                <w:bCs w:val="0"/>
              </w:rPr>
              <w:t>10</w:t>
            </w:r>
          </w:p>
        </w:tc>
      </w:tr>
      <w:tr w:rsidR="00935C7C" w:rsidRPr="00AB3D9A" w14:paraId="434CD5E2" w14:textId="77777777" w:rsidTr="00935C7C">
        <w:tc>
          <w:tcPr>
            <w:tcW w:w="8330" w:type="dxa"/>
          </w:tcPr>
          <w:p w14:paraId="5D168528" w14:textId="5F1D5ECB" w:rsidR="00935C7C" w:rsidRPr="00AB3D9A" w:rsidRDefault="00935C7C" w:rsidP="00350231">
            <w:pPr>
              <w:pStyle w:val="ConsPlusTitle"/>
              <w:spacing w:line="240" w:lineRule="exact"/>
              <w:ind w:firstLine="596"/>
              <w:jc w:val="both"/>
              <w:rPr>
                <w:b w:val="0"/>
                <w:bCs w:val="0"/>
              </w:rPr>
            </w:pPr>
            <w:r>
              <w:rPr>
                <w:b w:val="0"/>
                <w:bCs w:val="0"/>
              </w:rPr>
              <w:t>выездное обследование</w:t>
            </w:r>
          </w:p>
        </w:tc>
        <w:tc>
          <w:tcPr>
            <w:tcW w:w="1408" w:type="dxa"/>
          </w:tcPr>
          <w:p w14:paraId="43FF24BA" w14:textId="490856E0" w:rsidR="00935C7C" w:rsidRPr="00AB3D9A" w:rsidRDefault="004B20C0" w:rsidP="00350231">
            <w:pPr>
              <w:pStyle w:val="ConsPlusTitle"/>
              <w:spacing w:line="240" w:lineRule="exact"/>
              <w:jc w:val="center"/>
              <w:rPr>
                <w:b w:val="0"/>
                <w:bCs w:val="0"/>
              </w:rPr>
            </w:pPr>
            <w:r>
              <w:rPr>
                <w:b w:val="0"/>
                <w:bCs w:val="0"/>
              </w:rPr>
              <w:t>1080</w:t>
            </w:r>
          </w:p>
        </w:tc>
      </w:tr>
      <w:tr w:rsidR="00935C7C" w:rsidRPr="00AB3D9A" w14:paraId="41A1CE6E" w14:textId="77777777" w:rsidTr="00935C7C">
        <w:tc>
          <w:tcPr>
            <w:tcW w:w="8330" w:type="dxa"/>
          </w:tcPr>
          <w:p w14:paraId="78F349B4" w14:textId="14E0F74D" w:rsidR="00935C7C" w:rsidRPr="00AB3D9A" w:rsidRDefault="00935C7C" w:rsidP="00350231">
            <w:pPr>
              <w:pStyle w:val="ConsPlusTitle"/>
              <w:spacing w:line="240" w:lineRule="exact"/>
              <w:jc w:val="both"/>
              <w:rPr>
                <w:b w:val="0"/>
                <w:bCs w:val="0"/>
              </w:rPr>
            </w:pPr>
            <w:r>
              <w:rPr>
                <w:b w:val="0"/>
                <w:bCs w:val="0"/>
              </w:rPr>
              <w:t>Плановые проверки</w:t>
            </w:r>
          </w:p>
        </w:tc>
        <w:tc>
          <w:tcPr>
            <w:tcW w:w="1408" w:type="dxa"/>
          </w:tcPr>
          <w:p w14:paraId="285F6A97" w14:textId="6FB976FA" w:rsidR="00935C7C" w:rsidRPr="00AB3D9A" w:rsidRDefault="00B44259" w:rsidP="00350231">
            <w:pPr>
              <w:pStyle w:val="ConsPlusTitle"/>
              <w:spacing w:line="240" w:lineRule="exact"/>
              <w:jc w:val="center"/>
              <w:rPr>
                <w:b w:val="0"/>
                <w:bCs w:val="0"/>
              </w:rPr>
            </w:pPr>
            <w:r>
              <w:rPr>
                <w:b w:val="0"/>
                <w:bCs w:val="0"/>
              </w:rPr>
              <w:t>233</w:t>
            </w:r>
          </w:p>
        </w:tc>
      </w:tr>
      <w:tr w:rsidR="00935C7C" w:rsidRPr="00AB3D9A" w14:paraId="4423BC6B" w14:textId="77777777" w:rsidTr="00935C7C">
        <w:tc>
          <w:tcPr>
            <w:tcW w:w="8330" w:type="dxa"/>
          </w:tcPr>
          <w:p w14:paraId="25F6A43A" w14:textId="77777777" w:rsidR="00935C7C" w:rsidRPr="00AB3D9A" w:rsidRDefault="00935C7C" w:rsidP="00350231">
            <w:pPr>
              <w:pStyle w:val="ConsPlusTitle"/>
              <w:spacing w:line="240" w:lineRule="exact"/>
              <w:jc w:val="both"/>
              <w:rPr>
                <w:b w:val="0"/>
                <w:bCs w:val="0"/>
              </w:rPr>
            </w:pPr>
            <w:r w:rsidRPr="00AB3D9A">
              <w:rPr>
                <w:b w:val="0"/>
                <w:bCs w:val="0"/>
              </w:rPr>
              <w:t>Внеплановые проверки, из них:</w:t>
            </w:r>
          </w:p>
        </w:tc>
        <w:tc>
          <w:tcPr>
            <w:tcW w:w="1408" w:type="dxa"/>
          </w:tcPr>
          <w:p w14:paraId="020715C6" w14:textId="5E999A1C" w:rsidR="00935C7C" w:rsidRPr="00AB3D9A" w:rsidRDefault="00B44259" w:rsidP="00350231">
            <w:pPr>
              <w:pStyle w:val="ConsPlusTitle"/>
              <w:spacing w:line="240" w:lineRule="exact"/>
              <w:jc w:val="center"/>
              <w:rPr>
                <w:b w:val="0"/>
                <w:bCs w:val="0"/>
              </w:rPr>
            </w:pPr>
            <w:r>
              <w:rPr>
                <w:b w:val="0"/>
                <w:bCs w:val="0"/>
              </w:rPr>
              <w:t>39</w:t>
            </w:r>
          </w:p>
        </w:tc>
      </w:tr>
      <w:tr w:rsidR="00935C7C" w:rsidRPr="00AB3D9A" w14:paraId="2E49DD55" w14:textId="77777777" w:rsidTr="00935C7C">
        <w:tc>
          <w:tcPr>
            <w:tcW w:w="8330" w:type="dxa"/>
          </w:tcPr>
          <w:p w14:paraId="7E5C3CB7" w14:textId="662596F5" w:rsidR="00935C7C" w:rsidRPr="00AB3D9A" w:rsidRDefault="00935C7C" w:rsidP="00350231">
            <w:pPr>
              <w:pStyle w:val="ConsPlusTitle"/>
              <w:spacing w:line="240" w:lineRule="exact"/>
              <w:ind w:firstLine="596"/>
              <w:jc w:val="both"/>
              <w:rPr>
                <w:b w:val="0"/>
                <w:bCs w:val="0"/>
              </w:rPr>
            </w:pPr>
            <w:r>
              <w:rPr>
                <w:b w:val="0"/>
                <w:bCs w:val="0"/>
              </w:rPr>
              <w:t>в целях выдачи заключения органа федерального государственного экологического надзора</w:t>
            </w:r>
          </w:p>
        </w:tc>
        <w:tc>
          <w:tcPr>
            <w:tcW w:w="1408" w:type="dxa"/>
          </w:tcPr>
          <w:p w14:paraId="33922E7E" w14:textId="45BA0461"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106B79E5" w14:textId="77777777" w:rsidTr="00935C7C">
        <w:tc>
          <w:tcPr>
            <w:tcW w:w="8330" w:type="dxa"/>
          </w:tcPr>
          <w:p w14:paraId="7C60AAE6" w14:textId="16EE2F45" w:rsidR="00935C7C" w:rsidRPr="00AB3D9A" w:rsidRDefault="00935C7C" w:rsidP="00350231">
            <w:pPr>
              <w:pStyle w:val="ConsPlusTitle"/>
              <w:spacing w:line="240" w:lineRule="exact"/>
              <w:ind w:firstLine="596"/>
              <w:jc w:val="both"/>
              <w:rPr>
                <w:b w:val="0"/>
                <w:bCs w:val="0"/>
              </w:rPr>
            </w:pPr>
            <w:r>
              <w:rPr>
                <w:b w:val="0"/>
                <w:bCs w:val="0"/>
              </w:rPr>
              <w:t>п</w:t>
            </w:r>
            <w:r w:rsidRPr="00AB3D9A">
              <w:rPr>
                <w:b w:val="0"/>
                <w:bCs w:val="0"/>
              </w:rPr>
              <w:t>о контролю за исполнением ранее выданных предписаний</w:t>
            </w:r>
          </w:p>
        </w:tc>
        <w:tc>
          <w:tcPr>
            <w:tcW w:w="1408" w:type="dxa"/>
          </w:tcPr>
          <w:p w14:paraId="23892F45" w14:textId="16035CF0" w:rsidR="00935C7C" w:rsidRPr="00AB3D9A" w:rsidRDefault="00B44259" w:rsidP="00350231">
            <w:pPr>
              <w:pStyle w:val="ConsPlusTitle"/>
              <w:spacing w:line="240" w:lineRule="exact"/>
              <w:jc w:val="center"/>
              <w:rPr>
                <w:b w:val="0"/>
                <w:bCs w:val="0"/>
              </w:rPr>
            </w:pPr>
            <w:r>
              <w:rPr>
                <w:b w:val="0"/>
                <w:bCs w:val="0"/>
              </w:rPr>
              <w:t>13</w:t>
            </w:r>
          </w:p>
        </w:tc>
      </w:tr>
      <w:tr w:rsidR="00935C7C" w:rsidRPr="00AB3D9A" w14:paraId="62212BD1" w14:textId="77777777" w:rsidTr="00935C7C">
        <w:tc>
          <w:tcPr>
            <w:tcW w:w="8330" w:type="dxa"/>
          </w:tcPr>
          <w:p w14:paraId="1AC7C8A9" w14:textId="04F2625D" w:rsidR="00935C7C" w:rsidRPr="00AB3D9A" w:rsidRDefault="00935C7C" w:rsidP="00350231">
            <w:pPr>
              <w:pStyle w:val="ConsPlusTitle"/>
              <w:spacing w:line="240" w:lineRule="exact"/>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r w:rsidR="000A259D">
              <w:rPr>
                <w:b w:val="0"/>
                <w:bCs w:val="0"/>
              </w:rPr>
              <w:t xml:space="preserve"> </w:t>
            </w:r>
            <w:r w:rsidRPr="00AB3D9A">
              <w:rPr>
                <w:b w:val="0"/>
                <w:bCs w:val="0"/>
              </w:rPr>
              <w:t>изданного в соответствии с поручениями Президента Российской Федерации, Правительства Российской Федерации</w:t>
            </w:r>
          </w:p>
        </w:tc>
        <w:tc>
          <w:tcPr>
            <w:tcW w:w="1408" w:type="dxa"/>
          </w:tcPr>
          <w:p w14:paraId="7D69CBA4" w14:textId="1A112AE6"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62F785E6" w14:textId="77777777" w:rsidTr="00935C7C">
        <w:tc>
          <w:tcPr>
            <w:tcW w:w="8330" w:type="dxa"/>
          </w:tcPr>
          <w:p w14:paraId="2A001F34" w14:textId="5DE455EF" w:rsidR="00935C7C" w:rsidRPr="00AB3D9A" w:rsidRDefault="00935C7C" w:rsidP="00350231">
            <w:pPr>
              <w:pStyle w:val="ConsPlusTitle"/>
              <w:spacing w:line="240" w:lineRule="exact"/>
              <w:ind w:firstLine="596"/>
              <w:rPr>
                <w:b w:val="0"/>
                <w:bCs w:val="0"/>
              </w:rPr>
            </w:pPr>
            <w:r w:rsidRPr="00AB3D9A">
              <w:rPr>
                <w:b w:val="0"/>
                <w:bCs w:val="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w:t>
            </w:r>
          </w:p>
        </w:tc>
        <w:tc>
          <w:tcPr>
            <w:tcW w:w="1408" w:type="dxa"/>
          </w:tcPr>
          <w:p w14:paraId="61B9C88F" w14:textId="1FA76684" w:rsidR="00935C7C" w:rsidRPr="00AB3D9A" w:rsidRDefault="00B44259" w:rsidP="00350231">
            <w:pPr>
              <w:pStyle w:val="ConsPlusTitle"/>
              <w:spacing w:line="240" w:lineRule="exact"/>
              <w:jc w:val="center"/>
              <w:rPr>
                <w:b w:val="0"/>
                <w:bCs w:val="0"/>
              </w:rPr>
            </w:pPr>
            <w:r>
              <w:rPr>
                <w:b w:val="0"/>
                <w:bCs w:val="0"/>
              </w:rPr>
              <w:t>8</w:t>
            </w:r>
          </w:p>
        </w:tc>
      </w:tr>
      <w:tr w:rsidR="00935C7C" w:rsidRPr="00AB3D9A" w14:paraId="5D88DD22" w14:textId="77777777" w:rsidTr="00935C7C">
        <w:tc>
          <w:tcPr>
            <w:tcW w:w="8330" w:type="dxa"/>
          </w:tcPr>
          <w:p w14:paraId="3D57C79F" w14:textId="61B42D26" w:rsidR="00935C7C" w:rsidRDefault="00935C7C" w:rsidP="00350231">
            <w:pPr>
              <w:pStyle w:val="ConsPlusTitle"/>
              <w:spacing w:line="240" w:lineRule="exact"/>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proofErr w:type="gramStart"/>
            <w:r w:rsidRPr="00AB3D9A">
              <w:rPr>
                <w:b w:val="0"/>
                <w:bCs w:val="0"/>
              </w:rPr>
              <w:t>),изданного</w:t>
            </w:r>
            <w:proofErr w:type="gramEnd"/>
            <w:r w:rsidRPr="00AB3D9A">
              <w:rPr>
                <w:b w:val="0"/>
                <w:bCs w:val="0"/>
              </w:rPr>
              <w:t xml:space="preserve"> в соответствии с требованием органов прокуратуры</w:t>
            </w:r>
          </w:p>
          <w:p w14:paraId="4CD8C1DD" w14:textId="338F0146" w:rsidR="000A259D" w:rsidRPr="00AB3D9A" w:rsidRDefault="000A259D" w:rsidP="00350231">
            <w:pPr>
              <w:pStyle w:val="ConsPlusTitle"/>
              <w:spacing w:line="240" w:lineRule="exact"/>
              <w:ind w:firstLine="596"/>
              <w:rPr>
                <w:b w:val="0"/>
                <w:bCs w:val="0"/>
              </w:rPr>
            </w:pPr>
          </w:p>
        </w:tc>
        <w:tc>
          <w:tcPr>
            <w:tcW w:w="1408" w:type="dxa"/>
          </w:tcPr>
          <w:p w14:paraId="3292180C" w14:textId="52D213AB" w:rsidR="00935C7C" w:rsidRPr="00AB3D9A" w:rsidRDefault="00B44259" w:rsidP="00350231">
            <w:pPr>
              <w:pStyle w:val="ConsPlusTitle"/>
              <w:spacing w:line="240" w:lineRule="exact"/>
              <w:jc w:val="center"/>
              <w:rPr>
                <w:b w:val="0"/>
                <w:bCs w:val="0"/>
              </w:rPr>
            </w:pPr>
            <w:r>
              <w:rPr>
                <w:b w:val="0"/>
                <w:bCs w:val="0"/>
              </w:rPr>
              <w:t>11</w:t>
            </w:r>
          </w:p>
        </w:tc>
      </w:tr>
      <w:tr w:rsidR="00935C7C" w:rsidRPr="00AB3D9A" w14:paraId="72D9CBD7" w14:textId="77777777" w:rsidTr="00935C7C">
        <w:tc>
          <w:tcPr>
            <w:tcW w:w="8330" w:type="dxa"/>
          </w:tcPr>
          <w:p w14:paraId="797134FA" w14:textId="0DC3E138" w:rsidR="00935C7C" w:rsidRPr="00AB3D9A" w:rsidRDefault="00935C7C" w:rsidP="00350231">
            <w:pPr>
              <w:pStyle w:val="ConsPlusTitle"/>
              <w:spacing w:line="240" w:lineRule="exact"/>
              <w:ind w:firstLine="596"/>
              <w:rPr>
                <w:b w:val="0"/>
                <w:bCs w:val="0"/>
              </w:rPr>
            </w:pPr>
            <w:r w:rsidRPr="00AB3D9A">
              <w:rPr>
                <w:b w:val="0"/>
                <w:bCs w:val="0"/>
              </w:rPr>
              <w:t>по иным основаниям, установленным законодательством Российской Федерации</w:t>
            </w:r>
          </w:p>
        </w:tc>
        <w:tc>
          <w:tcPr>
            <w:tcW w:w="1408" w:type="dxa"/>
          </w:tcPr>
          <w:p w14:paraId="070A5E66" w14:textId="60495B1D" w:rsidR="00935C7C" w:rsidRPr="00AB3D9A" w:rsidRDefault="00B44259" w:rsidP="00350231">
            <w:pPr>
              <w:pStyle w:val="ConsPlusTitle"/>
              <w:spacing w:line="240" w:lineRule="exact"/>
              <w:jc w:val="center"/>
              <w:rPr>
                <w:b w:val="0"/>
                <w:bCs w:val="0"/>
              </w:rPr>
            </w:pPr>
            <w:r>
              <w:rPr>
                <w:b w:val="0"/>
                <w:bCs w:val="0"/>
              </w:rPr>
              <w:t>7</w:t>
            </w:r>
          </w:p>
        </w:tc>
      </w:tr>
      <w:tr w:rsidR="00935C7C" w:rsidRPr="00AB3D9A" w14:paraId="64A46246" w14:textId="77777777" w:rsidTr="00935C7C">
        <w:tc>
          <w:tcPr>
            <w:tcW w:w="8330" w:type="dxa"/>
          </w:tcPr>
          <w:p w14:paraId="1ADB444C" w14:textId="6E0083DA" w:rsidR="00935C7C" w:rsidRPr="00AB3D9A" w:rsidRDefault="00935C7C" w:rsidP="00350231">
            <w:pPr>
              <w:pStyle w:val="ConsPlusTitle"/>
              <w:spacing w:line="240" w:lineRule="exact"/>
              <w:ind w:firstLine="596"/>
              <w:rPr>
                <w:b w:val="0"/>
                <w:bCs w:val="0"/>
              </w:rPr>
            </w:pPr>
            <w:r>
              <w:rPr>
                <w:b w:val="0"/>
                <w:bCs w:val="0"/>
              </w:rPr>
              <w:t>проверки на основании программы проверок</w:t>
            </w:r>
          </w:p>
        </w:tc>
        <w:tc>
          <w:tcPr>
            <w:tcW w:w="1408" w:type="dxa"/>
          </w:tcPr>
          <w:p w14:paraId="68D7DC8B" w14:textId="79395920"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12F5C4E1" w14:textId="77777777" w:rsidTr="00935C7C">
        <w:tc>
          <w:tcPr>
            <w:tcW w:w="8330" w:type="dxa"/>
          </w:tcPr>
          <w:p w14:paraId="20ED31DC" w14:textId="7740E01A" w:rsidR="00935C7C" w:rsidRPr="00AB3D9A" w:rsidRDefault="00935C7C" w:rsidP="00350231">
            <w:pPr>
              <w:pStyle w:val="ConsPlusTitle"/>
              <w:spacing w:line="240" w:lineRule="exact"/>
              <w:rPr>
                <w:b w:val="0"/>
                <w:bCs w:val="0"/>
              </w:rPr>
            </w:pPr>
            <w:r>
              <w:rPr>
                <w:b w:val="0"/>
                <w:bCs w:val="0"/>
              </w:rPr>
              <w:t>Общее количество выявленных нарушений, из них:</w:t>
            </w:r>
          </w:p>
        </w:tc>
        <w:tc>
          <w:tcPr>
            <w:tcW w:w="1408" w:type="dxa"/>
          </w:tcPr>
          <w:p w14:paraId="469E95B2" w14:textId="4740202E" w:rsidR="00935C7C" w:rsidRPr="00AB3D9A" w:rsidRDefault="00B44259" w:rsidP="00350231">
            <w:pPr>
              <w:pStyle w:val="ConsPlusTitle"/>
              <w:spacing w:line="240" w:lineRule="exact"/>
              <w:jc w:val="center"/>
              <w:rPr>
                <w:b w:val="0"/>
                <w:bCs w:val="0"/>
              </w:rPr>
            </w:pPr>
            <w:r>
              <w:rPr>
                <w:b w:val="0"/>
                <w:bCs w:val="0"/>
              </w:rPr>
              <w:t>1166</w:t>
            </w:r>
          </w:p>
        </w:tc>
      </w:tr>
      <w:tr w:rsidR="00935C7C" w:rsidRPr="00AB3D9A" w14:paraId="0D48BE1A" w14:textId="77777777" w:rsidTr="00935C7C">
        <w:tc>
          <w:tcPr>
            <w:tcW w:w="8330" w:type="dxa"/>
          </w:tcPr>
          <w:p w14:paraId="317E76C6" w14:textId="5EAB4E1C" w:rsidR="00935C7C" w:rsidRPr="00AB3D9A" w:rsidRDefault="00935C7C" w:rsidP="00350231">
            <w:pPr>
              <w:pStyle w:val="ConsPlusTitle"/>
              <w:spacing w:line="240" w:lineRule="exact"/>
              <w:ind w:firstLine="596"/>
              <w:rPr>
                <w:b w:val="0"/>
                <w:bCs w:val="0"/>
              </w:rPr>
            </w:pPr>
            <w:r>
              <w:rPr>
                <w:b w:val="0"/>
                <w:bCs w:val="0"/>
              </w:rPr>
              <w:t>в ходе рейдовых осмотров</w:t>
            </w:r>
          </w:p>
        </w:tc>
        <w:tc>
          <w:tcPr>
            <w:tcW w:w="1408" w:type="dxa"/>
          </w:tcPr>
          <w:p w14:paraId="5B9F54DB" w14:textId="021F57F6"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4BA3B0E0" w14:textId="77777777" w:rsidTr="00935C7C">
        <w:tc>
          <w:tcPr>
            <w:tcW w:w="8330" w:type="dxa"/>
          </w:tcPr>
          <w:p w14:paraId="1E7D5611" w14:textId="26583E77" w:rsidR="00935C7C" w:rsidRPr="00AB3D9A" w:rsidRDefault="00935C7C" w:rsidP="00350231">
            <w:pPr>
              <w:pStyle w:val="ConsPlusTitle"/>
              <w:spacing w:line="240" w:lineRule="exact"/>
              <w:ind w:firstLine="596"/>
              <w:rPr>
                <w:b w:val="0"/>
                <w:bCs w:val="0"/>
              </w:rPr>
            </w:pPr>
            <w:r>
              <w:rPr>
                <w:b w:val="0"/>
                <w:bCs w:val="0"/>
              </w:rPr>
              <w:t>в ходе административных расследований</w:t>
            </w:r>
          </w:p>
        </w:tc>
        <w:tc>
          <w:tcPr>
            <w:tcW w:w="1408" w:type="dxa"/>
          </w:tcPr>
          <w:p w14:paraId="495B9E8B" w14:textId="077E2447"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03927357" w14:textId="77777777" w:rsidTr="00935C7C">
        <w:tc>
          <w:tcPr>
            <w:tcW w:w="8330" w:type="dxa"/>
          </w:tcPr>
          <w:p w14:paraId="71F6C3B2" w14:textId="2E873547" w:rsidR="00935C7C" w:rsidRPr="00AB3D9A" w:rsidRDefault="00935C7C" w:rsidP="00350231">
            <w:pPr>
              <w:pStyle w:val="ConsPlusTitle"/>
              <w:spacing w:line="240" w:lineRule="exact"/>
              <w:ind w:firstLine="596"/>
              <w:rPr>
                <w:b w:val="0"/>
                <w:bCs w:val="0"/>
              </w:rPr>
            </w:pPr>
            <w:r>
              <w:rPr>
                <w:b w:val="0"/>
                <w:bCs w:val="0"/>
              </w:rPr>
              <w:t>в ходе инспекционных визитов</w:t>
            </w:r>
          </w:p>
        </w:tc>
        <w:tc>
          <w:tcPr>
            <w:tcW w:w="1408" w:type="dxa"/>
          </w:tcPr>
          <w:p w14:paraId="22BE7BED" w14:textId="0D427C35"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2DEBD9DF" w14:textId="77777777" w:rsidTr="00935C7C">
        <w:tc>
          <w:tcPr>
            <w:tcW w:w="8330" w:type="dxa"/>
          </w:tcPr>
          <w:p w14:paraId="6C0920CB" w14:textId="5DE3E675" w:rsidR="00935C7C" w:rsidRPr="00AB3D9A" w:rsidRDefault="00935C7C" w:rsidP="00350231">
            <w:pPr>
              <w:pStyle w:val="ConsPlusTitle"/>
              <w:spacing w:line="240" w:lineRule="exact"/>
              <w:ind w:firstLine="596"/>
              <w:rPr>
                <w:b w:val="0"/>
                <w:bCs w:val="0"/>
              </w:rPr>
            </w:pPr>
            <w:r>
              <w:rPr>
                <w:b w:val="0"/>
                <w:bCs w:val="0"/>
              </w:rPr>
              <w:t>в ходе выездных обследований</w:t>
            </w:r>
          </w:p>
        </w:tc>
        <w:tc>
          <w:tcPr>
            <w:tcW w:w="1408" w:type="dxa"/>
          </w:tcPr>
          <w:p w14:paraId="353C09ED" w14:textId="3C2D38FB" w:rsidR="00935C7C" w:rsidRPr="00AB3D9A" w:rsidRDefault="00B44259" w:rsidP="00350231">
            <w:pPr>
              <w:pStyle w:val="ConsPlusTitle"/>
              <w:spacing w:line="240" w:lineRule="exact"/>
              <w:jc w:val="center"/>
              <w:rPr>
                <w:b w:val="0"/>
                <w:bCs w:val="0"/>
              </w:rPr>
            </w:pPr>
            <w:r>
              <w:rPr>
                <w:b w:val="0"/>
                <w:bCs w:val="0"/>
              </w:rPr>
              <w:t>480</w:t>
            </w:r>
          </w:p>
        </w:tc>
      </w:tr>
      <w:tr w:rsidR="00935C7C" w:rsidRPr="00AB3D9A" w14:paraId="421A2113" w14:textId="77777777" w:rsidTr="00935C7C">
        <w:tc>
          <w:tcPr>
            <w:tcW w:w="8330" w:type="dxa"/>
          </w:tcPr>
          <w:p w14:paraId="1C35CB06" w14:textId="42AE9849" w:rsidR="00935C7C" w:rsidRPr="00AB3D9A" w:rsidRDefault="00935C7C" w:rsidP="00350231">
            <w:pPr>
              <w:pStyle w:val="ConsPlusTitle"/>
              <w:spacing w:line="240" w:lineRule="exact"/>
              <w:ind w:firstLine="596"/>
              <w:rPr>
                <w:b w:val="0"/>
                <w:bCs w:val="0"/>
              </w:rPr>
            </w:pPr>
            <w:r>
              <w:rPr>
                <w:b w:val="0"/>
                <w:bCs w:val="0"/>
              </w:rPr>
              <w:t>в ходе плановых проверок</w:t>
            </w:r>
          </w:p>
        </w:tc>
        <w:tc>
          <w:tcPr>
            <w:tcW w:w="1408" w:type="dxa"/>
          </w:tcPr>
          <w:p w14:paraId="56BA6E29" w14:textId="47A132D5" w:rsidR="00935C7C" w:rsidRPr="00AB3D9A" w:rsidRDefault="00B44259" w:rsidP="00350231">
            <w:pPr>
              <w:pStyle w:val="ConsPlusTitle"/>
              <w:spacing w:line="240" w:lineRule="exact"/>
              <w:jc w:val="center"/>
              <w:rPr>
                <w:b w:val="0"/>
                <w:bCs w:val="0"/>
              </w:rPr>
            </w:pPr>
            <w:r>
              <w:rPr>
                <w:b w:val="0"/>
                <w:bCs w:val="0"/>
              </w:rPr>
              <w:t>584</w:t>
            </w:r>
          </w:p>
        </w:tc>
      </w:tr>
      <w:tr w:rsidR="00935C7C" w:rsidRPr="00AB3D9A" w14:paraId="458F4F5A" w14:textId="77777777" w:rsidTr="00935C7C">
        <w:tc>
          <w:tcPr>
            <w:tcW w:w="8330" w:type="dxa"/>
          </w:tcPr>
          <w:p w14:paraId="1CDE4FF3" w14:textId="21259655" w:rsidR="00935C7C" w:rsidRPr="00AB3D9A" w:rsidRDefault="00935C7C" w:rsidP="00350231">
            <w:pPr>
              <w:pStyle w:val="ConsPlusTitle"/>
              <w:spacing w:line="240" w:lineRule="exact"/>
              <w:ind w:firstLine="596"/>
              <w:rPr>
                <w:b w:val="0"/>
                <w:bCs w:val="0"/>
              </w:rPr>
            </w:pPr>
            <w:r>
              <w:rPr>
                <w:b w:val="0"/>
                <w:bCs w:val="0"/>
              </w:rPr>
              <w:t>в ходе внеплановых проверок</w:t>
            </w:r>
          </w:p>
        </w:tc>
        <w:tc>
          <w:tcPr>
            <w:tcW w:w="1408" w:type="dxa"/>
          </w:tcPr>
          <w:p w14:paraId="17ADEB5B" w14:textId="0FBDC00B" w:rsidR="00935C7C" w:rsidRPr="00AB3D9A" w:rsidRDefault="00B44259" w:rsidP="00350231">
            <w:pPr>
              <w:pStyle w:val="ConsPlusTitle"/>
              <w:spacing w:line="240" w:lineRule="exact"/>
              <w:jc w:val="center"/>
              <w:rPr>
                <w:b w:val="0"/>
                <w:bCs w:val="0"/>
              </w:rPr>
            </w:pPr>
            <w:r>
              <w:rPr>
                <w:b w:val="0"/>
                <w:bCs w:val="0"/>
              </w:rPr>
              <w:t>102</w:t>
            </w:r>
          </w:p>
        </w:tc>
      </w:tr>
      <w:tr w:rsidR="00935C7C" w:rsidRPr="00AB3D9A" w14:paraId="427A00EF" w14:textId="77777777" w:rsidTr="00935C7C">
        <w:tc>
          <w:tcPr>
            <w:tcW w:w="8330" w:type="dxa"/>
          </w:tcPr>
          <w:p w14:paraId="35699009" w14:textId="4FA9991A" w:rsidR="00935C7C" w:rsidRPr="00AB3D9A" w:rsidRDefault="00935C7C" w:rsidP="00350231">
            <w:pPr>
              <w:pStyle w:val="ConsPlusTitle"/>
              <w:spacing w:line="240" w:lineRule="exact"/>
              <w:rPr>
                <w:b w:val="0"/>
                <w:bCs w:val="0"/>
              </w:rPr>
            </w:pPr>
            <w:r>
              <w:rPr>
                <w:b w:val="0"/>
                <w:bCs w:val="0"/>
              </w:rPr>
              <w:t xml:space="preserve">Общее количество мероприятий, по итогам которых возбуждены дела </w:t>
            </w:r>
            <w:r w:rsidR="000A259D">
              <w:rPr>
                <w:b w:val="0"/>
                <w:bCs w:val="0"/>
              </w:rPr>
              <w:br/>
            </w:r>
            <w:r>
              <w:rPr>
                <w:b w:val="0"/>
                <w:bCs w:val="0"/>
              </w:rPr>
              <w:lastRenderedPageBreak/>
              <w:t>об административных правонарушениях, из них:</w:t>
            </w:r>
          </w:p>
        </w:tc>
        <w:tc>
          <w:tcPr>
            <w:tcW w:w="1408" w:type="dxa"/>
          </w:tcPr>
          <w:p w14:paraId="2DC767B0" w14:textId="474275C6" w:rsidR="00935C7C" w:rsidRPr="00AB3D9A" w:rsidRDefault="00B44259" w:rsidP="00350231">
            <w:pPr>
              <w:pStyle w:val="ConsPlusTitle"/>
              <w:spacing w:line="240" w:lineRule="exact"/>
              <w:jc w:val="center"/>
              <w:rPr>
                <w:b w:val="0"/>
                <w:bCs w:val="0"/>
              </w:rPr>
            </w:pPr>
            <w:r>
              <w:rPr>
                <w:b w:val="0"/>
                <w:bCs w:val="0"/>
              </w:rPr>
              <w:lastRenderedPageBreak/>
              <w:t>198</w:t>
            </w:r>
          </w:p>
        </w:tc>
      </w:tr>
      <w:tr w:rsidR="00935C7C" w:rsidRPr="00AB3D9A" w14:paraId="6B89B863" w14:textId="77777777" w:rsidTr="00935C7C">
        <w:tc>
          <w:tcPr>
            <w:tcW w:w="8330" w:type="dxa"/>
          </w:tcPr>
          <w:p w14:paraId="33122EE6" w14:textId="7F029198" w:rsidR="00935C7C" w:rsidRPr="00AB3D9A" w:rsidRDefault="00935C7C" w:rsidP="00350231">
            <w:pPr>
              <w:pStyle w:val="ConsPlusTitle"/>
              <w:spacing w:line="240" w:lineRule="exact"/>
              <w:ind w:firstLine="596"/>
              <w:rPr>
                <w:b w:val="0"/>
                <w:bCs w:val="0"/>
              </w:rPr>
            </w:pPr>
            <w:r>
              <w:rPr>
                <w:b w:val="0"/>
                <w:bCs w:val="0"/>
              </w:rPr>
              <w:t>плановых проверок</w:t>
            </w:r>
          </w:p>
        </w:tc>
        <w:tc>
          <w:tcPr>
            <w:tcW w:w="1408" w:type="dxa"/>
          </w:tcPr>
          <w:p w14:paraId="5B9E0D3D" w14:textId="27CD3DB0" w:rsidR="00935C7C" w:rsidRPr="00AB3D9A" w:rsidRDefault="00B44259" w:rsidP="00350231">
            <w:pPr>
              <w:pStyle w:val="ConsPlusTitle"/>
              <w:spacing w:line="240" w:lineRule="exact"/>
              <w:jc w:val="center"/>
              <w:rPr>
                <w:b w:val="0"/>
                <w:bCs w:val="0"/>
              </w:rPr>
            </w:pPr>
            <w:r>
              <w:rPr>
                <w:b w:val="0"/>
                <w:bCs w:val="0"/>
              </w:rPr>
              <w:t>173</w:t>
            </w:r>
          </w:p>
        </w:tc>
      </w:tr>
      <w:tr w:rsidR="00935C7C" w:rsidRPr="00AB3D9A" w14:paraId="69C7E4F9" w14:textId="77777777" w:rsidTr="00935C7C">
        <w:tc>
          <w:tcPr>
            <w:tcW w:w="8330" w:type="dxa"/>
          </w:tcPr>
          <w:p w14:paraId="1F61F761" w14:textId="1394A689" w:rsidR="00935C7C" w:rsidRPr="00AB3D9A" w:rsidRDefault="00935C7C" w:rsidP="00350231">
            <w:pPr>
              <w:pStyle w:val="ConsPlusTitle"/>
              <w:spacing w:line="240" w:lineRule="exact"/>
              <w:ind w:firstLine="596"/>
              <w:rPr>
                <w:b w:val="0"/>
                <w:bCs w:val="0"/>
              </w:rPr>
            </w:pPr>
            <w:r>
              <w:rPr>
                <w:b w:val="0"/>
                <w:bCs w:val="0"/>
              </w:rPr>
              <w:t>внеплановых проверок</w:t>
            </w:r>
          </w:p>
        </w:tc>
        <w:tc>
          <w:tcPr>
            <w:tcW w:w="1408" w:type="dxa"/>
          </w:tcPr>
          <w:p w14:paraId="0C5C0D72" w14:textId="0E9EFC90" w:rsidR="00935C7C" w:rsidRPr="00AB3D9A" w:rsidRDefault="00B44259" w:rsidP="00350231">
            <w:pPr>
              <w:pStyle w:val="ConsPlusTitle"/>
              <w:spacing w:line="240" w:lineRule="exact"/>
              <w:jc w:val="center"/>
              <w:rPr>
                <w:b w:val="0"/>
                <w:bCs w:val="0"/>
              </w:rPr>
            </w:pPr>
            <w:r>
              <w:rPr>
                <w:b w:val="0"/>
                <w:bCs w:val="0"/>
              </w:rPr>
              <w:t>25</w:t>
            </w:r>
          </w:p>
        </w:tc>
      </w:tr>
      <w:tr w:rsidR="00935C7C" w:rsidRPr="00AB3D9A" w14:paraId="35F31DB3" w14:textId="77777777" w:rsidTr="00935C7C">
        <w:tc>
          <w:tcPr>
            <w:tcW w:w="8330" w:type="dxa"/>
          </w:tcPr>
          <w:p w14:paraId="2DBF47E3" w14:textId="5FD2892A" w:rsidR="00935C7C" w:rsidRPr="00AB3D9A" w:rsidRDefault="00935C7C" w:rsidP="00350231">
            <w:pPr>
              <w:pStyle w:val="ConsPlusTitle"/>
              <w:spacing w:line="240" w:lineRule="exact"/>
              <w:ind w:firstLine="596"/>
              <w:rPr>
                <w:b w:val="0"/>
                <w:bCs w:val="0"/>
              </w:rPr>
            </w:pPr>
            <w:r>
              <w:rPr>
                <w:b w:val="0"/>
                <w:bCs w:val="0"/>
              </w:rPr>
              <w:t>административных расследований</w:t>
            </w:r>
          </w:p>
        </w:tc>
        <w:tc>
          <w:tcPr>
            <w:tcW w:w="1408" w:type="dxa"/>
          </w:tcPr>
          <w:p w14:paraId="1E3592FA" w14:textId="044BD30B"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14C79242" w14:textId="77777777" w:rsidTr="00935C7C">
        <w:tc>
          <w:tcPr>
            <w:tcW w:w="8330" w:type="dxa"/>
          </w:tcPr>
          <w:p w14:paraId="269E8EBA" w14:textId="2F3CC17B" w:rsidR="00935C7C" w:rsidRPr="00AB3D9A" w:rsidRDefault="00935C7C" w:rsidP="00350231">
            <w:pPr>
              <w:pStyle w:val="ConsPlusTitle"/>
              <w:spacing w:line="240" w:lineRule="exact"/>
              <w:ind w:firstLine="596"/>
              <w:rPr>
                <w:b w:val="0"/>
                <w:bCs w:val="0"/>
              </w:rPr>
            </w:pPr>
            <w:r>
              <w:rPr>
                <w:b w:val="0"/>
                <w:bCs w:val="0"/>
              </w:rPr>
              <w:t>рейдовых осмотров</w:t>
            </w:r>
          </w:p>
        </w:tc>
        <w:tc>
          <w:tcPr>
            <w:tcW w:w="1408" w:type="dxa"/>
          </w:tcPr>
          <w:p w14:paraId="2BD64A17" w14:textId="6BEBFF58"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78714CCF" w14:textId="77777777" w:rsidTr="00935C7C">
        <w:tc>
          <w:tcPr>
            <w:tcW w:w="8330" w:type="dxa"/>
          </w:tcPr>
          <w:p w14:paraId="639091D0" w14:textId="0AB7B359" w:rsidR="00935C7C" w:rsidRPr="00AB3D9A" w:rsidRDefault="00935C7C" w:rsidP="00350231">
            <w:pPr>
              <w:pStyle w:val="ConsPlusTitle"/>
              <w:spacing w:line="240" w:lineRule="exact"/>
              <w:ind w:firstLine="596"/>
              <w:rPr>
                <w:b w:val="0"/>
                <w:bCs w:val="0"/>
              </w:rPr>
            </w:pPr>
            <w:r>
              <w:rPr>
                <w:b w:val="0"/>
                <w:bCs w:val="0"/>
              </w:rPr>
              <w:t>инспекционных визитов</w:t>
            </w:r>
          </w:p>
        </w:tc>
        <w:tc>
          <w:tcPr>
            <w:tcW w:w="1408" w:type="dxa"/>
          </w:tcPr>
          <w:p w14:paraId="3C36BD31" w14:textId="57AFD591"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205D6726" w14:textId="77777777" w:rsidTr="00935C7C">
        <w:tc>
          <w:tcPr>
            <w:tcW w:w="8330" w:type="dxa"/>
          </w:tcPr>
          <w:p w14:paraId="2954725E" w14:textId="65629D80" w:rsidR="00935C7C" w:rsidRPr="00AB3D9A" w:rsidRDefault="00935C7C" w:rsidP="00350231">
            <w:pPr>
              <w:pStyle w:val="ConsPlusTitle"/>
              <w:spacing w:line="240" w:lineRule="exact"/>
              <w:ind w:firstLine="596"/>
              <w:rPr>
                <w:b w:val="0"/>
                <w:bCs w:val="0"/>
              </w:rPr>
            </w:pPr>
            <w:r>
              <w:rPr>
                <w:b w:val="0"/>
                <w:bCs w:val="0"/>
              </w:rPr>
              <w:t>выездных обследований</w:t>
            </w:r>
          </w:p>
        </w:tc>
        <w:tc>
          <w:tcPr>
            <w:tcW w:w="1408" w:type="dxa"/>
          </w:tcPr>
          <w:p w14:paraId="27B454AB" w14:textId="0FA10C99"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524F8F9A" w14:textId="77777777" w:rsidTr="00935C7C">
        <w:tc>
          <w:tcPr>
            <w:tcW w:w="8330" w:type="dxa"/>
          </w:tcPr>
          <w:p w14:paraId="2D1A06BE" w14:textId="29178625" w:rsidR="00935C7C" w:rsidRPr="00AB3D9A" w:rsidRDefault="00935C7C" w:rsidP="00350231">
            <w:pPr>
              <w:pStyle w:val="ConsPlusTitle"/>
              <w:spacing w:line="240" w:lineRule="exact"/>
              <w:rPr>
                <w:b w:val="0"/>
                <w:bCs w:val="0"/>
              </w:rPr>
            </w:pPr>
            <w:r>
              <w:rPr>
                <w:b w:val="0"/>
                <w:bCs w:val="0"/>
              </w:rPr>
              <w:t>Общая сумма наложенных наказаний в виде административных штрафов в тыс.</w:t>
            </w:r>
            <w:r w:rsidR="00F01CA1">
              <w:rPr>
                <w:b w:val="0"/>
                <w:bCs w:val="0"/>
              </w:rPr>
              <w:t xml:space="preserve"> </w:t>
            </w:r>
            <w:r>
              <w:rPr>
                <w:b w:val="0"/>
                <w:bCs w:val="0"/>
              </w:rPr>
              <w:t>руб., из них:</w:t>
            </w:r>
          </w:p>
        </w:tc>
        <w:tc>
          <w:tcPr>
            <w:tcW w:w="1408" w:type="dxa"/>
          </w:tcPr>
          <w:p w14:paraId="5A817DCA" w14:textId="086CAF65" w:rsidR="00935C7C" w:rsidRPr="00AB3D9A" w:rsidRDefault="00B44259" w:rsidP="00350231">
            <w:pPr>
              <w:pStyle w:val="ConsPlusTitle"/>
              <w:spacing w:line="240" w:lineRule="exact"/>
              <w:jc w:val="center"/>
              <w:rPr>
                <w:b w:val="0"/>
                <w:bCs w:val="0"/>
              </w:rPr>
            </w:pPr>
            <w:r>
              <w:rPr>
                <w:b w:val="0"/>
                <w:bCs w:val="0"/>
              </w:rPr>
              <w:t>29316</w:t>
            </w:r>
          </w:p>
        </w:tc>
      </w:tr>
      <w:tr w:rsidR="00935C7C" w:rsidRPr="00AB3D9A" w14:paraId="15D60867" w14:textId="77777777" w:rsidTr="00935C7C">
        <w:tc>
          <w:tcPr>
            <w:tcW w:w="8330" w:type="dxa"/>
          </w:tcPr>
          <w:p w14:paraId="495B3E8F" w14:textId="38FC705B" w:rsidR="00935C7C" w:rsidRPr="00AB3D9A" w:rsidRDefault="00935C7C" w:rsidP="00350231">
            <w:pPr>
              <w:pStyle w:val="ConsPlusTitle"/>
              <w:spacing w:line="240" w:lineRule="exact"/>
              <w:ind w:firstLine="596"/>
              <w:rPr>
                <w:b w:val="0"/>
                <w:bCs w:val="0"/>
              </w:rPr>
            </w:pPr>
            <w:r>
              <w:rPr>
                <w:b w:val="0"/>
                <w:bCs w:val="0"/>
              </w:rPr>
              <w:t>в ходе плановых проверок</w:t>
            </w:r>
          </w:p>
        </w:tc>
        <w:tc>
          <w:tcPr>
            <w:tcW w:w="1408" w:type="dxa"/>
          </w:tcPr>
          <w:p w14:paraId="4C7BBEF4" w14:textId="5ADB76DF" w:rsidR="00935C7C" w:rsidRPr="00AB3D9A" w:rsidRDefault="00B44259" w:rsidP="00350231">
            <w:pPr>
              <w:pStyle w:val="ConsPlusTitle"/>
              <w:spacing w:line="240" w:lineRule="exact"/>
              <w:jc w:val="center"/>
              <w:rPr>
                <w:b w:val="0"/>
                <w:bCs w:val="0"/>
              </w:rPr>
            </w:pPr>
            <w:r>
              <w:rPr>
                <w:b w:val="0"/>
                <w:bCs w:val="0"/>
              </w:rPr>
              <w:t>26525</w:t>
            </w:r>
          </w:p>
        </w:tc>
      </w:tr>
      <w:tr w:rsidR="00935C7C" w:rsidRPr="00AB3D9A" w14:paraId="577FBE20" w14:textId="77777777" w:rsidTr="00935C7C">
        <w:tc>
          <w:tcPr>
            <w:tcW w:w="8330" w:type="dxa"/>
          </w:tcPr>
          <w:p w14:paraId="26E9E47F" w14:textId="476F14FF" w:rsidR="00935C7C" w:rsidRPr="00AB3D9A" w:rsidRDefault="00935C7C" w:rsidP="00350231">
            <w:pPr>
              <w:pStyle w:val="ConsPlusTitle"/>
              <w:spacing w:line="240" w:lineRule="exact"/>
              <w:ind w:firstLine="596"/>
              <w:rPr>
                <w:b w:val="0"/>
                <w:bCs w:val="0"/>
              </w:rPr>
            </w:pPr>
            <w:r>
              <w:rPr>
                <w:b w:val="0"/>
                <w:bCs w:val="0"/>
              </w:rPr>
              <w:t>в ходе внеплановых проверок</w:t>
            </w:r>
          </w:p>
        </w:tc>
        <w:tc>
          <w:tcPr>
            <w:tcW w:w="1408" w:type="dxa"/>
          </w:tcPr>
          <w:p w14:paraId="75EF9A2D" w14:textId="576DCBB3" w:rsidR="00935C7C" w:rsidRPr="00AB3D9A" w:rsidRDefault="00B44259" w:rsidP="00350231">
            <w:pPr>
              <w:pStyle w:val="ConsPlusTitle"/>
              <w:spacing w:line="240" w:lineRule="exact"/>
              <w:jc w:val="center"/>
              <w:rPr>
                <w:b w:val="0"/>
                <w:bCs w:val="0"/>
              </w:rPr>
            </w:pPr>
            <w:r>
              <w:rPr>
                <w:b w:val="0"/>
                <w:bCs w:val="0"/>
              </w:rPr>
              <w:t>2791</w:t>
            </w:r>
          </w:p>
        </w:tc>
      </w:tr>
      <w:tr w:rsidR="00935C7C" w:rsidRPr="00AB3D9A" w14:paraId="5F728204" w14:textId="77777777" w:rsidTr="00935C7C">
        <w:tc>
          <w:tcPr>
            <w:tcW w:w="8330" w:type="dxa"/>
          </w:tcPr>
          <w:p w14:paraId="11B4DFD0" w14:textId="1420A857" w:rsidR="00935C7C" w:rsidRPr="00AB3D9A" w:rsidRDefault="00935C7C" w:rsidP="00350231">
            <w:pPr>
              <w:pStyle w:val="ConsPlusTitle"/>
              <w:spacing w:line="240" w:lineRule="exact"/>
              <w:ind w:firstLine="596"/>
              <w:rPr>
                <w:b w:val="0"/>
                <w:bCs w:val="0"/>
              </w:rPr>
            </w:pPr>
            <w:r>
              <w:rPr>
                <w:b w:val="0"/>
                <w:bCs w:val="0"/>
              </w:rPr>
              <w:t>в ходе административных расследований</w:t>
            </w:r>
          </w:p>
        </w:tc>
        <w:tc>
          <w:tcPr>
            <w:tcW w:w="1408" w:type="dxa"/>
          </w:tcPr>
          <w:p w14:paraId="62FAF84A" w14:textId="2A2C8126"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0DD01A47" w14:textId="77777777" w:rsidTr="00935C7C">
        <w:tc>
          <w:tcPr>
            <w:tcW w:w="8330" w:type="dxa"/>
          </w:tcPr>
          <w:p w14:paraId="6BCBF6AB" w14:textId="57280EC7" w:rsidR="00935C7C" w:rsidRPr="00AB3D9A" w:rsidRDefault="00935C7C" w:rsidP="00350231">
            <w:pPr>
              <w:pStyle w:val="ConsPlusTitle"/>
              <w:spacing w:line="240" w:lineRule="exact"/>
              <w:ind w:firstLine="596"/>
              <w:rPr>
                <w:b w:val="0"/>
                <w:bCs w:val="0"/>
              </w:rPr>
            </w:pPr>
            <w:r>
              <w:rPr>
                <w:b w:val="0"/>
                <w:bCs w:val="0"/>
              </w:rPr>
              <w:t>в ходе рейдовых осмотров</w:t>
            </w:r>
          </w:p>
        </w:tc>
        <w:tc>
          <w:tcPr>
            <w:tcW w:w="1408" w:type="dxa"/>
          </w:tcPr>
          <w:p w14:paraId="0AC2DCC2" w14:textId="08635098"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7435BEE0" w14:textId="77777777" w:rsidTr="00935C7C">
        <w:tc>
          <w:tcPr>
            <w:tcW w:w="8330" w:type="dxa"/>
          </w:tcPr>
          <w:p w14:paraId="599B461E" w14:textId="5899A78C" w:rsidR="00935C7C" w:rsidRPr="00AB3D9A" w:rsidRDefault="00935C7C" w:rsidP="00350231">
            <w:pPr>
              <w:pStyle w:val="ConsPlusTitle"/>
              <w:spacing w:line="240" w:lineRule="exact"/>
              <w:ind w:firstLine="596"/>
              <w:rPr>
                <w:b w:val="0"/>
                <w:bCs w:val="0"/>
              </w:rPr>
            </w:pPr>
            <w:r>
              <w:rPr>
                <w:b w:val="0"/>
                <w:bCs w:val="0"/>
              </w:rPr>
              <w:t>в ходе инспекционных визитов</w:t>
            </w:r>
          </w:p>
        </w:tc>
        <w:tc>
          <w:tcPr>
            <w:tcW w:w="1408" w:type="dxa"/>
          </w:tcPr>
          <w:p w14:paraId="34DDDC05" w14:textId="65179D20" w:rsidR="00935C7C" w:rsidRPr="00AB3D9A" w:rsidRDefault="00B44259" w:rsidP="00350231">
            <w:pPr>
              <w:pStyle w:val="ConsPlusTitle"/>
              <w:spacing w:line="240" w:lineRule="exact"/>
              <w:jc w:val="center"/>
              <w:rPr>
                <w:b w:val="0"/>
                <w:bCs w:val="0"/>
              </w:rPr>
            </w:pPr>
            <w:r>
              <w:rPr>
                <w:b w:val="0"/>
                <w:bCs w:val="0"/>
              </w:rPr>
              <w:t>0</w:t>
            </w:r>
          </w:p>
        </w:tc>
      </w:tr>
      <w:tr w:rsidR="00935C7C" w:rsidRPr="00AB3D9A" w14:paraId="472B79B4" w14:textId="77777777" w:rsidTr="00935C7C">
        <w:tc>
          <w:tcPr>
            <w:tcW w:w="8330" w:type="dxa"/>
          </w:tcPr>
          <w:p w14:paraId="5144EFFE" w14:textId="19BD8B04" w:rsidR="00935C7C" w:rsidRPr="00AB3D9A" w:rsidRDefault="00935C7C" w:rsidP="00350231">
            <w:pPr>
              <w:pStyle w:val="ConsPlusTitle"/>
              <w:spacing w:line="240" w:lineRule="exact"/>
              <w:ind w:firstLine="596"/>
              <w:rPr>
                <w:b w:val="0"/>
                <w:bCs w:val="0"/>
              </w:rPr>
            </w:pPr>
            <w:r>
              <w:rPr>
                <w:b w:val="0"/>
                <w:bCs w:val="0"/>
              </w:rPr>
              <w:t>в ходе выездных обследований</w:t>
            </w:r>
          </w:p>
        </w:tc>
        <w:tc>
          <w:tcPr>
            <w:tcW w:w="1408" w:type="dxa"/>
          </w:tcPr>
          <w:p w14:paraId="5CB7D670" w14:textId="55F3C085" w:rsidR="00935C7C" w:rsidRPr="00AB3D9A" w:rsidRDefault="00B44259" w:rsidP="00350231">
            <w:pPr>
              <w:pStyle w:val="ConsPlusTitle"/>
              <w:spacing w:line="240" w:lineRule="exact"/>
              <w:jc w:val="center"/>
              <w:rPr>
                <w:b w:val="0"/>
                <w:bCs w:val="0"/>
              </w:rPr>
            </w:pPr>
            <w:r>
              <w:rPr>
                <w:b w:val="0"/>
                <w:bCs w:val="0"/>
              </w:rPr>
              <w:t>0</w:t>
            </w:r>
          </w:p>
        </w:tc>
      </w:tr>
    </w:tbl>
    <w:p w14:paraId="1804A357" w14:textId="77777777" w:rsidR="009F4636" w:rsidRPr="009F4636" w:rsidRDefault="009F4636" w:rsidP="009F4636">
      <w:pPr>
        <w:tabs>
          <w:tab w:val="left" w:pos="1134"/>
        </w:tabs>
        <w:jc w:val="both"/>
        <w:rPr>
          <w:rFonts w:ascii="Times New Roman" w:hAnsi="Times New Roman" w:cs="Times New Roman"/>
          <w:sz w:val="28"/>
          <w:szCs w:val="28"/>
        </w:rPr>
      </w:pPr>
    </w:p>
    <w:p w14:paraId="349A983F" w14:textId="02709B87" w:rsidR="00ED0AF4" w:rsidRDefault="00ED0AF4" w:rsidP="00935C7C">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Описание текущего развития профилактической деятельности</w:t>
      </w:r>
    </w:p>
    <w:p w14:paraId="0FB1140C" w14:textId="57433391" w:rsidR="00ED0AF4" w:rsidRDefault="00ED0AF4" w:rsidP="00ED0AF4">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Росприроднадзора в информационно-телекоммуникационной сети «Интернет» размещены и поддерживаются </w:t>
      </w:r>
      <w:r w:rsidR="000A259D">
        <w:rPr>
          <w:rFonts w:ascii="Times New Roman" w:hAnsi="Times New Roman" w:cs="Times New Roman"/>
          <w:sz w:val="28"/>
          <w:szCs w:val="28"/>
        </w:rPr>
        <w:br/>
      </w:r>
      <w:r>
        <w:rPr>
          <w:rFonts w:ascii="Times New Roman" w:hAnsi="Times New Roman" w:cs="Times New Roman"/>
          <w:sz w:val="28"/>
          <w:szCs w:val="28"/>
        </w:rPr>
        <w:t xml:space="preserve">в актуальном состоянии материалы, информирующие поднадзорные субъекты </w:t>
      </w:r>
      <w:r w:rsidR="000A259D">
        <w:rPr>
          <w:rFonts w:ascii="Times New Roman" w:hAnsi="Times New Roman" w:cs="Times New Roman"/>
          <w:sz w:val="28"/>
          <w:szCs w:val="28"/>
        </w:rPr>
        <w:br/>
      </w:r>
      <w:r>
        <w:rPr>
          <w:rFonts w:ascii="Times New Roman" w:hAnsi="Times New Roman" w:cs="Times New Roman"/>
          <w:sz w:val="28"/>
          <w:szCs w:val="28"/>
        </w:rPr>
        <w:t>и граждан по вопросам соблюдения обязательных требований с использованием машиночитаемого формата</w:t>
      </w:r>
      <w:r w:rsidRPr="00356E68">
        <w:rPr>
          <w:rFonts w:ascii="Times New Roman" w:hAnsi="Times New Roman" w:cs="Times New Roman"/>
          <w:sz w:val="28"/>
          <w:szCs w:val="28"/>
        </w:rPr>
        <w:t>:</w:t>
      </w:r>
    </w:p>
    <w:p w14:paraId="175AB90C" w14:textId="3D55584E" w:rsidR="00ED0AF4" w:rsidRPr="00356E68" w:rsidRDefault="00ED0AF4" w:rsidP="00ED0AF4">
      <w:pPr>
        <w:ind w:firstLine="709"/>
        <w:jc w:val="both"/>
        <w:rPr>
          <w:rFonts w:ascii="Times New Roman" w:hAnsi="Times New Roman" w:cs="Times New Roman"/>
          <w:sz w:val="28"/>
          <w:szCs w:val="28"/>
        </w:rPr>
      </w:pPr>
      <w:r w:rsidRPr="0078498E">
        <w:rPr>
          <w:rFonts w:ascii="Times New Roman" w:hAnsi="Times New Roman" w:cs="Times New Roman"/>
          <w:sz w:val="28"/>
          <w:szCs w:val="28"/>
        </w:rPr>
        <w:t>сведения о способах получения консультаций по вопросам соблюдения обязательных требований и сведения о применении Рос</w:t>
      </w:r>
      <w:r>
        <w:rPr>
          <w:rFonts w:ascii="Times New Roman" w:hAnsi="Times New Roman" w:cs="Times New Roman"/>
          <w:sz w:val="28"/>
          <w:szCs w:val="28"/>
        </w:rPr>
        <w:t>природнадзором</w:t>
      </w:r>
      <w:r w:rsidRPr="0078498E">
        <w:rPr>
          <w:rFonts w:ascii="Times New Roman" w:hAnsi="Times New Roman" w:cs="Times New Roman"/>
          <w:sz w:val="28"/>
          <w:szCs w:val="28"/>
        </w:rPr>
        <w:t xml:space="preserve"> мер стимулирования добросовестности контролируемых лиц</w:t>
      </w:r>
      <w:bookmarkStart w:id="0" w:name="_GoBack"/>
      <w:bookmarkEnd w:id="0"/>
      <w:r w:rsidRPr="00356E68">
        <w:rPr>
          <w:rFonts w:ascii="Times New Roman" w:hAnsi="Times New Roman" w:cs="Times New Roman"/>
          <w:sz w:val="28"/>
          <w:szCs w:val="28"/>
        </w:rPr>
        <w:t>;</w:t>
      </w:r>
    </w:p>
    <w:p w14:paraId="0E79CD0A" w14:textId="606EA26E" w:rsidR="00ED0AF4" w:rsidRPr="00F56F3E" w:rsidRDefault="00ED0AF4" w:rsidP="00ED0A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программ</w:t>
      </w:r>
      <w:r w:rsidR="00EC721C">
        <w:rPr>
          <w:rFonts w:ascii="Times New Roman" w:hAnsi="Times New Roman" w:cs="Times New Roman"/>
          <w:sz w:val="28"/>
          <w:szCs w:val="28"/>
        </w:rPr>
        <w:t>ы</w:t>
      </w:r>
      <w:r w:rsidRPr="000153D6">
        <w:rPr>
          <w:rFonts w:ascii="Times New Roman" w:hAnsi="Times New Roman" w:cs="Times New Roman"/>
          <w:sz w:val="28"/>
          <w:szCs w:val="28"/>
        </w:rPr>
        <w:t xml:space="preserve"> профилактики рисков причинения вреда и план проведения плановых контрольных (надзорных) мероприятий </w:t>
      </w:r>
      <w:r>
        <w:rPr>
          <w:rFonts w:ascii="Times New Roman" w:hAnsi="Times New Roman" w:cs="Times New Roman"/>
          <w:sz w:val="28"/>
          <w:szCs w:val="28"/>
        </w:rPr>
        <w:t>(</w:t>
      </w:r>
      <w:r w:rsidRPr="00A54421">
        <w:rPr>
          <w:rFonts w:ascii="Times New Roman" w:hAnsi="Times New Roman" w:cs="Times New Roman"/>
          <w:sz w:val="28"/>
          <w:szCs w:val="28"/>
        </w:rPr>
        <w:t>https://gov.rpn.gov.ru/</w:t>
      </w:r>
      <w:r w:rsidR="000A259D">
        <w:rPr>
          <w:rFonts w:ascii="Times New Roman" w:hAnsi="Times New Roman" w:cs="Times New Roman"/>
          <w:sz w:val="28"/>
          <w:szCs w:val="28"/>
        </w:rPr>
        <w:br/>
      </w:r>
      <w:proofErr w:type="spellStart"/>
      <w:r w:rsidRPr="00A54421">
        <w:rPr>
          <w:rFonts w:ascii="Times New Roman" w:hAnsi="Times New Roman" w:cs="Times New Roman"/>
          <w:sz w:val="28"/>
          <w:szCs w:val="28"/>
        </w:rPr>
        <w:t>activity</w:t>
      </w:r>
      <w:proofErr w:type="spellEnd"/>
      <w:r w:rsidRPr="00A54421">
        <w:rPr>
          <w:rFonts w:ascii="Times New Roman" w:hAnsi="Times New Roman" w:cs="Times New Roman"/>
          <w:sz w:val="28"/>
          <w:szCs w:val="28"/>
        </w:rPr>
        <w:t>/</w:t>
      </w:r>
      <w:proofErr w:type="spellStart"/>
      <w:r w:rsidRPr="00A54421">
        <w:rPr>
          <w:rFonts w:ascii="Times New Roman" w:hAnsi="Times New Roman" w:cs="Times New Roman"/>
          <w:sz w:val="28"/>
          <w:szCs w:val="28"/>
        </w:rPr>
        <w:t>supervision</w:t>
      </w:r>
      <w:proofErr w:type="spellEnd"/>
      <w:r w:rsidRPr="00A54421">
        <w:rPr>
          <w:rFonts w:ascii="Times New Roman" w:hAnsi="Times New Roman" w:cs="Times New Roman"/>
          <w:sz w:val="28"/>
          <w:szCs w:val="28"/>
        </w:rPr>
        <w:t>/</w:t>
      </w:r>
      <w:proofErr w:type="spellStart"/>
      <w:r w:rsidRPr="00A54421">
        <w:rPr>
          <w:rFonts w:ascii="Times New Roman" w:hAnsi="Times New Roman" w:cs="Times New Roman"/>
          <w:sz w:val="28"/>
          <w:szCs w:val="28"/>
        </w:rPr>
        <w:t>risks-prevention</w:t>
      </w:r>
      <w:proofErr w:type="spellEnd"/>
      <w:r w:rsidRPr="00A54421">
        <w:rPr>
          <w:rFonts w:ascii="Times New Roman" w:hAnsi="Times New Roman" w:cs="Times New Roman"/>
          <w:sz w:val="28"/>
          <w:szCs w:val="28"/>
        </w:rPr>
        <w:t>/</w:t>
      </w:r>
      <w:r>
        <w:rPr>
          <w:rFonts w:ascii="Times New Roman" w:hAnsi="Times New Roman" w:cs="Times New Roman"/>
          <w:sz w:val="28"/>
          <w:szCs w:val="28"/>
        </w:rPr>
        <w:t>)</w:t>
      </w:r>
      <w:r w:rsidRPr="00356E68">
        <w:rPr>
          <w:rFonts w:ascii="Times New Roman" w:hAnsi="Times New Roman" w:cs="Times New Roman"/>
          <w:sz w:val="28"/>
          <w:szCs w:val="28"/>
        </w:rPr>
        <w:t>;</w:t>
      </w:r>
    </w:p>
    <w:p w14:paraId="4A672195" w14:textId="694EAA66" w:rsidR="00ED0AF4" w:rsidRPr="00B908D9" w:rsidRDefault="00ED0AF4" w:rsidP="00ED0AF4">
      <w:pPr>
        <w:ind w:firstLine="709"/>
        <w:jc w:val="both"/>
        <w:rPr>
          <w:rFonts w:ascii="Times New Roman" w:hAnsi="Times New Roman" w:cs="Times New Roman"/>
          <w:sz w:val="28"/>
          <w:szCs w:val="28"/>
        </w:rPr>
      </w:pPr>
      <w:r>
        <w:rPr>
          <w:rFonts w:ascii="Times New Roman" w:hAnsi="Times New Roman" w:cs="Times New Roman"/>
          <w:sz w:val="28"/>
          <w:szCs w:val="28"/>
        </w:rPr>
        <w:t>тексты нормативных правовых актов, регулирующи</w:t>
      </w:r>
      <w:r w:rsidR="00EC721C">
        <w:rPr>
          <w:rFonts w:ascii="Times New Roman" w:hAnsi="Times New Roman" w:cs="Times New Roman"/>
          <w:sz w:val="28"/>
          <w:szCs w:val="28"/>
        </w:rPr>
        <w:t>х</w:t>
      </w:r>
      <w:r>
        <w:rPr>
          <w:rFonts w:ascii="Times New Roman" w:hAnsi="Times New Roman" w:cs="Times New Roman"/>
          <w:sz w:val="28"/>
          <w:szCs w:val="28"/>
        </w:rPr>
        <w:t xml:space="preserve"> осуществление федерального государственного геологического контроля (надзора) (по адресу</w:t>
      </w:r>
      <w:r w:rsidRPr="00356E68">
        <w:rPr>
          <w:rFonts w:ascii="Times New Roman" w:hAnsi="Times New Roman" w:cs="Times New Roman"/>
          <w:sz w:val="28"/>
          <w:szCs w:val="28"/>
        </w:rPr>
        <w:t xml:space="preserve">: </w:t>
      </w:r>
    </w:p>
    <w:p w14:paraId="71802545" w14:textId="27A65A3F" w:rsidR="00ED0AF4" w:rsidRPr="00356E68" w:rsidRDefault="00ED0AF4" w:rsidP="00ED0AF4">
      <w:pPr>
        <w:jc w:val="both"/>
        <w:rPr>
          <w:rFonts w:ascii="Times New Roman" w:hAnsi="Times New Roman" w:cs="Times New Roman"/>
          <w:sz w:val="28"/>
          <w:szCs w:val="28"/>
        </w:rPr>
      </w:pPr>
      <w:r w:rsidRPr="00ED0AF4">
        <w:rPr>
          <w:rFonts w:ascii="Times New Roman" w:hAnsi="Times New Roman" w:cs="Times New Roman"/>
          <w:sz w:val="28"/>
          <w:szCs w:val="28"/>
        </w:rPr>
        <w:t>https://gov.rpn.gov.ru/activity/supervision/acts/</w:t>
      </w:r>
      <w:r>
        <w:rPr>
          <w:rFonts w:ascii="Times New Roman" w:hAnsi="Times New Roman" w:cs="Times New Roman"/>
          <w:sz w:val="28"/>
          <w:szCs w:val="28"/>
        </w:rPr>
        <w:t>)</w:t>
      </w:r>
      <w:r w:rsidRPr="00356E68">
        <w:rPr>
          <w:rFonts w:ascii="Times New Roman" w:hAnsi="Times New Roman" w:cs="Times New Roman"/>
          <w:sz w:val="28"/>
          <w:szCs w:val="28"/>
        </w:rPr>
        <w:t>;</w:t>
      </w:r>
    </w:p>
    <w:p w14:paraId="5C22C798" w14:textId="0F5A3B1E" w:rsidR="00ED0AF4" w:rsidRPr="00B908D9" w:rsidRDefault="00ED0AF4" w:rsidP="00ED0AF4">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содержащих обязательные требования, оценка соблюдения которых является предметом контроля, </w:t>
      </w:r>
      <w:r w:rsidR="000A259D">
        <w:rPr>
          <w:rFonts w:ascii="Times New Roman" w:hAnsi="Times New Roman" w:cs="Times New Roman"/>
          <w:sz w:val="28"/>
          <w:szCs w:val="28"/>
        </w:rPr>
        <w:br/>
      </w:r>
      <w:r>
        <w:rPr>
          <w:rFonts w:ascii="Times New Roman" w:hAnsi="Times New Roman" w:cs="Times New Roman"/>
          <w:sz w:val="28"/>
          <w:szCs w:val="28"/>
        </w:rPr>
        <w:t>и информация о мерах ответственности, применяемых при нарушении обязательных требований (по адресу</w:t>
      </w:r>
      <w:r w:rsidRPr="00356E68">
        <w:rPr>
          <w:rFonts w:ascii="Times New Roman" w:hAnsi="Times New Roman" w:cs="Times New Roman"/>
          <w:sz w:val="28"/>
          <w:szCs w:val="28"/>
        </w:rPr>
        <w:t xml:space="preserve">: </w:t>
      </w:r>
      <w:r w:rsidRPr="00ED0AF4">
        <w:rPr>
          <w:rFonts w:ascii="Times New Roman" w:hAnsi="Times New Roman" w:cs="Times New Roman"/>
          <w:sz w:val="28"/>
          <w:szCs w:val="28"/>
        </w:rPr>
        <w:t>https://rpn.gov.ru/documents/requirements/</w:t>
      </w:r>
      <w:r>
        <w:rPr>
          <w:rFonts w:ascii="Times New Roman" w:hAnsi="Times New Roman" w:cs="Times New Roman"/>
          <w:sz w:val="28"/>
          <w:szCs w:val="28"/>
        </w:rPr>
        <w:t>);</w:t>
      </w:r>
    </w:p>
    <w:p w14:paraId="3D4FF1E7" w14:textId="076E19FC" w:rsidR="00ED0AF4" w:rsidRDefault="00ED0AF4" w:rsidP="00ED0AF4">
      <w:pPr>
        <w:ind w:firstLine="709"/>
        <w:jc w:val="both"/>
        <w:rPr>
          <w:rFonts w:ascii="Times New Roman" w:hAnsi="Times New Roman" w:cs="Times New Roman"/>
          <w:sz w:val="28"/>
          <w:szCs w:val="28"/>
        </w:rPr>
      </w:pPr>
      <w:r>
        <w:rPr>
          <w:rFonts w:ascii="Times New Roman" w:hAnsi="Times New Roman" w:cs="Times New Roman"/>
          <w:sz w:val="28"/>
          <w:szCs w:val="28"/>
        </w:rPr>
        <w:t>перечень типовых нарушений обязательных требований в сфере недропользования;</w:t>
      </w:r>
    </w:p>
    <w:p w14:paraId="3F000309" w14:textId="77777777" w:rsidR="00ED0AF4" w:rsidRPr="00F56F3E" w:rsidRDefault="00ED0AF4" w:rsidP="00ED0AF4">
      <w:pPr>
        <w:ind w:firstLine="709"/>
        <w:jc w:val="both"/>
        <w:rPr>
          <w:rFonts w:ascii="Times New Roman" w:hAnsi="Times New Roman" w:cs="Times New Roman"/>
          <w:sz w:val="28"/>
          <w:szCs w:val="28"/>
        </w:rPr>
      </w:pPr>
      <w:r>
        <w:rPr>
          <w:rFonts w:ascii="Times New Roman" w:hAnsi="Times New Roman" w:cs="Times New Roman"/>
          <w:sz w:val="28"/>
          <w:szCs w:val="28"/>
        </w:rPr>
        <w:t>утверждённые формы проверочных листов (по адресу</w:t>
      </w:r>
      <w:r w:rsidRPr="00356E68">
        <w:rPr>
          <w:rFonts w:ascii="Times New Roman" w:hAnsi="Times New Roman" w:cs="Times New Roman"/>
          <w:sz w:val="28"/>
          <w:szCs w:val="28"/>
        </w:rPr>
        <w:t>:</w:t>
      </w:r>
      <w:r w:rsidRPr="00F56F3E">
        <w:rPr>
          <w:rFonts w:ascii="Times New Roman" w:hAnsi="Times New Roman" w:cs="Times New Roman"/>
          <w:sz w:val="28"/>
          <w:szCs w:val="28"/>
        </w:rPr>
        <w:t xml:space="preserve"> </w:t>
      </w:r>
      <w:r>
        <w:rPr>
          <w:rFonts w:ascii="Times New Roman" w:hAnsi="Times New Roman" w:cs="Times New Roman"/>
          <w:sz w:val="28"/>
          <w:szCs w:val="28"/>
        </w:rPr>
        <w:t>(</w:t>
      </w:r>
      <w:r w:rsidRPr="0079457E">
        <w:rPr>
          <w:rFonts w:ascii="Times New Roman" w:hAnsi="Times New Roman" w:cs="Times New Roman"/>
          <w:sz w:val="28"/>
          <w:szCs w:val="28"/>
        </w:rPr>
        <w:t>https://gov.rpn.gov.ru/activity/supervision/test-reports/</w:t>
      </w:r>
      <w:r>
        <w:rPr>
          <w:rFonts w:ascii="Times New Roman" w:hAnsi="Times New Roman" w:cs="Times New Roman"/>
          <w:sz w:val="28"/>
          <w:szCs w:val="28"/>
        </w:rPr>
        <w:t>)</w:t>
      </w:r>
      <w:r w:rsidRPr="00356E68">
        <w:rPr>
          <w:rFonts w:ascii="Times New Roman" w:hAnsi="Times New Roman" w:cs="Times New Roman"/>
          <w:sz w:val="28"/>
          <w:szCs w:val="28"/>
        </w:rPr>
        <w:t>;</w:t>
      </w:r>
    </w:p>
    <w:p w14:paraId="4CEFAEBA" w14:textId="77777777" w:rsidR="00ED0AF4" w:rsidRPr="00F56F3E" w:rsidRDefault="00ED0AF4" w:rsidP="00ED0AF4">
      <w:pPr>
        <w:ind w:firstLine="709"/>
        <w:jc w:val="both"/>
        <w:rPr>
          <w:rFonts w:ascii="Times New Roman" w:hAnsi="Times New Roman" w:cs="Times New Roman"/>
          <w:sz w:val="28"/>
          <w:szCs w:val="28"/>
        </w:rPr>
      </w:pPr>
      <w:r w:rsidRPr="00356E68">
        <w:rPr>
          <w:rFonts w:ascii="Times New Roman" w:hAnsi="Times New Roman" w:cs="Times New Roman"/>
          <w:sz w:val="28"/>
          <w:szCs w:val="28"/>
        </w:rPr>
        <w:t>перечень объектов контроля, учитываемых в рамках формирования ежегодных планов контрольных (надзорных) мероприятий (по адресу</w:t>
      </w:r>
      <w:r>
        <w:rPr>
          <w:rFonts w:ascii="Times New Roman" w:hAnsi="Times New Roman" w:cs="Times New Roman"/>
          <w:sz w:val="28"/>
          <w:szCs w:val="28"/>
        </w:rPr>
        <w:t>(</w:t>
      </w:r>
      <w:r w:rsidRPr="00A5129B">
        <w:rPr>
          <w:rFonts w:ascii="Times New Roman" w:hAnsi="Times New Roman" w:cs="Times New Roman"/>
          <w:sz w:val="28"/>
          <w:szCs w:val="28"/>
        </w:rPr>
        <w:t>https://rpn.gov.ru/regions/33/for_users/supervised-objects</w:t>
      </w:r>
      <w:proofErr w:type="gramStart"/>
      <w:r w:rsidRPr="00A5129B">
        <w:rPr>
          <w:rFonts w:ascii="Times New Roman" w:hAnsi="Times New Roman" w:cs="Times New Roman"/>
          <w:sz w:val="28"/>
          <w:szCs w:val="28"/>
        </w:rPr>
        <w:t>/?type</w:t>
      </w:r>
      <w:proofErr w:type="gramEnd"/>
      <w:r w:rsidRPr="00A5129B">
        <w:rPr>
          <w:rFonts w:ascii="Times New Roman" w:hAnsi="Times New Roman" w:cs="Times New Roman"/>
          <w:sz w:val="28"/>
          <w:szCs w:val="28"/>
        </w:rPr>
        <w:t>=geological</w:t>
      </w:r>
      <w:r>
        <w:rPr>
          <w:rFonts w:ascii="Times New Roman" w:hAnsi="Times New Roman" w:cs="Times New Roman"/>
          <w:sz w:val="28"/>
          <w:szCs w:val="28"/>
        </w:rPr>
        <w:t>)</w:t>
      </w:r>
      <w:r w:rsidRPr="00356E68">
        <w:rPr>
          <w:rFonts w:ascii="Times New Roman" w:hAnsi="Times New Roman" w:cs="Times New Roman"/>
          <w:sz w:val="28"/>
          <w:szCs w:val="28"/>
        </w:rPr>
        <w:t>;</w:t>
      </w:r>
    </w:p>
    <w:p w14:paraId="220EE599" w14:textId="1C31BEAE" w:rsidR="00ED0AF4" w:rsidRDefault="00ED0AF4" w:rsidP="00ED0AF4">
      <w:pPr>
        <w:ind w:firstLine="709"/>
        <w:jc w:val="both"/>
        <w:rPr>
          <w:rFonts w:ascii="Times New Roman" w:hAnsi="Times New Roman" w:cs="Times New Roman"/>
          <w:sz w:val="28"/>
          <w:szCs w:val="28"/>
        </w:rPr>
      </w:pPr>
      <w:r w:rsidRPr="0078498E">
        <w:rPr>
          <w:rFonts w:ascii="Times New Roman" w:hAnsi="Times New Roman" w:cs="Times New Roman"/>
          <w:sz w:val="28"/>
          <w:szCs w:val="28"/>
        </w:rPr>
        <w:t xml:space="preserve">сведения о судебном и административном порядке обжалования нормативных правовых актов и иных решений, действий (бездействия) </w:t>
      </w:r>
      <w:r>
        <w:rPr>
          <w:rFonts w:ascii="Times New Roman" w:hAnsi="Times New Roman" w:cs="Times New Roman"/>
          <w:sz w:val="28"/>
          <w:szCs w:val="28"/>
        </w:rPr>
        <w:t>Росприроднадзора</w:t>
      </w:r>
      <w:r w:rsidR="00181F7E">
        <w:rPr>
          <w:rFonts w:ascii="Times New Roman" w:hAnsi="Times New Roman" w:cs="Times New Roman"/>
          <w:sz w:val="28"/>
          <w:szCs w:val="28"/>
        </w:rPr>
        <w:t>;</w:t>
      </w:r>
    </w:p>
    <w:p w14:paraId="308AD1C2" w14:textId="1F9BCCEC" w:rsidR="00ED0AF4" w:rsidRPr="00F56F3E" w:rsidRDefault="00ED0AF4" w:rsidP="00ED0AF4">
      <w:pPr>
        <w:ind w:firstLine="709"/>
        <w:jc w:val="both"/>
        <w:rPr>
          <w:rFonts w:ascii="Times New Roman" w:hAnsi="Times New Roman" w:cs="Times New Roman"/>
          <w:sz w:val="28"/>
          <w:szCs w:val="28"/>
        </w:rPr>
      </w:pPr>
      <w:r>
        <w:rPr>
          <w:rFonts w:ascii="Times New Roman" w:hAnsi="Times New Roman" w:cs="Times New Roman"/>
          <w:sz w:val="28"/>
          <w:szCs w:val="28"/>
        </w:rPr>
        <w:t>сведения о досудебном порядке обжалования решений и действий (бездействия)</w:t>
      </w:r>
      <w:r w:rsidR="00181F7E">
        <w:rPr>
          <w:rFonts w:ascii="Times New Roman" w:hAnsi="Times New Roman" w:cs="Times New Roman"/>
          <w:sz w:val="28"/>
          <w:szCs w:val="28"/>
        </w:rPr>
        <w:t>;</w:t>
      </w:r>
    </w:p>
    <w:p w14:paraId="589DDBA3" w14:textId="3D369AAA" w:rsidR="00ED0AF4" w:rsidRPr="00F56F3E" w:rsidRDefault="00ED0AF4" w:rsidP="00ED0AF4">
      <w:pPr>
        <w:ind w:firstLine="709"/>
        <w:jc w:val="both"/>
        <w:rPr>
          <w:rFonts w:ascii="Times New Roman" w:hAnsi="Times New Roman" w:cs="Times New Roman"/>
          <w:sz w:val="28"/>
          <w:szCs w:val="28"/>
        </w:rPr>
      </w:pPr>
      <w:r w:rsidRPr="0078498E">
        <w:rPr>
          <w:rFonts w:ascii="Times New Roman" w:hAnsi="Times New Roman" w:cs="Times New Roman"/>
          <w:sz w:val="28"/>
          <w:szCs w:val="28"/>
        </w:rPr>
        <w:lastRenderedPageBreak/>
        <w:t>доклады, содержащие результаты обобщения правоприменительной практики Рос</w:t>
      </w:r>
      <w:r>
        <w:rPr>
          <w:rFonts w:ascii="Times New Roman" w:hAnsi="Times New Roman" w:cs="Times New Roman"/>
          <w:sz w:val="28"/>
          <w:szCs w:val="28"/>
        </w:rPr>
        <w:t>природнадзора</w:t>
      </w:r>
      <w:r w:rsidRPr="0078498E">
        <w:rPr>
          <w:rFonts w:ascii="Times New Roman" w:hAnsi="Times New Roman" w:cs="Times New Roman"/>
          <w:sz w:val="28"/>
          <w:szCs w:val="28"/>
        </w:rPr>
        <w:t xml:space="preserve"> (по адресу</w:t>
      </w:r>
      <w:r w:rsidRPr="00356E68">
        <w:rPr>
          <w:rFonts w:ascii="Times New Roman" w:hAnsi="Times New Roman" w:cs="Times New Roman"/>
          <w:sz w:val="28"/>
          <w:szCs w:val="28"/>
        </w:rPr>
        <w:t xml:space="preserve">; </w:t>
      </w:r>
      <w:r>
        <w:rPr>
          <w:rFonts w:ascii="Times New Roman" w:hAnsi="Times New Roman" w:cs="Times New Roman"/>
          <w:sz w:val="28"/>
          <w:szCs w:val="28"/>
        </w:rPr>
        <w:t>(</w:t>
      </w:r>
      <w:r w:rsidRPr="00A54421">
        <w:rPr>
          <w:rFonts w:ascii="Times New Roman" w:hAnsi="Times New Roman" w:cs="Times New Roman"/>
          <w:sz w:val="28"/>
          <w:szCs w:val="28"/>
        </w:rPr>
        <w:t>https://gov.rpn.gov.ru/activity/</w:t>
      </w:r>
      <w:r w:rsidR="000A259D">
        <w:rPr>
          <w:rFonts w:ascii="Times New Roman" w:hAnsi="Times New Roman" w:cs="Times New Roman"/>
          <w:sz w:val="28"/>
          <w:szCs w:val="28"/>
        </w:rPr>
        <w:br/>
      </w:r>
      <w:proofErr w:type="spellStart"/>
      <w:r w:rsidRPr="00A54421">
        <w:rPr>
          <w:rFonts w:ascii="Times New Roman" w:hAnsi="Times New Roman" w:cs="Times New Roman"/>
          <w:sz w:val="28"/>
          <w:szCs w:val="28"/>
        </w:rPr>
        <w:t>supervision</w:t>
      </w:r>
      <w:proofErr w:type="spellEnd"/>
      <w:r w:rsidRPr="00A54421">
        <w:rPr>
          <w:rFonts w:ascii="Times New Roman" w:hAnsi="Times New Roman" w:cs="Times New Roman"/>
          <w:sz w:val="28"/>
          <w:szCs w:val="28"/>
        </w:rPr>
        <w:t>/</w:t>
      </w:r>
      <w:proofErr w:type="spellStart"/>
      <w:r w:rsidRPr="00A54421">
        <w:rPr>
          <w:rFonts w:ascii="Times New Roman" w:hAnsi="Times New Roman" w:cs="Times New Roman"/>
          <w:sz w:val="28"/>
          <w:szCs w:val="28"/>
        </w:rPr>
        <w:t>gov-report</w:t>
      </w:r>
      <w:proofErr w:type="spellEnd"/>
      <w:r w:rsidRPr="00A54421">
        <w:rPr>
          <w:rFonts w:ascii="Times New Roman" w:hAnsi="Times New Roman" w:cs="Times New Roman"/>
          <w:sz w:val="28"/>
          <w:szCs w:val="28"/>
        </w:rPr>
        <w:t>/</w:t>
      </w:r>
      <w:r>
        <w:rPr>
          <w:rFonts w:ascii="Times New Roman" w:hAnsi="Times New Roman" w:cs="Times New Roman"/>
          <w:sz w:val="28"/>
          <w:szCs w:val="28"/>
        </w:rPr>
        <w:t>)</w:t>
      </w:r>
      <w:r w:rsidR="00181F7E">
        <w:rPr>
          <w:rFonts w:ascii="Times New Roman" w:hAnsi="Times New Roman" w:cs="Times New Roman"/>
          <w:sz w:val="28"/>
          <w:szCs w:val="28"/>
        </w:rPr>
        <w:t>;</w:t>
      </w:r>
    </w:p>
    <w:p w14:paraId="3AFFE617" w14:textId="526B640D" w:rsidR="00ED0AF4" w:rsidRDefault="00ED0AF4" w:rsidP="00ED0AF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доклады о государственном контроле (надзоре) (по адресу</w:t>
      </w:r>
      <w:r w:rsidR="00181F7E">
        <w:rPr>
          <w:rFonts w:ascii="Times New Roman" w:hAnsi="Times New Roman" w:cs="Times New Roman"/>
          <w:sz w:val="28"/>
          <w:szCs w:val="28"/>
        </w:rPr>
        <w:t xml:space="preserve">: </w:t>
      </w:r>
      <w:r w:rsidR="00181F7E" w:rsidRPr="00181F7E">
        <w:rPr>
          <w:rFonts w:ascii="Times New Roman" w:hAnsi="Times New Roman" w:cs="Times New Roman"/>
          <w:sz w:val="28"/>
          <w:szCs w:val="28"/>
        </w:rPr>
        <w:t>https://rpn.gov.ru/activity/supervision/gov-report/</w:t>
      </w:r>
      <w:r w:rsidR="00181F7E">
        <w:rPr>
          <w:rFonts w:ascii="Times New Roman" w:hAnsi="Times New Roman" w:cs="Times New Roman"/>
          <w:sz w:val="28"/>
          <w:szCs w:val="28"/>
        </w:rPr>
        <w:t>);</w:t>
      </w:r>
    </w:p>
    <w:p w14:paraId="062ACD16" w14:textId="7CEA1C4A" w:rsidR="00ED0AF4" w:rsidRDefault="00ED0AF4" w:rsidP="00ED0AF4">
      <w:pPr>
        <w:ind w:firstLine="709"/>
        <w:jc w:val="both"/>
        <w:rPr>
          <w:rFonts w:ascii="Times New Roman" w:hAnsi="Times New Roman" w:cs="Times New Roman"/>
          <w:sz w:val="28"/>
          <w:szCs w:val="28"/>
        </w:rPr>
      </w:pPr>
      <w:r w:rsidRPr="000153D6">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r>
        <w:rPr>
          <w:rFonts w:ascii="Times New Roman" w:hAnsi="Times New Roman" w:cs="Times New Roman"/>
          <w:sz w:val="28"/>
          <w:szCs w:val="28"/>
        </w:rPr>
        <w:t xml:space="preserve"> (</w:t>
      </w:r>
      <w:r w:rsidRPr="0079457E">
        <w:rPr>
          <w:rFonts w:ascii="Times New Roman" w:hAnsi="Times New Roman" w:cs="Times New Roman"/>
          <w:sz w:val="28"/>
          <w:szCs w:val="28"/>
        </w:rPr>
        <w:t>https://gov.rpn.gov.ru/activity/supervision/acts/</w:t>
      </w:r>
      <w:r>
        <w:rPr>
          <w:rFonts w:ascii="Times New Roman" w:hAnsi="Times New Roman" w:cs="Times New Roman"/>
          <w:sz w:val="28"/>
          <w:szCs w:val="28"/>
        </w:rPr>
        <w:t>)</w:t>
      </w:r>
      <w:r w:rsidR="00181F7E">
        <w:rPr>
          <w:rFonts w:ascii="Times New Roman" w:hAnsi="Times New Roman" w:cs="Times New Roman"/>
          <w:sz w:val="28"/>
          <w:szCs w:val="28"/>
        </w:rPr>
        <w:t>.</w:t>
      </w:r>
    </w:p>
    <w:p w14:paraId="7938B628" w14:textId="77777777" w:rsidR="00ED0AF4" w:rsidRDefault="00ED0AF4" w:rsidP="00ED0AF4">
      <w:pPr>
        <w:pStyle w:val="a3"/>
        <w:tabs>
          <w:tab w:val="left" w:pos="1134"/>
        </w:tabs>
        <w:ind w:left="709"/>
        <w:jc w:val="both"/>
        <w:rPr>
          <w:rFonts w:ascii="Times New Roman" w:hAnsi="Times New Roman" w:cs="Times New Roman"/>
          <w:sz w:val="28"/>
          <w:szCs w:val="28"/>
        </w:rPr>
      </w:pPr>
    </w:p>
    <w:p w14:paraId="69DA4731" w14:textId="09EC0A49" w:rsidR="00C47A9C" w:rsidRDefault="0078385E" w:rsidP="00935C7C">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проблем, на решение которых направлена программа профилактики</w:t>
      </w:r>
    </w:p>
    <w:p w14:paraId="4E2320E3" w14:textId="72D83B7B" w:rsidR="0078385E" w:rsidRPr="0078385E" w:rsidRDefault="0078385E" w:rsidP="0078385E">
      <w:pPr>
        <w:pStyle w:val="a3"/>
        <w:tabs>
          <w:tab w:val="left" w:pos="1134"/>
        </w:tabs>
        <w:ind w:left="0" w:firstLine="709"/>
        <w:jc w:val="both"/>
        <w:rPr>
          <w:rFonts w:ascii="Times New Roman" w:hAnsi="Times New Roman" w:cs="Times New Roman"/>
          <w:sz w:val="28"/>
          <w:szCs w:val="28"/>
        </w:rPr>
      </w:pPr>
      <w:r w:rsidRPr="0078385E">
        <w:rPr>
          <w:rFonts w:ascii="Times New Roman" w:hAnsi="Times New Roman" w:cs="Times New Roman"/>
          <w:sz w:val="28"/>
          <w:szCs w:val="28"/>
        </w:rPr>
        <w:t xml:space="preserve">Программа профилактики направлена на предупреждение нарушений обязательных требований в области недропользования, предупреждение </w:t>
      </w:r>
      <w:r w:rsidR="000A259D">
        <w:rPr>
          <w:rFonts w:ascii="Times New Roman" w:hAnsi="Times New Roman" w:cs="Times New Roman"/>
          <w:sz w:val="28"/>
          <w:szCs w:val="28"/>
        </w:rPr>
        <w:br/>
      </w:r>
      <w:r w:rsidRPr="0078385E">
        <w:rPr>
          <w:rFonts w:ascii="Times New Roman" w:hAnsi="Times New Roman" w:cs="Times New Roman"/>
          <w:sz w:val="28"/>
          <w:szCs w:val="28"/>
        </w:rPr>
        <w:t>и минимизацию причин и условий для их возникновения.</w:t>
      </w:r>
    </w:p>
    <w:p w14:paraId="34B183A0" w14:textId="77777777" w:rsidR="0078385E" w:rsidRPr="0078385E" w:rsidRDefault="0078385E" w:rsidP="0078385E">
      <w:pPr>
        <w:pStyle w:val="a3"/>
        <w:tabs>
          <w:tab w:val="left" w:pos="1134"/>
        </w:tabs>
        <w:ind w:left="0" w:firstLine="709"/>
        <w:jc w:val="both"/>
        <w:rPr>
          <w:rFonts w:ascii="Times New Roman" w:hAnsi="Times New Roman" w:cs="Times New Roman"/>
          <w:sz w:val="28"/>
          <w:szCs w:val="28"/>
        </w:rPr>
      </w:pPr>
      <w:r w:rsidRPr="0078385E">
        <w:rPr>
          <w:rFonts w:ascii="Times New Roman" w:hAnsi="Times New Roman" w:cs="Times New Roman"/>
          <w:sz w:val="28"/>
          <w:szCs w:val="28"/>
        </w:rPr>
        <w:t>К типовым нарушениям в сфере недропользования относятся следующие нарушения:</w:t>
      </w:r>
    </w:p>
    <w:p w14:paraId="19135ED4" w14:textId="6C6EC1B6" w:rsidR="0078385E" w:rsidRPr="0078385E" w:rsidRDefault="0078385E" w:rsidP="0078385E">
      <w:pPr>
        <w:pStyle w:val="a3"/>
        <w:tabs>
          <w:tab w:val="left" w:pos="1134"/>
        </w:tabs>
        <w:ind w:left="0" w:firstLine="709"/>
        <w:jc w:val="both"/>
        <w:rPr>
          <w:rFonts w:ascii="Times New Roman" w:hAnsi="Times New Roman" w:cs="Times New Roman"/>
          <w:sz w:val="28"/>
          <w:szCs w:val="28"/>
        </w:rPr>
      </w:pPr>
      <w:r w:rsidRPr="0078385E">
        <w:rPr>
          <w:rFonts w:ascii="Times New Roman" w:hAnsi="Times New Roman" w:cs="Times New Roman"/>
          <w:sz w:val="28"/>
          <w:szCs w:val="28"/>
        </w:rPr>
        <w:t xml:space="preserve">не обеспечено соблюдение требований технических проектов </w:t>
      </w:r>
      <w:r w:rsidR="000A259D">
        <w:rPr>
          <w:rFonts w:ascii="Times New Roman" w:hAnsi="Times New Roman" w:cs="Times New Roman"/>
          <w:sz w:val="28"/>
          <w:szCs w:val="28"/>
        </w:rPr>
        <w:br/>
      </w:r>
      <w:r w:rsidRPr="0078385E">
        <w:rPr>
          <w:rFonts w:ascii="Times New Roman" w:hAnsi="Times New Roman" w:cs="Times New Roman"/>
          <w:sz w:val="28"/>
          <w:szCs w:val="28"/>
        </w:rPr>
        <w:t>на разработку месторождений, а также планов развития горных работ в части обеспечения установленных уровней добычи, порядка и сроков отработки;</w:t>
      </w:r>
    </w:p>
    <w:p w14:paraId="1729AC5B" w14:textId="56A5B429" w:rsidR="0078385E" w:rsidRPr="0078385E" w:rsidRDefault="0078385E" w:rsidP="0078385E">
      <w:pPr>
        <w:pStyle w:val="a3"/>
        <w:tabs>
          <w:tab w:val="left" w:pos="1134"/>
        </w:tabs>
        <w:ind w:left="0" w:firstLine="709"/>
        <w:jc w:val="both"/>
        <w:rPr>
          <w:rFonts w:ascii="Times New Roman" w:hAnsi="Times New Roman" w:cs="Times New Roman"/>
          <w:sz w:val="28"/>
          <w:szCs w:val="28"/>
        </w:rPr>
      </w:pPr>
      <w:r w:rsidRPr="0078385E">
        <w:rPr>
          <w:rFonts w:ascii="Times New Roman" w:hAnsi="Times New Roman" w:cs="Times New Roman"/>
          <w:sz w:val="28"/>
          <w:szCs w:val="28"/>
        </w:rPr>
        <w:t xml:space="preserve">не обеспечено соблюдение требований технических проектов </w:t>
      </w:r>
      <w:r w:rsidR="000A259D">
        <w:rPr>
          <w:rFonts w:ascii="Times New Roman" w:hAnsi="Times New Roman" w:cs="Times New Roman"/>
          <w:sz w:val="28"/>
          <w:szCs w:val="28"/>
        </w:rPr>
        <w:br/>
      </w:r>
      <w:r w:rsidRPr="0078385E">
        <w:rPr>
          <w:rFonts w:ascii="Times New Roman" w:hAnsi="Times New Roman" w:cs="Times New Roman"/>
          <w:sz w:val="28"/>
          <w:szCs w:val="28"/>
        </w:rPr>
        <w:t xml:space="preserve">на разработку месторождений в части применяемого оборудования </w:t>
      </w:r>
      <w:r w:rsidR="000A259D">
        <w:rPr>
          <w:rFonts w:ascii="Times New Roman" w:hAnsi="Times New Roman" w:cs="Times New Roman"/>
          <w:sz w:val="28"/>
          <w:szCs w:val="28"/>
        </w:rPr>
        <w:br/>
      </w:r>
      <w:r w:rsidRPr="0078385E">
        <w:rPr>
          <w:rFonts w:ascii="Times New Roman" w:hAnsi="Times New Roman" w:cs="Times New Roman"/>
          <w:sz w:val="28"/>
          <w:szCs w:val="28"/>
        </w:rPr>
        <w:t>и механизмов, предусмотренных техническими решениями;</w:t>
      </w:r>
    </w:p>
    <w:p w14:paraId="34C5E185" w14:textId="77777777" w:rsidR="0078385E" w:rsidRPr="0078385E" w:rsidRDefault="0078385E" w:rsidP="0078385E">
      <w:pPr>
        <w:pStyle w:val="a3"/>
        <w:tabs>
          <w:tab w:val="left" w:pos="1134"/>
        </w:tabs>
        <w:ind w:left="0" w:firstLine="709"/>
        <w:jc w:val="both"/>
        <w:rPr>
          <w:rFonts w:ascii="Times New Roman" w:hAnsi="Times New Roman" w:cs="Times New Roman"/>
          <w:sz w:val="28"/>
          <w:szCs w:val="28"/>
        </w:rPr>
      </w:pPr>
      <w:r w:rsidRPr="0078385E">
        <w:rPr>
          <w:rFonts w:ascii="Times New Roman" w:hAnsi="Times New Roman" w:cs="Times New Roman"/>
          <w:sz w:val="28"/>
          <w:szCs w:val="28"/>
        </w:rPr>
        <w:t>не утверждены нормативы потерь полезного ископаемого при добыче;</w:t>
      </w:r>
    </w:p>
    <w:p w14:paraId="26698994" w14:textId="77777777" w:rsidR="0078385E" w:rsidRPr="0078385E" w:rsidRDefault="0078385E" w:rsidP="0078385E">
      <w:pPr>
        <w:pStyle w:val="a3"/>
        <w:tabs>
          <w:tab w:val="left" w:pos="1134"/>
        </w:tabs>
        <w:ind w:left="0" w:firstLine="709"/>
        <w:jc w:val="both"/>
        <w:rPr>
          <w:rFonts w:ascii="Times New Roman" w:hAnsi="Times New Roman" w:cs="Times New Roman"/>
          <w:sz w:val="28"/>
          <w:szCs w:val="28"/>
        </w:rPr>
      </w:pPr>
      <w:r w:rsidRPr="0078385E">
        <w:rPr>
          <w:rFonts w:ascii="Times New Roman" w:hAnsi="Times New Roman" w:cs="Times New Roman"/>
          <w:sz w:val="28"/>
          <w:szCs w:val="28"/>
        </w:rPr>
        <w:t>не представлены отчеты о выполнении условий пользования недрами, статистическая отчётность, отчеты о результатах мониторинга окружающей среды;</w:t>
      </w:r>
    </w:p>
    <w:p w14:paraId="39CFB993" w14:textId="77777777" w:rsidR="0078385E" w:rsidRPr="0078385E" w:rsidRDefault="0078385E" w:rsidP="0078385E">
      <w:pPr>
        <w:pStyle w:val="a3"/>
        <w:tabs>
          <w:tab w:val="left" w:pos="1134"/>
        </w:tabs>
        <w:ind w:left="0" w:firstLine="709"/>
        <w:jc w:val="both"/>
        <w:rPr>
          <w:rFonts w:ascii="Times New Roman" w:hAnsi="Times New Roman" w:cs="Times New Roman"/>
          <w:sz w:val="28"/>
          <w:szCs w:val="28"/>
        </w:rPr>
      </w:pPr>
      <w:r w:rsidRPr="0078385E">
        <w:rPr>
          <w:rFonts w:ascii="Times New Roman" w:hAnsi="Times New Roman" w:cs="Times New Roman"/>
          <w:sz w:val="28"/>
          <w:szCs w:val="28"/>
        </w:rPr>
        <w:t>не оплачены/не начислены регулярные платежи за пользование недрами;</w:t>
      </w:r>
    </w:p>
    <w:p w14:paraId="710F08D4" w14:textId="77777777" w:rsidR="0078385E" w:rsidRPr="0078385E" w:rsidRDefault="0078385E" w:rsidP="0078385E">
      <w:pPr>
        <w:pStyle w:val="a3"/>
        <w:tabs>
          <w:tab w:val="left" w:pos="1134"/>
        </w:tabs>
        <w:ind w:left="0" w:firstLine="709"/>
        <w:jc w:val="both"/>
        <w:rPr>
          <w:rFonts w:ascii="Times New Roman" w:hAnsi="Times New Roman" w:cs="Times New Roman"/>
          <w:sz w:val="28"/>
          <w:szCs w:val="28"/>
        </w:rPr>
      </w:pPr>
      <w:r w:rsidRPr="0078385E">
        <w:rPr>
          <w:rFonts w:ascii="Times New Roman" w:hAnsi="Times New Roman" w:cs="Times New Roman"/>
          <w:sz w:val="28"/>
          <w:szCs w:val="28"/>
        </w:rPr>
        <w:t>не выполнены требования по охране недр при пользовании недрами;</w:t>
      </w:r>
    </w:p>
    <w:p w14:paraId="68D29158" w14:textId="2DFD66A2" w:rsidR="0078385E" w:rsidRPr="0078385E" w:rsidRDefault="0078385E" w:rsidP="0078385E">
      <w:pPr>
        <w:pStyle w:val="a3"/>
        <w:tabs>
          <w:tab w:val="left" w:pos="1134"/>
        </w:tabs>
        <w:ind w:left="0" w:firstLine="709"/>
        <w:jc w:val="both"/>
        <w:rPr>
          <w:rFonts w:ascii="Times New Roman" w:hAnsi="Times New Roman" w:cs="Times New Roman"/>
          <w:sz w:val="28"/>
          <w:szCs w:val="28"/>
        </w:rPr>
      </w:pPr>
      <w:r w:rsidRPr="0078385E">
        <w:rPr>
          <w:rFonts w:ascii="Times New Roman" w:hAnsi="Times New Roman" w:cs="Times New Roman"/>
          <w:sz w:val="28"/>
          <w:szCs w:val="28"/>
        </w:rPr>
        <w:t>не утверждена</w:t>
      </w:r>
      <w:r w:rsidR="00EC721C" w:rsidRPr="0078385E">
        <w:rPr>
          <w:rFonts w:ascii="Times New Roman" w:hAnsi="Times New Roman" w:cs="Times New Roman"/>
          <w:sz w:val="28"/>
          <w:szCs w:val="28"/>
        </w:rPr>
        <w:t>/несвоевременно утверждена</w:t>
      </w:r>
      <w:r w:rsidRPr="0078385E">
        <w:rPr>
          <w:rFonts w:ascii="Times New Roman" w:hAnsi="Times New Roman" w:cs="Times New Roman"/>
          <w:sz w:val="28"/>
          <w:szCs w:val="28"/>
        </w:rPr>
        <w:t xml:space="preserve"> проектная документация </w:t>
      </w:r>
      <w:r w:rsidR="000A259D">
        <w:rPr>
          <w:rFonts w:ascii="Times New Roman" w:hAnsi="Times New Roman" w:cs="Times New Roman"/>
          <w:sz w:val="28"/>
          <w:szCs w:val="28"/>
        </w:rPr>
        <w:br/>
      </w:r>
      <w:r w:rsidRPr="0078385E">
        <w:rPr>
          <w:rFonts w:ascii="Times New Roman" w:hAnsi="Times New Roman" w:cs="Times New Roman"/>
          <w:sz w:val="28"/>
          <w:szCs w:val="28"/>
        </w:rPr>
        <w:t>на проведение работ по разведке, геологическому изучению, включающему поиски и оценку месторождения;</w:t>
      </w:r>
    </w:p>
    <w:p w14:paraId="711EBF32" w14:textId="77777777" w:rsidR="0078385E" w:rsidRPr="0078385E" w:rsidRDefault="0078385E" w:rsidP="0078385E">
      <w:pPr>
        <w:pStyle w:val="a3"/>
        <w:tabs>
          <w:tab w:val="left" w:pos="1134"/>
        </w:tabs>
        <w:ind w:left="0" w:firstLine="709"/>
        <w:jc w:val="both"/>
        <w:rPr>
          <w:rFonts w:ascii="Times New Roman" w:hAnsi="Times New Roman" w:cs="Times New Roman"/>
          <w:sz w:val="28"/>
          <w:szCs w:val="28"/>
        </w:rPr>
      </w:pPr>
      <w:r w:rsidRPr="0078385E">
        <w:rPr>
          <w:rFonts w:ascii="Times New Roman" w:hAnsi="Times New Roman" w:cs="Times New Roman"/>
          <w:sz w:val="28"/>
          <w:szCs w:val="28"/>
        </w:rPr>
        <w:t>не обеспечено соблюдение требований проектов по поиску и оценке месторождений полезных ископаемых, проектов разведочных работ в части видов, объемов и сроков проведения работ.</w:t>
      </w:r>
    </w:p>
    <w:p w14:paraId="75EA192F" w14:textId="77777777" w:rsidR="00F52768" w:rsidRDefault="00F52768" w:rsidP="00F52768">
      <w:pPr>
        <w:jc w:val="both"/>
        <w:rPr>
          <w:rFonts w:ascii="Times New Roman" w:hAnsi="Times New Roman" w:cs="Times New Roman"/>
          <w:sz w:val="28"/>
          <w:szCs w:val="28"/>
        </w:rPr>
      </w:pPr>
    </w:p>
    <w:p w14:paraId="30D51FFA" w14:textId="77777777" w:rsidR="00F52768" w:rsidRDefault="00F52768" w:rsidP="00B32E5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Цели и задачи реализации программы профилактики</w:t>
      </w:r>
    </w:p>
    <w:p w14:paraId="7B38960E" w14:textId="77777777" w:rsidR="00F52768" w:rsidRDefault="00F52768" w:rsidP="00F52768">
      <w:pPr>
        <w:jc w:val="both"/>
        <w:rPr>
          <w:rFonts w:ascii="Times New Roman" w:hAnsi="Times New Roman" w:cs="Times New Roman"/>
          <w:sz w:val="28"/>
          <w:szCs w:val="28"/>
        </w:rPr>
      </w:pPr>
    </w:p>
    <w:p w14:paraId="44E187EE" w14:textId="3107AC51" w:rsidR="00D52A94" w:rsidRPr="00D52A94" w:rsidRDefault="00D52A94" w:rsidP="00935C7C">
      <w:pPr>
        <w:pStyle w:val="a3"/>
        <w:numPr>
          <w:ilvl w:val="1"/>
          <w:numId w:val="1"/>
        </w:numPr>
        <w:tabs>
          <w:tab w:val="left" w:pos="1134"/>
        </w:tabs>
        <w:ind w:left="0" w:firstLine="709"/>
        <w:jc w:val="both"/>
        <w:rPr>
          <w:rFonts w:ascii="Times New Roman" w:hAnsi="Times New Roman" w:cs="Times New Roman"/>
          <w:sz w:val="28"/>
          <w:szCs w:val="28"/>
        </w:rPr>
      </w:pPr>
      <w:r w:rsidRPr="00935C7C">
        <w:rPr>
          <w:rFonts w:ascii="Times New Roman" w:hAnsi="Times New Roman" w:cs="Times New Roman"/>
          <w:sz w:val="28"/>
          <w:szCs w:val="28"/>
        </w:rPr>
        <w:t>Основными целями программы профилактики являются:</w:t>
      </w:r>
    </w:p>
    <w:p w14:paraId="1B287E12" w14:textId="0E7CBDF1" w:rsidR="00D52A94" w:rsidRPr="001B359F" w:rsidRDefault="006E6BC9" w:rsidP="006E6BC9">
      <w:pPr>
        <w:pStyle w:val="a3"/>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нижение числа случаев </w:t>
      </w:r>
      <w:r w:rsidR="0078385E">
        <w:rPr>
          <w:rFonts w:ascii="Times New Roman" w:hAnsi="Times New Roman"/>
          <w:sz w:val="28"/>
          <w:szCs w:val="28"/>
        </w:rPr>
        <w:t>несоблюдения требований по рациональному использованию и охране недр, самовольному (безлицензионному) пользованию недрами</w:t>
      </w:r>
      <w:r>
        <w:rPr>
          <w:rFonts w:ascii="Times New Roman" w:hAnsi="Times New Roman"/>
          <w:sz w:val="28"/>
          <w:szCs w:val="28"/>
        </w:rPr>
        <w:t>;</w:t>
      </w:r>
    </w:p>
    <w:p w14:paraId="7B792C63" w14:textId="77777777" w:rsidR="00D52A94" w:rsidRPr="001B359F" w:rsidRDefault="006E6BC9" w:rsidP="006E6BC9">
      <w:pPr>
        <w:pStyle w:val="a3"/>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нижение уровня материального ущерба</w:t>
      </w:r>
      <w:r>
        <w:rPr>
          <w:rFonts w:ascii="Times New Roman" w:hAnsi="Times New Roman"/>
          <w:sz w:val="28"/>
          <w:szCs w:val="28"/>
        </w:rPr>
        <w:t xml:space="preserve"> по контролируемым видам рисков;</w:t>
      </w:r>
    </w:p>
    <w:p w14:paraId="72A8C67A" w14:textId="403D60CC" w:rsidR="00D52A94" w:rsidRPr="001B359F" w:rsidRDefault="006E6BC9" w:rsidP="006E6BC9">
      <w:pPr>
        <w:pStyle w:val="a3"/>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окращение числа нарушений обязательных требований </w:t>
      </w:r>
      <w:r w:rsidR="0078385E">
        <w:rPr>
          <w:rFonts w:ascii="Times New Roman" w:hAnsi="Times New Roman"/>
          <w:sz w:val="28"/>
          <w:szCs w:val="28"/>
        </w:rPr>
        <w:t xml:space="preserve">в области законодательства о недрах, а также обеспечение соблюдения законодательства </w:t>
      </w:r>
      <w:r w:rsidR="000A259D">
        <w:rPr>
          <w:rFonts w:ascii="Times New Roman" w:hAnsi="Times New Roman"/>
          <w:sz w:val="28"/>
          <w:szCs w:val="28"/>
        </w:rPr>
        <w:br/>
      </w:r>
      <w:r w:rsidR="0078385E">
        <w:rPr>
          <w:rFonts w:ascii="Times New Roman" w:hAnsi="Times New Roman"/>
          <w:sz w:val="28"/>
          <w:szCs w:val="28"/>
        </w:rPr>
        <w:t>о недрах в части рационального использования и охран</w:t>
      </w:r>
      <w:r w:rsidR="00EC721C">
        <w:rPr>
          <w:rFonts w:ascii="Times New Roman" w:hAnsi="Times New Roman"/>
          <w:sz w:val="28"/>
          <w:szCs w:val="28"/>
        </w:rPr>
        <w:t>ы</w:t>
      </w:r>
      <w:r w:rsidR="0078385E">
        <w:rPr>
          <w:rFonts w:ascii="Times New Roman" w:hAnsi="Times New Roman"/>
          <w:sz w:val="28"/>
          <w:szCs w:val="28"/>
        </w:rPr>
        <w:t xml:space="preserve"> недр</w:t>
      </w:r>
      <w:r>
        <w:rPr>
          <w:rFonts w:ascii="Times New Roman" w:hAnsi="Times New Roman"/>
          <w:sz w:val="28"/>
          <w:szCs w:val="28"/>
        </w:rPr>
        <w:t>;</w:t>
      </w:r>
    </w:p>
    <w:p w14:paraId="4FD3218B" w14:textId="77777777" w:rsidR="00D52A94" w:rsidRPr="001B359F" w:rsidRDefault="006E6BC9" w:rsidP="006E6BC9">
      <w:pPr>
        <w:pStyle w:val="a3"/>
        <w:widowControl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у</w:t>
      </w:r>
      <w:r w:rsidR="00D52A94" w:rsidRPr="001B359F">
        <w:rPr>
          <w:rFonts w:ascii="Times New Roman" w:hAnsi="Times New Roman"/>
          <w:sz w:val="28"/>
          <w:szCs w:val="28"/>
        </w:rPr>
        <w:t>величение доли профилактических мероприятий в общем объёме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71BAA8A3" w14:textId="57462BE7" w:rsidR="00D52A94" w:rsidRPr="00935C7C" w:rsidRDefault="00D52A94" w:rsidP="00EC7273">
      <w:pPr>
        <w:pStyle w:val="a3"/>
        <w:numPr>
          <w:ilvl w:val="1"/>
          <w:numId w:val="1"/>
        </w:numPr>
        <w:tabs>
          <w:tab w:val="left" w:pos="1134"/>
        </w:tabs>
        <w:ind w:left="0" w:firstLine="709"/>
        <w:jc w:val="both"/>
        <w:rPr>
          <w:rFonts w:ascii="Times New Roman" w:hAnsi="Times New Roman" w:cs="Times New Roman"/>
          <w:sz w:val="28"/>
          <w:szCs w:val="28"/>
        </w:rPr>
      </w:pPr>
      <w:r w:rsidRPr="00935C7C">
        <w:rPr>
          <w:rFonts w:ascii="Times New Roman" w:hAnsi="Times New Roman" w:cs="Times New Roman"/>
          <w:sz w:val="28"/>
          <w:szCs w:val="28"/>
        </w:rPr>
        <w:t>Для достижения целей программы профилактики необходимо выполнение следующих задач:</w:t>
      </w:r>
    </w:p>
    <w:p w14:paraId="20E45892" w14:textId="06D8B4EF" w:rsidR="00D52A94" w:rsidRPr="001B359F" w:rsidRDefault="00A656C5" w:rsidP="00EC7273">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п</w:t>
      </w:r>
      <w:r w:rsidR="00D52A94" w:rsidRPr="001B359F">
        <w:rPr>
          <w:rFonts w:ascii="Times New Roman" w:hAnsi="Times New Roman"/>
          <w:sz w:val="28"/>
          <w:szCs w:val="28"/>
        </w:rPr>
        <w:t>риоритизация и систематизация мер профилактики нарушений обязательных требований в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w:t>
      </w:r>
      <w:r w:rsidR="00D52A94">
        <w:rPr>
          <w:rFonts w:ascii="Times New Roman" w:hAnsi="Times New Roman"/>
          <w:sz w:val="28"/>
          <w:szCs w:val="28"/>
        </w:rPr>
        <w:t>Росприроднадзора</w:t>
      </w:r>
      <w:r w:rsidR="00D52A94" w:rsidRPr="001B359F">
        <w:rPr>
          <w:rFonts w:ascii="Times New Roman" w:hAnsi="Times New Roman"/>
          <w:sz w:val="28"/>
          <w:szCs w:val="28"/>
        </w:rPr>
        <w:t xml:space="preserve">, расширение перечня применяемых в </w:t>
      </w:r>
      <w:r w:rsidR="00D52A94">
        <w:rPr>
          <w:rFonts w:ascii="Times New Roman" w:hAnsi="Times New Roman"/>
          <w:sz w:val="28"/>
          <w:szCs w:val="28"/>
        </w:rPr>
        <w:t>Росприроднадзоре</w:t>
      </w:r>
      <w:r w:rsidR="00D52A94" w:rsidRPr="001B359F">
        <w:rPr>
          <w:rFonts w:ascii="Times New Roman" w:hAnsi="Times New Roman"/>
          <w:sz w:val="28"/>
          <w:szCs w:val="28"/>
        </w:rPr>
        <w:t xml:space="preserve">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w:t>
      </w:r>
      <w:r>
        <w:rPr>
          <w:rFonts w:ascii="Times New Roman" w:hAnsi="Times New Roman"/>
          <w:sz w:val="28"/>
          <w:szCs w:val="28"/>
        </w:rPr>
        <w:t>ом профилактических мероприятий;</w:t>
      </w:r>
    </w:p>
    <w:p w14:paraId="7326AD55" w14:textId="04E2699D" w:rsidR="00D52A94" w:rsidRPr="001B359F" w:rsidRDefault="00A656C5" w:rsidP="00EC7273">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в</w:t>
      </w:r>
      <w:r w:rsidR="00D52A94" w:rsidRPr="001B359F">
        <w:rPr>
          <w:rFonts w:ascii="Times New Roman" w:hAnsi="Times New Roman"/>
          <w:sz w:val="28"/>
          <w:szCs w:val="28"/>
        </w:rPr>
        <w:t xml:space="preserve">ыявление причин, факторов и условий, способствующих нарушению обязательных требований в области </w:t>
      </w:r>
      <w:r w:rsidR="0078385E">
        <w:rPr>
          <w:rFonts w:ascii="Times New Roman" w:hAnsi="Times New Roman"/>
          <w:sz w:val="28"/>
          <w:szCs w:val="28"/>
        </w:rPr>
        <w:t>недропользования</w:t>
      </w:r>
      <w:r w:rsidR="00D52A94" w:rsidRPr="001B359F">
        <w:rPr>
          <w:rFonts w:ascii="Times New Roman" w:hAnsi="Times New Roman"/>
          <w:sz w:val="28"/>
          <w:szCs w:val="28"/>
        </w:rPr>
        <w:t>, определение способов устранения или с</w:t>
      </w:r>
      <w:r>
        <w:rPr>
          <w:rFonts w:ascii="Times New Roman" w:hAnsi="Times New Roman"/>
          <w:sz w:val="28"/>
          <w:szCs w:val="28"/>
        </w:rPr>
        <w:t>нижения рисков их возникновения;</w:t>
      </w:r>
    </w:p>
    <w:p w14:paraId="2DD47CFB" w14:textId="15D6B2EA" w:rsidR="00D52A94" w:rsidRPr="001B359F" w:rsidRDefault="00A656C5" w:rsidP="00A656C5">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о</w:t>
      </w:r>
      <w:r w:rsidR="00D52A94" w:rsidRPr="001B359F">
        <w:rPr>
          <w:rFonts w:ascii="Times New Roman" w:hAnsi="Times New Roman"/>
          <w:sz w:val="28"/>
          <w:szCs w:val="28"/>
        </w:rPr>
        <w:t xml:space="preserve">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w:t>
      </w:r>
      <w:r>
        <w:rPr>
          <w:rFonts w:ascii="Times New Roman" w:hAnsi="Times New Roman"/>
          <w:sz w:val="28"/>
          <w:szCs w:val="28"/>
        </w:rPr>
        <w:t xml:space="preserve">области </w:t>
      </w:r>
      <w:r w:rsidR="0078385E">
        <w:rPr>
          <w:rFonts w:ascii="Times New Roman" w:hAnsi="Times New Roman"/>
          <w:sz w:val="28"/>
          <w:szCs w:val="28"/>
        </w:rPr>
        <w:t xml:space="preserve">недропользования </w:t>
      </w:r>
      <w:r w:rsidR="00D52A94" w:rsidRPr="001B359F">
        <w:rPr>
          <w:rFonts w:ascii="Times New Roman" w:hAnsi="Times New Roman"/>
          <w:sz w:val="28"/>
          <w:szCs w:val="28"/>
        </w:rPr>
        <w:t xml:space="preserve">и снижению негативного </w:t>
      </w:r>
      <w:r>
        <w:rPr>
          <w:rFonts w:ascii="Times New Roman" w:hAnsi="Times New Roman"/>
          <w:sz w:val="28"/>
          <w:szCs w:val="28"/>
        </w:rPr>
        <w:t xml:space="preserve">воздействия на </w:t>
      </w:r>
      <w:r w:rsidR="0078385E">
        <w:rPr>
          <w:rFonts w:ascii="Times New Roman" w:hAnsi="Times New Roman"/>
          <w:sz w:val="28"/>
          <w:szCs w:val="28"/>
        </w:rPr>
        <w:t>компоненты окружающей среды</w:t>
      </w:r>
      <w:r>
        <w:rPr>
          <w:rFonts w:ascii="Times New Roman" w:hAnsi="Times New Roman"/>
          <w:sz w:val="28"/>
          <w:szCs w:val="28"/>
        </w:rPr>
        <w:t>;</w:t>
      </w:r>
    </w:p>
    <w:p w14:paraId="4BCB80A0" w14:textId="42A1E4A1" w:rsidR="00D52A94" w:rsidRPr="001B359F" w:rsidRDefault="00A656C5" w:rsidP="00A656C5">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становление и оценка зависимости видов, форм и интенсивности профилактических мероприятий от особенностей конкретных объектов</w:t>
      </w:r>
      <w:r w:rsidR="00D52A94">
        <w:rPr>
          <w:rFonts w:ascii="Times New Roman" w:hAnsi="Times New Roman"/>
          <w:sz w:val="28"/>
          <w:szCs w:val="28"/>
        </w:rPr>
        <w:t xml:space="preserve"> контроля</w:t>
      </w:r>
      <w:r w:rsidR="00D52A94" w:rsidRPr="001B359F">
        <w:rPr>
          <w:rFonts w:ascii="Times New Roman" w:hAnsi="Times New Roman"/>
          <w:sz w:val="28"/>
          <w:szCs w:val="28"/>
        </w:rPr>
        <w:t xml:space="preserve"> и присвоенно</w:t>
      </w:r>
      <w:r w:rsidR="00D52A94">
        <w:rPr>
          <w:rFonts w:ascii="Times New Roman" w:hAnsi="Times New Roman"/>
          <w:sz w:val="28"/>
          <w:szCs w:val="28"/>
        </w:rPr>
        <w:t>й им категории</w:t>
      </w:r>
      <w:r w:rsidR="00D52A94" w:rsidRPr="001B359F">
        <w:rPr>
          <w:rFonts w:ascii="Times New Roman" w:hAnsi="Times New Roman"/>
          <w:sz w:val="28"/>
          <w:szCs w:val="28"/>
        </w:rPr>
        <w:t xml:space="preserve"> риска, проведение профилактических мероприят</w:t>
      </w:r>
      <w:r>
        <w:rPr>
          <w:rFonts w:ascii="Times New Roman" w:hAnsi="Times New Roman"/>
          <w:sz w:val="28"/>
          <w:szCs w:val="28"/>
        </w:rPr>
        <w:t>ий с учетом данных факторов;</w:t>
      </w:r>
    </w:p>
    <w:p w14:paraId="591252FD" w14:textId="39C84EA9" w:rsidR="00D52A94" w:rsidRPr="001B359F" w:rsidRDefault="00A656C5" w:rsidP="00A656C5">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р</w:t>
      </w:r>
      <w:r w:rsidR="00D52A94" w:rsidRPr="001B359F">
        <w:rPr>
          <w:rFonts w:ascii="Times New Roman" w:hAnsi="Times New Roman"/>
          <w:sz w:val="28"/>
          <w:szCs w:val="28"/>
        </w:rPr>
        <w:t xml:space="preserve">азработка механизмов эффективного, законопослушного поведения </w:t>
      </w:r>
      <w:r w:rsidR="0078385E">
        <w:rPr>
          <w:rFonts w:ascii="Times New Roman" w:hAnsi="Times New Roman"/>
          <w:sz w:val="28"/>
          <w:szCs w:val="28"/>
        </w:rPr>
        <w:t>недропользователей,</w:t>
      </w:r>
      <w:r w:rsidR="00D52A94" w:rsidRPr="001B359F">
        <w:rPr>
          <w:rFonts w:ascii="Times New Roman" w:hAnsi="Times New Roman"/>
          <w:sz w:val="28"/>
          <w:szCs w:val="28"/>
        </w:rPr>
        <w:t xml:space="preserve"> повышение</w:t>
      </w:r>
      <w:r>
        <w:rPr>
          <w:rFonts w:ascii="Times New Roman" w:hAnsi="Times New Roman"/>
          <w:sz w:val="28"/>
          <w:szCs w:val="28"/>
        </w:rPr>
        <w:t xml:space="preserve"> уровня их правовой грамотности</w:t>
      </w:r>
      <w:r>
        <w:rPr>
          <w:rFonts w:ascii="Times New Roman" w:hAnsi="Times New Roman"/>
          <w:sz w:val="28"/>
          <w:szCs w:val="28"/>
        </w:rPr>
        <w:br/>
      </w:r>
      <w:r w:rsidR="00D52A94" w:rsidRPr="001B359F">
        <w:rPr>
          <w:rFonts w:ascii="Times New Roman" w:hAnsi="Times New Roman"/>
          <w:sz w:val="28"/>
          <w:szCs w:val="28"/>
        </w:rPr>
        <w:t>и мотивация к добросовестному пов</w:t>
      </w:r>
      <w:r>
        <w:rPr>
          <w:rFonts w:ascii="Times New Roman" w:hAnsi="Times New Roman"/>
          <w:sz w:val="28"/>
          <w:szCs w:val="28"/>
        </w:rPr>
        <w:t>едению подконтрольных субъектов;</w:t>
      </w:r>
    </w:p>
    <w:p w14:paraId="2F069E16" w14:textId="77777777" w:rsidR="00D52A94" w:rsidRDefault="00A656C5" w:rsidP="00A656C5">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публичности, понятности и открытости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2BEB743B" w14:textId="77777777" w:rsidR="0085013E" w:rsidRDefault="0085013E">
      <w:pPr>
        <w:rPr>
          <w:rFonts w:ascii="Times New Roman" w:hAnsi="Times New Roman" w:cs="Times New Roman"/>
          <w:sz w:val="28"/>
          <w:szCs w:val="28"/>
        </w:rPr>
      </w:pPr>
    </w:p>
    <w:p w14:paraId="02D6C4CB" w14:textId="77777777" w:rsidR="00D52A94" w:rsidRDefault="00D52A94" w:rsidP="00B32E5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Перечень профилактических мероприятий, </w:t>
      </w:r>
      <w:r w:rsidR="009057F4">
        <w:rPr>
          <w:rFonts w:ascii="Times New Roman" w:hAnsi="Times New Roman" w:cs="Times New Roman"/>
          <w:sz w:val="28"/>
          <w:szCs w:val="28"/>
        </w:rPr>
        <w:br/>
      </w:r>
      <w:r>
        <w:rPr>
          <w:rFonts w:ascii="Times New Roman" w:hAnsi="Times New Roman" w:cs="Times New Roman"/>
          <w:sz w:val="28"/>
          <w:szCs w:val="28"/>
        </w:rPr>
        <w:t>сроки (периодичность) их проведения</w:t>
      </w:r>
    </w:p>
    <w:p w14:paraId="04484C8F" w14:textId="77777777" w:rsidR="00D52A94" w:rsidRDefault="00D52A94" w:rsidP="00F52768">
      <w:pPr>
        <w:jc w:val="both"/>
        <w:rPr>
          <w:rFonts w:ascii="Times New Roman" w:hAnsi="Times New Roman" w:cs="Times New Roman"/>
          <w:sz w:val="28"/>
          <w:szCs w:val="28"/>
        </w:rPr>
      </w:pPr>
    </w:p>
    <w:p w14:paraId="64ADAEE4" w14:textId="666D85B0" w:rsidR="00D52A94" w:rsidRDefault="00EC7273" w:rsidP="00EC7273">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11. </w:t>
      </w:r>
      <w:r w:rsidR="00EC721C">
        <w:rPr>
          <w:rFonts w:ascii="Times New Roman" w:hAnsi="Times New Roman" w:cs="Times New Roman"/>
          <w:sz w:val="28"/>
          <w:szCs w:val="28"/>
        </w:rPr>
        <w:t>Информирование</w:t>
      </w:r>
    </w:p>
    <w:p w14:paraId="761B405B" w14:textId="14B2D318" w:rsidR="001017AE" w:rsidRDefault="001017AE" w:rsidP="00D456A6">
      <w:pPr>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осуществляет ин</w:t>
      </w:r>
      <w:r w:rsidR="00B32E56">
        <w:rPr>
          <w:rFonts w:ascii="Times New Roman" w:hAnsi="Times New Roman" w:cs="Times New Roman"/>
          <w:sz w:val="28"/>
          <w:szCs w:val="28"/>
        </w:rPr>
        <w:t>формирование контролируемых лиц</w:t>
      </w:r>
      <w:r w:rsidR="00B32E56">
        <w:rPr>
          <w:rFonts w:ascii="Times New Roman" w:hAnsi="Times New Roman" w:cs="Times New Roman"/>
          <w:sz w:val="28"/>
          <w:szCs w:val="28"/>
        </w:rPr>
        <w:br/>
      </w:r>
      <w:r>
        <w:rPr>
          <w:rFonts w:ascii="Times New Roman" w:hAnsi="Times New Roman" w:cs="Times New Roman"/>
          <w:sz w:val="28"/>
          <w:szCs w:val="28"/>
        </w:rPr>
        <w:t xml:space="preserve">и иных заинтересованных лиц по вопросам соблюдения обязательных требований в области </w:t>
      </w:r>
      <w:r w:rsidR="0078385E">
        <w:rPr>
          <w:rFonts w:ascii="Times New Roman" w:hAnsi="Times New Roman" w:cs="Times New Roman"/>
          <w:sz w:val="28"/>
          <w:szCs w:val="28"/>
        </w:rPr>
        <w:t>недропользования и охраны окружающей среды</w:t>
      </w:r>
      <w:r>
        <w:rPr>
          <w:rFonts w:ascii="Times New Roman" w:hAnsi="Times New Roman" w:cs="Times New Roman"/>
          <w:sz w:val="28"/>
          <w:szCs w:val="28"/>
        </w:rPr>
        <w:t>.</w:t>
      </w:r>
    </w:p>
    <w:p w14:paraId="0E80CBF6" w14:textId="77777777" w:rsidR="001017AE" w:rsidRDefault="001017AE" w:rsidP="00D456A6">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Росприроднадзора и его территориальных органов в информационно-телекоммуникационной сети «Интернет» (далее </w:t>
      </w:r>
      <w:r w:rsidR="009057F4">
        <w:rPr>
          <w:rFonts w:ascii="Times New Roman" w:hAnsi="Times New Roman" w:cs="Times New Roman"/>
          <w:sz w:val="28"/>
          <w:szCs w:val="28"/>
        </w:rPr>
        <w:t xml:space="preserve">– </w:t>
      </w:r>
      <w:r>
        <w:rPr>
          <w:rFonts w:ascii="Times New Roman" w:hAnsi="Times New Roman" w:cs="Times New Roman"/>
          <w:sz w:val="28"/>
          <w:szCs w:val="28"/>
        </w:rPr>
        <w:t>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E1D5B3B" w14:textId="77777777" w:rsidR="000153D6" w:rsidRPr="000153D6" w:rsidRDefault="000153D6" w:rsidP="00D456A6">
      <w:pPr>
        <w:ind w:firstLine="709"/>
        <w:jc w:val="both"/>
        <w:rPr>
          <w:rFonts w:ascii="Times New Roman" w:hAnsi="Times New Roman" w:cs="Times New Roman"/>
          <w:sz w:val="28"/>
          <w:szCs w:val="28"/>
        </w:rPr>
      </w:pPr>
      <w:r>
        <w:rPr>
          <w:rFonts w:ascii="Times New Roman" w:hAnsi="Times New Roman" w:cs="Times New Roman"/>
          <w:sz w:val="28"/>
          <w:szCs w:val="28"/>
        </w:rPr>
        <w:t xml:space="preserve">Росприроднадзор </w:t>
      </w:r>
      <w:r w:rsidRPr="000153D6">
        <w:rPr>
          <w:rFonts w:ascii="Times New Roman" w:hAnsi="Times New Roman" w:cs="Times New Roman"/>
          <w:sz w:val="28"/>
          <w:szCs w:val="28"/>
        </w:rPr>
        <w:t>размещает и подде</w:t>
      </w:r>
      <w:r w:rsidR="00B32E56">
        <w:rPr>
          <w:rFonts w:ascii="Times New Roman" w:hAnsi="Times New Roman" w:cs="Times New Roman"/>
          <w:sz w:val="28"/>
          <w:szCs w:val="28"/>
        </w:rPr>
        <w:t>рживает в актуальном состоянии</w:t>
      </w:r>
      <w:r w:rsidR="00B32E56">
        <w:rPr>
          <w:rFonts w:ascii="Times New Roman" w:hAnsi="Times New Roman" w:cs="Times New Roman"/>
          <w:sz w:val="28"/>
          <w:szCs w:val="28"/>
        </w:rPr>
        <w:br/>
      </w:r>
      <w:r w:rsidRPr="000153D6">
        <w:rPr>
          <w:rFonts w:ascii="Times New Roman" w:hAnsi="Times New Roman" w:cs="Times New Roman"/>
          <w:sz w:val="28"/>
          <w:szCs w:val="28"/>
        </w:rPr>
        <w:t>на своем официальном сайте в сети «Интернет»:</w:t>
      </w:r>
    </w:p>
    <w:p w14:paraId="4741CF7C"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 </w:t>
      </w:r>
      <w:r w:rsidR="009057F4">
        <w:rPr>
          <w:rFonts w:ascii="Times New Roman" w:hAnsi="Times New Roman" w:cs="Times New Roman"/>
          <w:sz w:val="28"/>
          <w:szCs w:val="28"/>
        </w:rPr>
        <w:tab/>
      </w:r>
      <w:r w:rsidRPr="000153D6">
        <w:rPr>
          <w:rFonts w:ascii="Times New Roman" w:hAnsi="Times New Roman" w:cs="Times New Roman"/>
          <w:sz w:val="28"/>
          <w:szCs w:val="28"/>
        </w:rPr>
        <w:t xml:space="preserve">тексты нормативных правовых актов, регулирующих осуществление </w:t>
      </w:r>
      <w:r>
        <w:rPr>
          <w:rFonts w:ascii="Times New Roman" w:hAnsi="Times New Roman" w:cs="Times New Roman"/>
          <w:sz w:val="28"/>
          <w:szCs w:val="28"/>
        </w:rPr>
        <w:t xml:space="preserve">федерального </w:t>
      </w:r>
      <w:r w:rsidRPr="000153D6">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00B5289F">
        <w:rPr>
          <w:rFonts w:ascii="Times New Roman" w:hAnsi="Times New Roman" w:cs="Times New Roman"/>
          <w:sz w:val="28"/>
          <w:szCs w:val="28"/>
        </w:rPr>
        <w:t xml:space="preserve">геологического </w:t>
      </w:r>
      <w:r>
        <w:rPr>
          <w:rFonts w:ascii="Times New Roman" w:hAnsi="Times New Roman" w:cs="Times New Roman"/>
          <w:sz w:val="28"/>
          <w:szCs w:val="28"/>
        </w:rPr>
        <w:t>контроля (надзора)</w:t>
      </w:r>
      <w:r w:rsidRPr="000153D6">
        <w:rPr>
          <w:rFonts w:ascii="Times New Roman" w:hAnsi="Times New Roman" w:cs="Times New Roman"/>
          <w:sz w:val="28"/>
          <w:szCs w:val="28"/>
        </w:rPr>
        <w:t>;</w:t>
      </w:r>
    </w:p>
    <w:p w14:paraId="42C194D9"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lastRenderedPageBreak/>
        <w:t xml:space="preserve">2) </w:t>
      </w:r>
      <w:r w:rsidR="009057F4">
        <w:rPr>
          <w:rFonts w:ascii="Times New Roman" w:hAnsi="Times New Roman" w:cs="Times New Roman"/>
          <w:sz w:val="28"/>
          <w:szCs w:val="28"/>
        </w:rPr>
        <w:tab/>
      </w:r>
      <w:r w:rsidRPr="000153D6">
        <w:rPr>
          <w:rFonts w:ascii="Times New Roman" w:hAnsi="Times New Roman" w:cs="Times New Roman"/>
          <w:sz w:val="28"/>
          <w:szCs w:val="28"/>
        </w:rPr>
        <w:t xml:space="preserve">сведения об изменениях, внесенных в нормативные правовые акты, регулирующие осуществление </w:t>
      </w:r>
      <w:r>
        <w:rPr>
          <w:rFonts w:ascii="Times New Roman" w:hAnsi="Times New Roman" w:cs="Times New Roman"/>
          <w:sz w:val="28"/>
          <w:szCs w:val="28"/>
        </w:rPr>
        <w:t xml:space="preserve">федерального </w:t>
      </w:r>
      <w:r w:rsidRPr="000153D6">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00B5289F">
        <w:rPr>
          <w:rFonts w:ascii="Times New Roman" w:hAnsi="Times New Roman" w:cs="Times New Roman"/>
          <w:sz w:val="28"/>
          <w:szCs w:val="28"/>
        </w:rPr>
        <w:t>геологического</w:t>
      </w:r>
      <w:r>
        <w:rPr>
          <w:rFonts w:ascii="Times New Roman" w:hAnsi="Times New Roman" w:cs="Times New Roman"/>
          <w:sz w:val="28"/>
          <w:szCs w:val="28"/>
        </w:rPr>
        <w:t xml:space="preserve"> контроля (надзора)</w:t>
      </w:r>
      <w:r w:rsidRPr="000153D6">
        <w:rPr>
          <w:rFonts w:ascii="Times New Roman" w:hAnsi="Times New Roman" w:cs="Times New Roman"/>
          <w:sz w:val="28"/>
          <w:szCs w:val="28"/>
        </w:rPr>
        <w:t>, о сроках и порядке их вступления в силу;</w:t>
      </w:r>
    </w:p>
    <w:p w14:paraId="177829A4"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3) </w:t>
      </w:r>
      <w:r w:rsidR="009057F4">
        <w:rPr>
          <w:rFonts w:ascii="Times New Roman" w:hAnsi="Times New Roman" w:cs="Times New Roman"/>
          <w:sz w:val="28"/>
          <w:szCs w:val="28"/>
        </w:rPr>
        <w:tab/>
      </w:r>
      <w:r w:rsidRPr="000153D6">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w:t>
      </w:r>
      <w:r w:rsidR="00B32E56">
        <w:rPr>
          <w:rFonts w:ascii="Times New Roman" w:hAnsi="Times New Roman" w:cs="Times New Roman"/>
          <w:sz w:val="28"/>
          <w:szCs w:val="28"/>
        </w:rPr>
        <w:t xml:space="preserve">ательных требований, </w:t>
      </w:r>
      <w:r w:rsidR="009057F4">
        <w:rPr>
          <w:rFonts w:ascii="Times New Roman" w:hAnsi="Times New Roman" w:cs="Times New Roman"/>
          <w:sz w:val="28"/>
          <w:szCs w:val="28"/>
        </w:rPr>
        <w:br/>
      </w:r>
      <w:r w:rsidR="00B32E56">
        <w:rPr>
          <w:rFonts w:ascii="Times New Roman" w:hAnsi="Times New Roman" w:cs="Times New Roman"/>
          <w:sz w:val="28"/>
          <w:szCs w:val="28"/>
        </w:rPr>
        <w:t>с текстами</w:t>
      </w:r>
      <w:r w:rsidR="009057F4">
        <w:rPr>
          <w:rFonts w:ascii="Times New Roman" w:hAnsi="Times New Roman" w:cs="Times New Roman"/>
          <w:sz w:val="28"/>
          <w:szCs w:val="28"/>
        </w:rPr>
        <w:t xml:space="preserve"> </w:t>
      </w:r>
      <w:r w:rsidRPr="000153D6">
        <w:rPr>
          <w:rFonts w:ascii="Times New Roman" w:hAnsi="Times New Roman" w:cs="Times New Roman"/>
          <w:sz w:val="28"/>
          <w:szCs w:val="28"/>
        </w:rPr>
        <w:t>в действующей редакции;</w:t>
      </w:r>
    </w:p>
    <w:p w14:paraId="77E24620"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4) </w:t>
      </w:r>
      <w:r w:rsidR="009057F4">
        <w:rPr>
          <w:rFonts w:ascii="Times New Roman" w:hAnsi="Times New Roman" w:cs="Times New Roman"/>
          <w:sz w:val="28"/>
          <w:szCs w:val="28"/>
        </w:rPr>
        <w:tab/>
      </w:r>
      <w:r w:rsidRPr="000153D6">
        <w:rPr>
          <w:rFonts w:ascii="Times New Roman" w:hAnsi="Times New Roman" w:cs="Times New Roman"/>
          <w:sz w:val="28"/>
          <w:szCs w:val="28"/>
        </w:rPr>
        <w:t>утвержденные проверочн</w:t>
      </w:r>
      <w:r w:rsidR="00B32E56">
        <w:rPr>
          <w:rFonts w:ascii="Times New Roman" w:hAnsi="Times New Roman" w:cs="Times New Roman"/>
          <w:sz w:val="28"/>
          <w:szCs w:val="28"/>
        </w:rPr>
        <w:t>ые листы в формате, допускающем</w:t>
      </w:r>
      <w:r w:rsidR="00B32E56">
        <w:rPr>
          <w:rFonts w:ascii="Times New Roman" w:hAnsi="Times New Roman" w:cs="Times New Roman"/>
          <w:sz w:val="28"/>
          <w:szCs w:val="28"/>
        </w:rPr>
        <w:br/>
      </w:r>
      <w:r w:rsidRPr="000153D6">
        <w:rPr>
          <w:rFonts w:ascii="Times New Roman" w:hAnsi="Times New Roman" w:cs="Times New Roman"/>
          <w:sz w:val="28"/>
          <w:szCs w:val="28"/>
        </w:rPr>
        <w:t>их использование для самообследования;</w:t>
      </w:r>
    </w:p>
    <w:p w14:paraId="3EA939C1"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5) </w:t>
      </w:r>
      <w:r w:rsidR="009057F4">
        <w:rPr>
          <w:rFonts w:ascii="Times New Roman" w:hAnsi="Times New Roman" w:cs="Times New Roman"/>
          <w:sz w:val="28"/>
          <w:szCs w:val="28"/>
        </w:rPr>
        <w:tab/>
      </w:r>
      <w:r w:rsidRPr="000153D6">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w:t>
      </w:r>
      <w:r>
        <w:rPr>
          <w:rFonts w:ascii="Times New Roman" w:hAnsi="Times New Roman" w:cs="Times New Roman"/>
          <w:sz w:val="28"/>
          <w:szCs w:val="28"/>
        </w:rPr>
        <w:t xml:space="preserve"> </w:t>
      </w:r>
      <w:r w:rsidR="005365E4">
        <w:rPr>
          <w:rFonts w:ascii="Times New Roman" w:hAnsi="Times New Roman" w:cs="Times New Roman"/>
          <w:sz w:val="28"/>
          <w:szCs w:val="28"/>
        </w:rPr>
        <w:br/>
      </w:r>
      <w:r>
        <w:rPr>
          <w:rFonts w:ascii="Times New Roman" w:hAnsi="Times New Roman" w:cs="Times New Roman"/>
          <w:sz w:val="28"/>
          <w:szCs w:val="28"/>
        </w:rPr>
        <w:t>от</w:t>
      </w:r>
      <w:r w:rsidR="005365E4">
        <w:rPr>
          <w:rFonts w:ascii="Times New Roman" w:hAnsi="Times New Roman" w:cs="Times New Roman"/>
          <w:sz w:val="28"/>
          <w:szCs w:val="28"/>
        </w:rPr>
        <w:t xml:space="preserve"> </w:t>
      </w:r>
      <w:r>
        <w:rPr>
          <w:rFonts w:ascii="Times New Roman" w:hAnsi="Times New Roman" w:cs="Times New Roman"/>
          <w:sz w:val="28"/>
          <w:szCs w:val="28"/>
        </w:rPr>
        <w:t>31.07.2020 №</w:t>
      </w:r>
      <w:r w:rsidR="00090818">
        <w:rPr>
          <w:rFonts w:ascii="Times New Roman" w:hAnsi="Times New Roman" w:cs="Times New Roman"/>
          <w:sz w:val="28"/>
          <w:szCs w:val="28"/>
        </w:rPr>
        <w:t> </w:t>
      </w:r>
      <w:r>
        <w:rPr>
          <w:rFonts w:ascii="Times New Roman" w:hAnsi="Times New Roman" w:cs="Times New Roman"/>
          <w:sz w:val="28"/>
          <w:szCs w:val="28"/>
        </w:rPr>
        <w:t>247-ФЗ</w:t>
      </w:r>
      <w:r w:rsidRPr="000153D6">
        <w:rPr>
          <w:rFonts w:ascii="Times New Roman" w:hAnsi="Times New Roman" w:cs="Times New Roman"/>
          <w:sz w:val="28"/>
          <w:szCs w:val="28"/>
        </w:rPr>
        <w:t xml:space="preserve"> </w:t>
      </w:r>
      <w:r>
        <w:rPr>
          <w:rFonts w:ascii="Times New Roman" w:hAnsi="Times New Roman" w:cs="Times New Roman"/>
          <w:sz w:val="28"/>
          <w:szCs w:val="28"/>
        </w:rPr>
        <w:t>«</w:t>
      </w:r>
      <w:r w:rsidRPr="000153D6">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r w:rsidRPr="000153D6">
        <w:rPr>
          <w:rFonts w:ascii="Times New Roman" w:hAnsi="Times New Roman" w:cs="Times New Roman"/>
          <w:sz w:val="28"/>
          <w:szCs w:val="28"/>
        </w:rPr>
        <w:t>;</w:t>
      </w:r>
    </w:p>
    <w:p w14:paraId="7D196BD0" w14:textId="46D320FE"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6) </w:t>
      </w:r>
      <w:r w:rsidR="009057F4">
        <w:rPr>
          <w:rFonts w:ascii="Times New Roman" w:hAnsi="Times New Roman" w:cs="Times New Roman"/>
          <w:sz w:val="28"/>
          <w:szCs w:val="28"/>
        </w:rPr>
        <w:tab/>
      </w:r>
      <w:r w:rsidRPr="000153D6">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r w:rsidR="0078385E">
        <w:rPr>
          <w:rFonts w:ascii="Times New Roman" w:hAnsi="Times New Roman" w:cs="Times New Roman"/>
          <w:sz w:val="28"/>
          <w:szCs w:val="28"/>
        </w:rPr>
        <w:t>;</w:t>
      </w:r>
    </w:p>
    <w:p w14:paraId="534A0E6F"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7) </w:t>
      </w:r>
      <w:r w:rsidR="009057F4">
        <w:rPr>
          <w:rFonts w:ascii="Times New Roman" w:hAnsi="Times New Roman" w:cs="Times New Roman"/>
          <w:sz w:val="28"/>
          <w:szCs w:val="28"/>
        </w:rPr>
        <w:tab/>
      </w:r>
      <w:r w:rsidRPr="000153D6">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5B18AC89"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8) </w:t>
      </w:r>
      <w:r w:rsidR="009057F4">
        <w:rPr>
          <w:rFonts w:ascii="Times New Roman" w:hAnsi="Times New Roman" w:cs="Times New Roman"/>
          <w:sz w:val="28"/>
          <w:szCs w:val="28"/>
        </w:rPr>
        <w:tab/>
      </w:r>
      <w:r w:rsidRPr="000153D6">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14:paraId="5C9FF968"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9) </w:t>
      </w:r>
      <w:r w:rsidR="009057F4">
        <w:rPr>
          <w:rFonts w:ascii="Times New Roman" w:hAnsi="Times New Roman" w:cs="Times New Roman"/>
          <w:sz w:val="28"/>
          <w:szCs w:val="28"/>
        </w:rPr>
        <w:tab/>
      </w:r>
      <w:r w:rsidRPr="000153D6">
        <w:rPr>
          <w:rFonts w:ascii="Times New Roman" w:hAnsi="Times New Roman" w:cs="Times New Roman"/>
          <w:sz w:val="28"/>
          <w:szCs w:val="28"/>
        </w:rPr>
        <w:t>исчерпывающий перечень сведений, которые могут запрашиваться контрольным (надзорным) органом у контролируемого лица;</w:t>
      </w:r>
    </w:p>
    <w:p w14:paraId="002FEB5E"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10) </w:t>
      </w:r>
      <w:r w:rsidR="009057F4">
        <w:rPr>
          <w:rFonts w:ascii="Times New Roman" w:hAnsi="Times New Roman" w:cs="Times New Roman"/>
          <w:sz w:val="28"/>
          <w:szCs w:val="28"/>
        </w:rPr>
        <w:tab/>
      </w:r>
      <w:r w:rsidRPr="000153D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14:paraId="49652DCB"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11) </w:t>
      </w:r>
      <w:r w:rsidR="009057F4">
        <w:rPr>
          <w:rFonts w:ascii="Times New Roman" w:hAnsi="Times New Roman" w:cs="Times New Roman"/>
          <w:sz w:val="28"/>
          <w:szCs w:val="28"/>
        </w:rPr>
        <w:tab/>
      </w:r>
      <w:r w:rsidRPr="000153D6">
        <w:rPr>
          <w:rFonts w:ascii="Times New Roman" w:hAnsi="Times New Roman" w:cs="Times New Roman"/>
          <w:sz w:val="28"/>
          <w:szCs w:val="28"/>
        </w:rPr>
        <w:t>сведения о применении контрольным (надзорным) органом мер стимулирования добросовестности контролируемых лиц;</w:t>
      </w:r>
    </w:p>
    <w:p w14:paraId="499AAAE0"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12) </w:t>
      </w:r>
      <w:r w:rsidR="009057F4">
        <w:rPr>
          <w:rFonts w:ascii="Times New Roman" w:hAnsi="Times New Roman" w:cs="Times New Roman"/>
          <w:sz w:val="28"/>
          <w:szCs w:val="28"/>
        </w:rPr>
        <w:tab/>
      </w:r>
      <w:r w:rsidRPr="000153D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4D9A2B57"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13) </w:t>
      </w:r>
      <w:r w:rsidR="009057F4">
        <w:rPr>
          <w:rFonts w:ascii="Times New Roman" w:hAnsi="Times New Roman" w:cs="Times New Roman"/>
          <w:sz w:val="28"/>
          <w:szCs w:val="28"/>
        </w:rPr>
        <w:tab/>
      </w:r>
      <w:r w:rsidRPr="000153D6">
        <w:rPr>
          <w:rFonts w:ascii="Times New Roman" w:hAnsi="Times New Roman" w:cs="Times New Roman"/>
          <w:sz w:val="28"/>
          <w:szCs w:val="28"/>
        </w:rPr>
        <w:t>доклады, содержащие результаты обобщения правоприменительной практики контрольного (надзорного) органа;</w:t>
      </w:r>
    </w:p>
    <w:p w14:paraId="2E7D8BE3"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14) </w:t>
      </w:r>
      <w:r w:rsidR="009057F4">
        <w:rPr>
          <w:rFonts w:ascii="Times New Roman" w:hAnsi="Times New Roman" w:cs="Times New Roman"/>
          <w:sz w:val="28"/>
          <w:szCs w:val="28"/>
        </w:rPr>
        <w:tab/>
      </w:r>
      <w:r w:rsidRPr="000153D6">
        <w:rPr>
          <w:rFonts w:ascii="Times New Roman" w:hAnsi="Times New Roman" w:cs="Times New Roman"/>
          <w:sz w:val="28"/>
          <w:szCs w:val="28"/>
        </w:rPr>
        <w:t>доклады о гос</w:t>
      </w:r>
      <w:r>
        <w:rPr>
          <w:rFonts w:ascii="Times New Roman" w:hAnsi="Times New Roman" w:cs="Times New Roman"/>
          <w:sz w:val="28"/>
          <w:szCs w:val="28"/>
        </w:rPr>
        <w:t>ударственном контроле (надзоре)</w:t>
      </w:r>
      <w:r w:rsidRPr="000153D6">
        <w:rPr>
          <w:rFonts w:ascii="Times New Roman" w:hAnsi="Times New Roman" w:cs="Times New Roman"/>
          <w:sz w:val="28"/>
          <w:szCs w:val="28"/>
        </w:rPr>
        <w:t>;</w:t>
      </w:r>
    </w:p>
    <w:p w14:paraId="216C50CB" w14:textId="77777777" w:rsidR="000153D6" w:rsidRPr="000153D6" w:rsidRDefault="000153D6" w:rsidP="009057F4">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15) </w:t>
      </w:r>
      <w:r w:rsidR="009057F4">
        <w:rPr>
          <w:rFonts w:ascii="Times New Roman" w:hAnsi="Times New Roman" w:cs="Times New Roman"/>
          <w:sz w:val="28"/>
          <w:szCs w:val="28"/>
        </w:rPr>
        <w:tab/>
      </w:r>
      <w:r w:rsidRPr="000153D6">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364409B" w14:textId="77777777" w:rsidR="000153D6" w:rsidRDefault="00BF192C" w:rsidP="00D456A6">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информирования: постоянно.</w:t>
      </w:r>
    </w:p>
    <w:p w14:paraId="480F5160" w14:textId="77777777" w:rsidR="00BF192C" w:rsidRDefault="00877941" w:rsidP="00D456A6">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информирования:</w:t>
      </w:r>
    </w:p>
    <w:p w14:paraId="0EB1AC44" w14:textId="77777777" w:rsidR="00877941" w:rsidRDefault="00EC56B4" w:rsidP="00D456A6">
      <w:pPr>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512A5EC1" w14:textId="77777777" w:rsidR="00EC56B4" w:rsidRDefault="00EC56B4" w:rsidP="00D456A6">
      <w:pPr>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6181F8D7" w14:textId="77777777" w:rsidR="00EC56B4" w:rsidRDefault="00EC56B4"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геологического надзора;</w:t>
      </w:r>
    </w:p>
    <w:p w14:paraId="52342B11" w14:textId="77777777" w:rsidR="00EC56B4" w:rsidRDefault="00EC56B4" w:rsidP="00D456A6">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366518A6" w14:textId="4E50B77B" w:rsidR="00727FDD" w:rsidRDefault="00EC7273" w:rsidP="00EC7273">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00727FDD">
        <w:rPr>
          <w:rFonts w:ascii="Times New Roman" w:hAnsi="Times New Roman" w:cs="Times New Roman"/>
          <w:sz w:val="28"/>
          <w:szCs w:val="28"/>
        </w:rPr>
        <w:t>Обобщен</w:t>
      </w:r>
      <w:r w:rsidR="00EC721C">
        <w:rPr>
          <w:rFonts w:ascii="Times New Roman" w:hAnsi="Times New Roman" w:cs="Times New Roman"/>
          <w:sz w:val="28"/>
          <w:szCs w:val="28"/>
        </w:rPr>
        <w:t>ие правоприменительной практики</w:t>
      </w:r>
    </w:p>
    <w:p w14:paraId="5F6F5A3D" w14:textId="77777777" w:rsidR="00727FDD" w:rsidRDefault="00727FDD" w:rsidP="00D456A6">
      <w:pPr>
        <w:ind w:firstLine="709"/>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проводится для решения следующих задач:</w:t>
      </w:r>
    </w:p>
    <w:p w14:paraId="4DE5D05E" w14:textId="77777777" w:rsidR="00727FDD" w:rsidRDefault="00727FDD" w:rsidP="009057F4">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9057F4">
        <w:rPr>
          <w:rFonts w:ascii="Times New Roman" w:hAnsi="Times New Roman" w:cs="Times New Roman"/>
          <w:sz w:val="28"/>
          <w:szCs w:val="28"/>
        </w:rPr>
        <w:tab/>
      </w:r>
      <w:r>
        <w:rPr>
          <w:rFonts w:ascii="Times New Roman" w:hAnsi="Times New Roman" w:cs="Times New Roman"/>
          <w:sz w:val="28"/>
          <w:szCs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14:paraId="047789CF" w14:textId="77777777" w:rsidR="00727FDD" w:rsidRDefault="00727FDD" w:rsidP="009057F4">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057F4">
        <w:rPr>
          <w:rFonts w:ascii="Times New Roman" w:hAnsi="Times New Roman" w:cs="Times New Roman"/>
          <w:sz w:val="28"/>
          <w:szCs w:val="28"/>
        </w:rPr>
        <w:tab/>
      </w:r>
      <w:r>
        <w:rPr>
          <w:rFonts w:ascii="Times New Roman" w:hAnsi="Times New Roman" w:cs="Times New Roman"/>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14:paraId="78EE6DA3" w14:textId="77777777" w:rsidR="00727FDD" w:rsidRDefault="00727FDD" w:rsidP="009057F4">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057F4">
        <w:rPr>
          <w:rFonts w:ascii="Times New Roman" w:hAnsi="Times New Roman" w:cs="Times New Roman"/>
          <w:sz w:val="28"/>
          <w:szCs w:val="28"/>
        </w:rPr>
        <w:tab/>
      </w:r>
      <w:r>
        <w:rPr>
          <w:rFonts w:ascii="Times New Roman" w:hAnsi="Times New Roman" w:cs="Times New Roman"/>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14:paraId="6DF10331" w14:textId="77777777" w:rsidR="00727FDD" w:rsidRDefault="00727FDD" w:rsidP="009057F4">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057F4">
        <w:rPr>
          <w:rFonts w:ascii="Times New Roman" w:hAnsi="Times New Roman" w:cs="Times New Roman"/>
          <w:sz w:val="28"/>
          <w:szCs w:val="28"/>
        </w:rPr>
        <w:tab/>
      </w:r>
      <w:r>
        <w:rPr>
          <w:rFonts w:ascii="Times New Roman" w:hAnsi="Times New Roman" w:cs="Times New Roman"/>
          <w:sz w:val="28"/>
          <w:szCs w:val="28"/>
        </w:rPr>
        <w:t>подготовка предложений об актуализации обязательных требований;</w:t>
      </w:r>
    </w:p>
    <w:p w14:paraId="52146E1A" w14:textId="77777777" w:rsidR="00727FDD" w:rsidRDefault="00727FDD" w:rsidP="009057F4">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057F4">
        <w:rPr>
          <w:rFonts w:ascii="Times New Roman" w:hAnsi="Times New Roman" w:cs="Times New Roman"/>
          <w:sz w:val="28"/>
          <w:szCs w:val="28"/>
        </w:rPr>
        <w:tab/>
      </w:r>
      <w:r>
        <w:rPr>
          <w:rFonts w:ascii="Times New Roman" w:hAnsi="Times New Roman" w:cs="Times New Roman"/>
          <w:sz w:val="28"/>
          <w:szCs w:val="28"/>
        </w:rPr>
        <w:t>подготовка предложений о внесении изменений в законодательство Российской Федерации о гос</w:t>
      </w:r>
      <w:r w:rsidR="002D5E1C">
        <w:rPr>
          <w:rFonts w:ascii="Times New Roman" w:hAnsi="Times New Roman" w:cs="Times New Roman"/>
          <w:sz w:val="28"/>
          <w:szCs w:val="28"/>
        </w:rPr>
        <w:t>ударственном контроле (надзоре)</w:t>
      </w:r>
      <w:r>
        <w:rPr>
          <w:rFonts w:ascii="Times New Roman" w:hAnsi="Times New Roman" w:cs="Times New Roman"/>
          <w:sz w:val="28"/>
          <w:szCs w:val="28"/>
        </w:rPr>
        <w:t>.</w:t>
      </w:r>
    </w:p>
    <w:p w14:paraId="74D0CCA9"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Доклад, содержащий результаты обобщения правоприменительной практики контрольного органа, готовится не позднее 1 апреля года, следующего за отчетным годом, утверждается приказом (распоряжением) руководителя контрольного органа и размещается на официальном сайте такого органа в сети «Интернет» в срок до 1 апреля года, следующего за отчетным годом.</w:t>
      </w:r>
    </w:p>
    <w:p w14:paraId="09485AD8" w14:textId="77777777" w:rsidR="00916FAC" w:rsidRDefault="00916FAC" w:rsidP="00916FA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и его территориальные органы обеспечивают публичное обсуждение проекта доклада о правоприменительной практике.</w:t>
      </w:r>
    </w:p>
    <w:p w14:paraId="37D1D614" w14:textId="77777777" w:rsidR="00727FDD"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обобщения правоприменительной практики: ежегодно, не позднее 1 апреля года, следующего за отчетным.</w:t>
      </w:r>
    </w:p>
    <w:p w14:paraId="080E8D4B"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обобщения правоприменительной практики:</w:t>
      </w:r>
    </w:p>
    <w:p w14:paraId="314F296C"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44F4F065"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03B73C92"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геологического надзора;</w:t>
      </w:r>
    </w:p>
    <w:p w14:paraId="279B5367"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0CDB7043" w14:textId="37698033" w:rsidR="002D5E1C" w:rsidRDefault="004E1637" w:rsidP="004E163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EC7273">
        <w:rPr>
          <w:rFonts w:ascii="Times New Roman" w:hAnsi="Times New Roman" w:cs="Times New Roman"/>
          <w:sz w:val="28"/>
          <w:szCs w:val="28"/>
        </w:rPr>
        <w:t>3</w:t>
      </w:r>
      <w:r w:rsidR="002D5E1C">
        <w:rPr>
          <w:rFonts w:ascii="Times New Roman" w:hAnsi="Times New Roman" w:cs="Times New Roman"/>
          <w:sz w:val="28"/>
          <w:szCs w:val="28"/>
        </w:rPr>
        <w:t xml:space="preserve">. </w:t>
      </w:r>
      <w:r w:rsidR="005365E4">
        <w:rPr>
          <w:rFonts w:ascii="Times New Roman" w:hAnsi="Times New Roman" w:cs="Times New Roman"/>
          <w:sz w:val="28"/>
          <w:szCs w:val="28"/>
        </w:rPr>
        <w:tab/>
      </w:r>
      <w:r w:rsidR="00EC721C">
        <w:rPr>
          <w:rFonts w:ascii="Times New Roman" w:hAnsi="Times New Roman" w:cs="Times New Roman"/>
          <w:sz w:val="28"/>
          <w:szCs w:val="28"/>
        </w:rPr>
        <w:t>Объявление предостережения</w:t>
      </w:r>
    </w:p>
    <w:p w14:paraId="596E65A6" w14:textId="6567E57D" w:rsidR="002D5E1C" w:rsidRDefault="002D5E1C" w:rsidP="00D456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у контрольно</w:t>
      </w:r>
      <w:r w:rsidR="00B32E56">
        <w:rPr>
          <w:rFonts w:ascii="Times New Roman" w:hAnsi="Times New Roman" w:cs="Times New Roman"/>
          <w:sz w:val="28"/>
          <w:szCs w:val="28"/>
        </w:rPr>
        <w:t>го (надзорного) органа сведений</w:t>
      </w:r>
      <w:r w:rsidR="00B32E56">
        <w:rPr>
          <w:rFonts w:ascii="Times New Roman" w:hAnsi="Times New Roman" w:cs="Times New Roman"/>
          <w:sz w:val="28"/>
          <w:szCs w:val="28"/>
        </w:rPr>
        <w:br/>
      </w:r>
      <w:r>
        <w:rPr>
          <w:rFonts w:ascii="Times New Roman" w:hAnsi="Times New Roman" w:cs="Times New Roman"/>
          <w:sz w:val="28"/>
          <w:szCs w:val="28"/>
        </w:rPr>
        <w:t>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B3E6AB1" w14:textId="77777777" w:rsidR="000E1A7F" w:rsidRPr="000E1A7F" w:rsidRDefault="000E1A7F" w:rsidP="000E1A7F">
      <w:pPr>
        <w:autoSpaceDE w:val="0"/>
        <w:autoSpaceDN w:val="0"/>
        <w:adjustRightInd w:val="0"/>
        <w:ind w:firstLine="709"/>
        <w:jc w:val="both"/>
        <w:rPr>
          <w:rFonts w:ascii="Times New Roman" w:hAnsi="Times New Roman" w:cs="Times New Roman"/>
          <w:sz w:val="28"/>
          <w:szCs w:val="28"/>
        </w:rPr>
      </w:pPr>
      <w:r w:rsidRPr="000E1A7F">
        <w:rPr>
          <w:rFonts w:ascii="Times New Roman" w:hAnsi="Times New Roman" w:cs="Times New Roman"/>
          <w:sz w:val="28"/>
          <w:szCs w:val="28"/>
        </w:rPr>
        <w:t xml:space="preserve">Контролируемое лицо вправе после получения предостережения подать возражение в отношении предостережения, в котором указываются следующие сведения (далее </w:t>
      </w:r>
      <w:r w:rsidR="00684CEC">
        <w:rPr>
          <w:rFonts w:ascii="Times New Roman" w:hAnsi="Times New Roman" w:cs="Times New Roman"/>
          <w:sz w:val="28"/>
          <w:szCs w:val="28"/>
        </w:rPr>
        <w:t>–</w:t>
      </w:r>
      <w:r w:rsidRPr="000E1A7F">
        <w:rPr>
          <w:rFonts w:ascii="Times New Roman" w:hAnsi="Times New Roman" w:cs="Times New Roman"/>
          <w:sz w:val="28"/>
          <w:szCs w:val="28"/>
        </w:rPr>
        <w:t xml:space="preserve"> возражение):</w:t>
      </w:r>
    </w:p>
    <w:p w14:paraId="248FFCE4" w14:textId="77777777" w:rsidR="000E1A7F" w:rsidRPr="000E1A7F" w:rsidRDefault="000E1A7F" w:rsidP="000E1A7F">
      <w:pPr>
        <w:autoSpaceDE w:val="0"/>
        <w:autoSpaceDN w:val="0"/>
        <w:adjustRightInd w:val="0"/>
        <w:ind w:firstLine="709"/>
        <w:jc w:val="both"/>
        <w:rPr>
          <w:rFonts w:ascii="Times New Roman" w:hAnsi="Times New Roman" w:cs="Times New Roman"/>
          <w:sz w:val="28"/>
          <w:szCs w:val="28"/>
        </w:rPr>
      </w:pPr>
      <w:r w:rsidRPr="000E1A7F">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 гражданина;</w:t>
      </w:r>
    </w:p>
    <w:p w14:paraId="42E58295" w14:textId="77777777" w:rsidR="000E1A7F" w:rsidRPr="000E1A7F" w:rsidRDefault="000E1A7F" w:rsidP="000E1A7F">
      <w:pPr>
        <w:autoSpaceDE w:val="0"/>
        <w:autoSpaceDN w:val="0"/>
        <w:adjustRightInd w:val="0"/>
        <w:ind w:firstLine="709"/>
        <w:jc w:val="both"/>
        <w:rPr>
          <w:rFonts w:ascii="Times New Roman" w:hAnsi="Times New Roman" w:cs="Times New Roman"/>
          <w:sz w:val="28"/>
          <w:szCs w:val="28"/>
        </w:rPr>
      </w:pPr>
      <w:r w:rsidRPr="000E1A7F">
        <w:rPr>
          <w:rFonts w:ascii="Times New Roman" w:hAnsi="Times New Roman" w:cs="Times New Roman"/>
          <w:sz w:val="28"/>
          <w:szCs w:val="28"/>
        </w:rPr>
        <w:t>идентификационный номер налогоплательщика юридического лица, индивидуального предпринимателя, гражданина;</w:t>
      </w:r>
    </w:p>
    <w:p w14:paraId="79CF5A1A" w14:textId="77777777" w:rsidR="000E1A7F" w:rsidRPr="000E1A7F" w:rsidRDefault="000E1A7F" w:rsidP="000E1A7F">
      <w:pPr>
        <w:autoSpaceDE w:val="0"/>
        <w:autoSpaceDN w:val="0"/>
        <w:adjustRightInd w:val="0"/>
        <w:ind w:firstLine="709"/>
        <w:jc w:val="both"/>
        <w:rPr>
          <w:rFonts w:ascii="Times New Roman" w:hAnsi="Times New Roman" w:cs="Times New Roman"/>
          <w:sz w:val="28"/>
          <w:szCs w:val="28"/>
        </w:rPr>
      </w:pPr>
      <w:r w:rsidRPr="000E1A7F">
        <w:rPr>
          <w:rFonts w:ascii="Times New Roman" w:hAnsi="Times New Roman" w:cs="Times New Roman"/>
          <w:sz w:val="28"/>
          <w:szCs w:val="28"/>
        </w:rPr>
        <w:t>дата и номер предостережения;</w:t>
      </w:r>
    </w:p>
    <w:p w14:paraId="22C09EB1" w14:textId="7C3B79DB" w:rsidR="000E1A7F" w:rsidRPr="000E1A7F" w:rsidRDefault="000E1A7F" w:rsidP="000E1A7F">
      <w:pPr>
        <w:autoSpaceDE w:val="0"/>
        <w:autoSpaceDN w:val="0"/>
        <w:adjustRightInd w:val="0"/>
        <w:ind w:firstLine="709"/>
        <w:jc w:val="both"/>
        <w:rPr>
          <w:rFonts w:ascii="Times New Roman" w:hAnsi="Times New Roman" w:cs="Times New Roman"/>
          <w:sz w:val="28"/>
          <w:szCs w:val="28"/>
        </w:rPr>
      </w:pPr>
      <w:r w:rsidRPr="000E1A7F">
        <w:rPr>
          <w:rFonts w:ascii="Times New Roman" w:hAnsi="Times New Roman" w:cs="Times New Roman"/>
          <w:sz w:val="28"/>
          <w:szCs w:val="28"/>
        </w:rPr>
        <w:t xml:space="preserve">обоснование позиции в отношении указанных в предостережении готовящихся или возможных действий (бездействии), которые приводят </w:t>
      </w:r>
      <w:r w:rsidR="00E06BC0">
        <w:rPr>
          <w:rFonts w:ascii="Times New Roman" w:hAnsi="Times New Roman" w:cs="Times New Roman"/>
          <w:sz w:val="28"/>
          <w:szCs w:val="28"/>
        </w:rPr>
        <w:br/>
      </w:r>
      <w:r w:rsidRPr="000E1A7F">
        <w:rPr>
          <w:rFonts w:ascii="Times New Roman" w:hAnsi="Times New Roman" w:cs="Times New Roman"/>
          <w:sz w:val="28"/>
          <w:szCs w:val="28"/>
        </w:rPr>
        <w:t>или могут привести к нарушению обязательных требований;</w:t>
      </w:r>
    </w:p>
    <w:p w14:paraId="5294C0E5" w14:textId="77777777" w:rsidR="000E1A7F" w:rsidRPr="000E1A7F" w:rsidRDefault="000E1A7F" w:rsidP="000E1A7F">
      <w:pPr>
        <w:autoSpaceDE w:val="0"/>
        <w:autoSpaceDN w:val="0"/>
        <w:adjustRightInd w:val="0"/>
        <w:ind w:firstLine="709"/>
        <w:jc w:val="both"/>
        <w:rPr>
          <w:rFonts w:ascii="Times New Roman" w:hAnsi="Times New Roman" w:cs="Times New Roman"/>
          <w:sz w:val="28"/>
          <w:szCs w:val="28"/>
        </w:rPr>
      </w:pPr>
      <w:r w:rsidRPr="000E1A7F">
        <w:rPr>
          <w:rFonts w:ascii="Times New Roman" w:hAnsi="Times New Roman" w:cs="Times New Roman"/>
          <w:sz w:val="28"/>
          <w:szCs w:val="28"/>
        </w:rPr>
        <w:lastRenderedPageBreak/>
        <w:t>способ получения ответа.</w:t>
      </w:r>
    </w:p>
    <w:p w14:paraId="2FB8EDCE" w14:textId="77777777" w:rsidR="000E1A7F" w:rsidRPr="000E1A7F" w:rsidRDefault="000E1A7F" w:rsidP="000E1A7F">
      <w:pPr>
        <w:autoSpaceDE w:val="0"/>
        <w:autoSpaceDN w:val="0"/>
        <w:adjustRightInd w:val="0"/>
        <w:ind w:firstLine="709"/>
        <w:jc w:val="both"/>
        <w:rPr>
          <w:rFonts w:ascii="Times New Roman" w:hAnsi="Times New Roman" w:cs="Times New Roman"/>
          <w:sz w:val="28"/>
          <w:szCs w:val="28"/>
        </w:rPr>
      </w:pPr>
      <w:r w:rsidRPr="000E1A7F">
        <w:rPr>
          <w:rFonts w:ascii="Times New Roman" w:hAnsi="Times New Roman" w:cs="Times New Roman"/>
          <w:sz w:val="28"/>
          <w:szCs w:val="28"/>
        </w:rPr>
        <w:t>Возражение направляется в на</w:t>
      </w:r>
      <w:r w:rsidR="00B32E56">
        <w:rPr>
          <w:rFonts w:ascii="Times New Roman" w:hAnsi="Times New Roman" w:cs="Times New Roman"/>
          <w:sz w:val="28"/>
          <w:szCs w:val="28"/>
        </w:rPr>
        <w:t>дзорные органы в виде документа</w:t>
      </w:r>
      <w:r w:rsidR="00B32E56">
        <w:rPr>
          <w:rFonts w:ascii="Times New Roman" w:hAnsi="Times New Roman" w:cs="Times New Roman"/>
          <w:sz w:val="28"/>
          <w:szCs w:val="28"/>
        </w:rPr>
        <w:br/>
      </w:r>
      <w:r w:rsidRPr="000E1A7F">
        <w:rPr>
          <w:rFonts w:ascii="Times New Roman" w:hAnsi="Times New Roman" w:cs="Times New Roman"/>
          <w:sz w:val="28"/>
          <w:szCs w:val="28"/>
        </w:rPr>
        <w:t>на бумажном носителе почтовым отправлением либо в виде электронного документа, подписанного с учетом требований, установленных частью</w:t>
      </w:r>
      <w:r w:rsidR="00E33584">
        <w:rPr>
          <w:rFonts w:ascii="Times New Roman" w:hAnsi="Times New Roman" w:cs="Times New Roman"/>
          <w:sz w:val="28"/>
          <w:szCs w:val="28"/>
        </w:rPr>
        <w:t> </w:t>
      </w:r>
      <w:r w:rsidRPr="000E1A7F">
        <w:rPr>
          <w:rFonts w:ascii="Times New Roman" w:hAnsi="Times New Roman" w:cs="Times New Roman"/>
          <w:sz w:val="28"/>
          <w:szCs w:val="28"/>
        </w:rPr>
        <w:t>6 статьи</w:t>
      </w:r>
      <w:r w:rsidR="00E33584">
        <w:rPr>
          <w:rFonts w:ascii="Times New Roman" w:hAnsi="Times New Roman" w:cs="Times New Roman"/>
          <w:sz w:val="28"/>
          <w:szCs w:val="28"/>
        </w:rPr>
        <w:t> </w:t>
      </w:r>
      <w:r w:rsidRPr="000E1A7F">
        <w:rPr>
          <w:rFonts w:ascii="Times New Roman" w:hAnsi="Times New Roman" w:cs="Times New Roman"/>
          <w:sz w:val="28"/>
          <w:szCs w:val="28"/>
        </w:rPr>
        <w:t>21 Федерального закона</w:t>
      </w:r>
      <w:r>
        <w:rPr>
          <w:rFonts w:ascii="Times New Roman" w:hAnsi="Times New Roman" w:cs="Times New Roman"/>
          <w:sz w:val="28"/>
          <w:szCs w:val="28"/>
        </w:rPr>
        <w:t xml:space="preserve"> от</w:t>
      </w:r>
      <w:r w:rsidR="00BD629D">
        <w:rPr>
          <w:rFonts w:ascii="Times New Roman" w:hAnsi="Times New Roman" w:cs="Times New Roman"/>
          <w:sz w:val="28"/>
          <w:szCs w:val="28"/>
        </w:rPr>
        <w:t xml:space="preserve"> </w:t>
      </w:r>
      <w:r>
        <w:rPr>
          <w:rFonts w:ascii="Times New Roman" w:hAnsi="Times New Roman" w:cs="Times New Roman"/>
          <w:sz w:val="28"/>
          <w:szCs w:val="28"/>
        </w:rPr>
        <w:t xml:space="preserve">31.07.2020 </w:t>
      </w:r>
      <w:r w:rsidR="00B32E56">
        <w:rPr>
          <w:rFonts w:ascii="Times New Roman" w:hAnsi="Times New Roman" w:cs="Times New Roman"/>
          <w:sz w:val="28"/>
          <w:szCs w:val="28"/>
        </w:rPr>
        <w:t>№</w:t>
      </w:r>
      <w:r w:rsidR="00090818">
        <w:rPr>
          <w:rFonts w:ascii="Times New Roman" w:hAnsi="Times New Roman" w:cs="Times New Roman"/>
          <w:sz w:val="28"/>
          <w:szCs w:val="28"/>
        </w:rPr>
        <w:t> </w:t>
      </w:r>
      <w:r w:rsidR="00B32E56">
        <w:rPr>
          <w:rFonts w:ascii="Times New Roman" w:hAnsi="Times New Roman" w:cs="Times New Roman"/>
          <w:sz w:val="28"/>
          <w:szCs w:val="28"/>
        </w:rPr>
        <w:t xml:space="preserve">248-ФЗ </w:t>
      </w:r>
      <w:r>
        <w:rPr>
          <w:rFonts w:ascii="Times New Roman" w:hAnsi="Times New Roman" w:cs="Times New Roman"/>
          <w:sz w:val="28"/>
          <w:szCs w:val="28"/>
        </w:rPr>
        <w:t>«</w:t>
      </w:r>
      <w:r w:rsidRPr="000E1A7F">
        <w:rPr>
          <w:rFonts w:ascii="Times New Roman" w:hAnsi="Times New Roman" w:cs="Times New Roman"/>
          <w:sz w:val="28"/>
          <w:szCs w:val="28"/>
        </w:rPr>
        <w:t>О гос</w:t>
      </w:r>
      <w:r w:rsidR="00B32E56">
        <w:rPr>
          <w:rFonts w:ascii="Times New Roman" w:hAnsi="Times New Roman" w:cs="Times New Roman"/>
          <w:sz w:val="28"/>
          <w:szCs w:val="28"/>
        </w:rPr>
        <w:t xml:space="preserve">ударственном контроле (надзоре) </w:t>
      </w:r>
      <w:r w:rsidRPr="000E1A7F">
        <w:rPr>
          <w:rFonts w:ascii="Times New Roman" w:hAnsi="Times New Roman" w:cs="Times New Roman"/>
          <w:sz w:val="28"/>
          <w:szCs w:val="28"/>
        </w:rPr>
        <w:t xml:space="preserve">и муниципальном </w:t>
      </w:r>
      <w:r>
        <w:rPr>
          <w:rFonts w:ascii="Times New Roman" w:hAnsi="Times New Roman" w:cs="Times New Roman"/>
          <w:sz w:val="28"/>
          <w:szCs w:val="28"/>
        </w:rPr>
        <w:t>контроле в Российской Федерации»</w:t>
      </w:r>
      <w:r w:rsidR="00B32E56">
        <w:rPr>
          <w:rFonts w:ascii="Times New Roman" w:hAnsi="Times New Roman" w:cs="Times New Roman"/>
          <w:sz w:val="28"/>
          <w:szCs w:val="28"/>
        </w:rPr>
        <w:t xml:space="preserve">, </w:t>
      </w:r>
      <w:r w:rsidR="005365E4">
        <w:rPr>
          <w:rFonts w:ascii="Times New Roman" w:hAnsi="Times New Roman" w:cs="Times New Roman"/>
          <w:sz w:val="28"/>
          <w:szCs w:val="28"/>
        </w:rPr>
        <w:br/>
      </w:r>
      <w:r w:rsidR="00B32E56">
        <w:rPr>
          <w:rFonts w:ascii="Times New Roman" w:hAnsi="Times New Roman" w:cs="Times New Roman"/>
          <w:sz w:val="28"/>
          <w:szCs w:val="28"/>
        </w:rPr>
        <w:t>в течение</w:t>
      </w:r>
      <w:r w:rsidR="005365E4">
        <w:rPr>
          <w:rFonts w:ascii="Times New Roman" w:hAnsi="Times New Roman" w:cs="Times New Roman"/>
          <w:sz w:val="28"/>
          <w:szCs w:val="28"/>
        </w:rPr>
        <w:t xml:space="preserve"> </w:t>
      </w:r>
      <w:r w:rsidRPr="000E1A7F">
        <w:rPr>
          <w:rFonts w:ascii="Times New Roman" w:hAnsi="Times New Roman" w:cs="Times New Roman"/>
          <w:sz w:val="28"/>
          <w:szCs w:val="28"/>
        </w:rPr>
        <w:t xml:space="preserve">30 дней со дня получения контролируемым лицом предостережения. Возражение рассматривается надзорными органами в течение 30 дней со дня его получения, контролируемому лицу направляется ответ с информацией </w:t>
      </w:r>
      <w:r w:rsidR="005365E4">
        <w:rPr>
          <w:rFonts w:ascii="Times New Roman" w:hAnsi="Times New Roman" w:cs="Times New Roman"/>
          <w:sz w:val="28"/>
          <w:szCs w:val="28"/>
        </w:rPr>
        <w:br/>
      </w:r>
      <w:r w:rsidRPr="000E1A7F">
        <w:rPr>
          <w:rFonts w:ascii="Times New Roman" w:hAnsi="Times New Roman" w:cs="Times New Roman"/>
          <w:sz w:val="28"/>
          <w:szCs w:val="28"/>
        </w:rPr>
        <w:t>о согласии или несогласии с возражением. В случае несогласия с возражением указываются соответствующие обоснования.</w:t>
      </w:r>
    </w:p>
    <w:p w14:paraId="6487BECB" w14:textId="77777777" w:rsidR="000E1A7F" w:rsidRPr="000E1A7F" w:rsidRDefault="000E1A7F" w:rsidP="000E1A7F">
      <w:pPr>
        <w:autoSpaceDE w:val="0"/>
        <w:autoSpaceDN w:val="0"/>
        <w:adjustRightInd w:val="0"/>
        <w:ind w:firstLine="709"/>
        <w:jc w:val="both"/>
        <w:rPr>
          <w:rFonts w:ascii="Times New Roman" w:hAnsi="Times New Roman" w:cs="Times New Roman"/>
          <w:sz w:val="28"/>
          <w:szCs w:val="28"/>
        </w:rPr>
      </w:pPr>
      <w:r w:rsidRPr="000E1A7F">
        <w:rPr>
          <w:rFonts w:ascii="Times New Roman" w:hAnsi="Times New Roman" w:cs="Times New Roman"/>
          <w:sz w:val="28"/>
          <w:szCs w:val="28"/>
        </w:rPr>
        <w:t>Учет предостережений осуществляется путем ведения журнала учета предостережений о недопустимости на</w:t>
      </w:r>
      <w:r w:rsidR="00B32E56">
        <w:rPr>
          <w:rFonts w:ascii="Times New Roman" w:hAnsi="Times New Roman" w:cs="Times New Roman"/>
          <w:sz w:val="28"/>
          <w:szCs w:val="28"/>
        </w:rPr>
        <w:t>рушения обязательных требований</w:t>
      </w:r>
      <w:r w:rsidR="005365E4">
        <w:rPr>
          <w:rFonts w:ascii="Times New Roman" w:hAnsi="Times New Roman" w:cs="Times New Roman"/>
          <w:sz w:val="28"/>
          <w:szCs w:val="28"/>
        </w:rPr>
        <w:t xml:space="preserve"> </w:t>
      </w:r>
      <w:r w:rsidR="00B32E56">
        <w:rPr>
          <w:rFonts w:ascii="Times New Roman" w:hAnsi="Times New Roman" w:cs="Times New Roman"/>
          <w:sz w:val="28"/>
          <w:szCs w:val="28"/>
        </w:rPr>
        <w:br/>
      </w:r>
      <w:r w:rsidRPr="000E1A7F">
        <w:rPr>
          <w:rFonts w:ascii="Times New Roman" w:hAnsi="Times New Roman" w:cs="Times New Roman"/>
          <w:sz w:val="28"/>
          <w:szCs w:val="28"/>
        </w:rPr>
        <w:t>(на бумажном носителе либо в электронном виде) по форме, обеспечивающей учет указанной информации.</w:t>
      </w:r>
    </w:p>
    <w:p w14:paraId="46AF4C1C"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объявления предостережений: постоянно, по мере необходимости.</w:t>
      </w:r>
    </w:p>
    <w:p w14:paraId="4E07AA42"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объявление предостережений:</w:t>
      </w:r>
    </w:p>
    <w:p w14:paraId="171B88E2"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165F16F4"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геологического</w:t>
      </w:r>
      <w:r w:rsidR="00FC33A6">
        <w:rPr>
          <w:rFonts w:ascii="Times New Roman" w:hAnsi="Times New Roman" w:cs="Times New Roman"/>
          <w:sz w:val="28"/>
          <w:szCs w:val="28"/>
        </w:rPr>
        <w:t xml:space="preserve"> надзора.</w:t>
      </w:r>
    </w:p>
    <w:p w14:paraId="590041BE" w14:textId="561756FA" w:rsidR="008F7BAE" w:rsidRDefault="004E1637" w:rsidP="004E163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EC7273">
        <w:rPr>
          <w:rFonts w:ascii="Times New Roman" w:hAnsi="Times New Roman" w:cs="Times New Roman"/>
          <w:sz w:val="28"/>
          <w:szCs w:val="28"/>
        </w:rPr>
        <w:t>4</w:t>
      </w:r>
      <w:r w:rsidR="008F7BAE">
        <w:rPr>
          <w:rFonts w:ascii="Times New Roman" w:hAnsi="Times New Roman" w:cs="Times New Roman"/>
          <w:sz w:val="28"/>
          <w:szCs w:val="28"/>
        </w:rPr>
        <w:t xml:space="preserve">. </w:t>
      </w:r>
      <w:r>
        <w:rPr>
          <w:rFonts w:ascii="Times New Roman" w:hAnsi="Times New Roman" w:cs="Times New Roman"/>
          <w:sz w:val="28"/>
          <w:szCs w:val="28"/>
        </w:rPr>
        <w:tab/>
      </w:r>
      <w:r w:rsidR="00EC721C">
        <w:rPr>
          <w:rFonts w:ascii="Times New Roman" w:hAnsi="Times New Roman" w:cs="Times New Roman"/>
          <w:sz w:val="28"/>
          <w:szCs w:val="28"/>
        </w:rPr>
        <w:t>Консультирование</w:t>
      </w:r>
    </w:p>
    <w:p w14:paraId="79E6EB37" w14:textId="77777777" w:rsidR="00D34E5B" w:rsidRDefault="00D34E5B" w:rsidP="000F3533">
      <w:pPr>
        <w:ind w:firstLine="709"/>
        <w:jc w:val="both"/>
        <w:rPr>
          <w:rFonts w:ascii="Times New Roman" w:hAnsi="Times New Roman" w:cs="Times New Roman"/>
          <w:sz w:val="28"/>
          <w:szCs w:val="28"/>
        </w:rPr>
      </w:pPr>
      <w:r w:rsidRPr="000F3533">
        <w:rPr>
          <w:rFonts w:ascii="Times New Roman" w:hAnsi="Times New Roman" w:cs="Times New Roman"/>
          <w:sz w:val="28"/>
          <w:szCs w:val="28"/>
        </w:rPr>
        <w:t>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федерального государственного геологического контроля (надзора), разъяснения положений нормативных правовых актов, регламентирующих порядок осуществления федерального государственного геологического контроля (надзора), и порядка обжалования решений надзорных органов, действий (бездействия) должностных лиц надзорного органа, уполномоченных на осуществление федерального государственного геологического контроля (надзора).</w:t>
      </w:r>
    </w:p>
    <w:p w14:paraId="48F90C29" w14:textId="6F3E677D" w:rsidR="00C43FD5" w:rsidRPr="000F3533" w:rsidRDefault="00C43FD5" w:rsidP="000F3533">
      <w:pPr>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телефону, посредством видео-конференц-связи, на личном приеме.</w:t>
      </w:r>
    </w:p>
    <w:p w14:paraId="2ADA8AFA" w14:textId="77777777" w:rsidR="00D34E5B" w:rsidRPr="000F3533" w:rsidRDefault="00D34E5B" w:rsidP="000F3533">
      <w:pPr>
        <w:ind w:firstLine="709"/>
        <w:jc w:val="both"/>
        <w:rPr>
          <w:rFonts w:ascii="Times New Roman" w:hAnsi="Times New Roman" w:cs="Times New Roman"/>
          <w:sz w:val="28"/>
          <w:szCs w:val="28"/>
        </w:rPr>
      </w:pPr>
      <w:r w:rsidRPr="000F3533">
        <w:rPr>
          <w:rFonts w:ascii="Times New Roman" w:hAnsi="Times New Roman" w:cs="Times New Roman"/>
          <w:sz w:val="28"/>
          <w:szCs w:val="28"/>
        </w:rPr>
        <w:t xml:space="preserve">Дни и часы консультирования на личном приеме устанавливаются </w:t>
      </w:r>
      <w:proofErr w:type="gramStart"/>
      <w:r w:rsidRPr="000F3533">
        <w:rPr>
          <w:rFonts w:ascii="Times New Roman" w:hAnsi="Times New Roman" w:cs="Times New Roman"/>
          <w:sz w:val="28"/>
          <w:szCs w:val="28"/>
        </w:rPr>
        <w:t>руководителем надзорного органа</w:t>
      </w:r>
      <w:proofErr w:type="gramEnd"/>
      <w:r w:rsidRPr="000F3533">
        <w:rPr>
          <w:rFonts w:ascii="Times New Roman" w:hAnsi="Times New Roman" w:cs="Times New Roman"/>
          <w:sz w:val="28"/>
          <w:szCs w:val="28"/>
        </w:rPr>
        <w:t xml:space="preserve"> и такая информация размещается на стенде надзорного органа в доступном для ознакомления месте и на официальном сайте надзорного органа в сети «Интернет».</w:t>
      </w:r>
    </w:p>
    <w:p w14:paraId="1D12652D" w14:textId="77777777" w:rsidR="00D34E5B" w:rsidRPr="000F3533" w:rsidRDefault="00D34E5B" w:rsidP="000F3533">
      <w:pPr>
        <w:ind w:firstLine="709"/>
        <w:jc w:val="both"/>
        <w:rPr>
          <w:rFonts w:ascii="Times New Roman" w:hAnsi="Times New Roman" w:cs="Times New Roman"/>
          <w:sz w:val="28"/>
          <w:szCs w:val="28"/>
        </w:rPr>
      </w:pPr>
      <w:r w:rsidRPr="000F3533">
        <w:rPr>
          <w:rFonts w:ascii="Times New Roman" w:hAnsi="Times New Roman" w:cs="Times New Roman"/>
          <w:sz w:val="28"/>
          <w:szCs w:val="28"/>
        </w:rPr>
        <w:t>Консультирование контролируемых лиц на личном приеме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14:paraId="65C02658" w14:textId="77777777" w:rsidR="00D34E5B" w:rsidRPr="000F3533" w:rsidRDefault="00D34E5B" w:rsidP="000F3533">
      <w:pPr>
        <w:ind w:firstLine="709"/>
        <w:jc w:val="both"/>
        <w:rPr>
          <w:rFonts w:ascii="Times New Roman" w:hAnsi="Times New Roman" w:cs="Times New Roman"/>
          <w:sz w:val="28"/>
          <w:szCs w:val="28"/>
        </w:rPr>
      </w:pPr>
      <w:r w:rsidRPr="000F3533">
        <w:rPr>
          <w:rFonts w:ascii="Times New Roman" w:hAnsi="Times New Roman" w:cs="Times New Roman"/>
          <w:sz w:val="28"/>
          <w:szCs w:val="28"/>
        </w:rPr>
        <w:t xml:space="preserve">Контролируемым лицам, желающим получить консультацию </w:t>
      </w:r>
      <w:r w:rsidR="00060269">
        <w:rPr>
          <w:rFonts w:ascii="Times New Roman" w:hAnsi="Times New Roman" w:cs="Times New Roman"/>
          <w:sz w:val="28"/>
          <w:szCs w:val="28"/>
        </w:rPr>
        <w:br/>
      </w:r>
      <w:r w:rsidRPr="000F3533">
        <w:rPr>
          <w:rFonts w:ascii="Times New Roman" w:hAnsi="Times New Roman" w:cs="Times New Roman"/>
          <w:sz w:val="28"/>
          <w:szCs w:val="28"/>
        </w:rPr>
        <w:t xml:space="preserve">по вопросам, связанным с организацией и осуществлением федерального государственного геологического контроля (надзора), предоставляется возможность ее получения в порядке очереди. Срок ожидания в очереди </w:t>
      </w:r>
      <w:r w:rsidR="00060269">
        <w:rPr>
          <w:rFonts w:ascii="Times New Roman" w:hAnsi="Times New Roman" w:cs="Times New Roman"/>
          <w:sz w:val="28"/>
          <w:szCs w:val="28"/>
        </w:rPr>
        <w:br/>
      </w:r>
      <w:r w:rsidRPr="000F3533">
        <w:rPr>
          <w:rFonts w:ascii="Times New Roman" w:hAnsi="Times New Roman" w:cs="Times New Roman"/>
          <w:sz w:val="28"/>
          <w:szCs w:val="28"/>
        </w:rPr>
        <w:t>не должен превышать 15 минут.</w:t>
      </w:r>
    </w:p>
    <w:p w14:paraId="178BE440" w14:textId="77777777" w:rsidR="00D34E5B" w:rsidRPr="000F3533" w:rsidRDefault="00D34E5B" w:rsidP="000F3533">
      <w:pPr>
        <w:ind w:firstLine="709"/>
        <w:jc w:val="both"/>
        <w:rPr>
          <w:rFonts w:ascii="Times New Roman" w:hAnsi="Times New Roman" w:cs="Times New Roman"/>
          <w:sz w:val="28"/>
          <w:szCs w:val="28"/>
        </w:rPr>
      </w:pPr>
      <w:r w:rsidRPr="000F3533">
        <w:rPr>
          <w:rFonts w:ascii="Times New Roman" w:hAnsi="Times New Roman" w:cs="Times New Roman"/>
          <w:sz w:val="28"/>
          <w:szCs w:val="28"/>
        </w:rPr>
        <w:lastRenderedPageBreak/>
        <w:t>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14:paraId="6CC01C67" w14:textId="77777777" w:rsidR="00D34E5B" w:rsidRPr="000F3533" w:rsidRDefault="00D34E5B" w:rsidP="000F3533">
      <w:pPr>
        <w:ind w:firstLine="709"/>
        <w:jc w:val="both"/>
        <w:rPr>
          <w:rFonts w:ascii="Times New Roman" w:hAnsi="Times New Roman" w:cs="Times New Roman"/>
          <w:sz w:val="28"/>
          <w:szCs w:val="28"/>
        </w:rPr>
      </w:pPr>
      <w:r w:rsidRPr="000F3533">
        <w:rPr>
          <w:rFonts w:ascii="Times New Roman" w:hAnsi="Times New Roman" w:cs="Times New Roman"/>
          <w:sz w:val="28"/>
          <w:szCs w:val="28"/>
        </w:rPr>
        <w:t>По итогам устного консультирования информация в письменной форме контролируемым лицам и их пре</w:t>
      </w:r>
      <w:r w:rsidR="00B32E56">
        <w:rPr>
          <w:rFonts w:ascii="Times New Roman" w:hAnsi="Times New Roman" w:cs="Times New Roman"/>
          <w:sz w:val="28"/>
          <w:szCs w:val="28"/>
        </w:rPr>
        <w:t>дставителям не предоставляется,</w:t>
      </w:r>
      <w:r w:rsidR="005365E4">
        <w:rPr>
          <w:rFonts w:ascii="Times New Roman" w:hAnsi="Times New Roman" w:cs="Times New Roman"/>
          <w:sz w:val="28"/>
          <w:szCs w:val="28"/>
        </w:rPr>
        <w:t xml:space="preserve"> </w:t>
      </w:r>
      <w:r w:rsidR="00B32E56">
        <w:rPr>
          <w:rFonts w:ascii="Times New Roman" w:hAnsi="Times New Roman" w:cs="Times New Roman"/>
          <w:sz w:val="28"/>
          <w:szCs w:val="28"/>
        </w:rPr>
        <w:br/>
      </w:r>
      <w:r w:rsidRPr="000F3533">
        <w:rPr>
          <w:rFonts w:ascii="Times New Roman" w:hAnsi="Times New Roman" w:cs="Times New Roman"/>
          <w:sz w:val="28"/>
          <w:szCs w:val="28"/>
        </w:rPr>
        <w:t>за исключением случая направления письменного ответа на обращение, поданное в соответствии с Федеральным законом от</w:t>
      </w:r>
      <w:r w:rsidR="005365E4">
        <w:rPr>
          <w:rFonts w:ascii="Times New Roman" w:hAnsi="Times New Roman" w:cs="Times New Roman"/>
          <w:sz w:val="28"/>
          <w:szCs w:val="28"/>
        </w:rPr>
        <w:t xml:space="preserve"> </w:t>
      </w:r>
      <w:r w:rsidRPr="000F3533">
        <w:rPr>
          <w:rFonts w:ascii="Times New Roman" w:hAnsi="Times New Roman" w:cs="Times New Roman"/>
          <w:sz w:val="28"/>
          <w:szCs w:val="28"/>
        </w:rPr>
        <w:t>02.05.2006 №</w:t>
      </w:r>
      <w:r w:rsidR="00090818">
        <w:rPr>
          <w:rFonts w:ascii="Times New Roman" w:hAnsi="Times New Roman" w:cs="Times New Roman"/>
          <w:sz w:val="28"/>
          <w:szCs w:val="28"/>
        </w:rPr>
        <w:t> </w:t>
      </w:r>
      <w:r w:rsidRPr="000F3533">
        <w:rPr>
          <w:rFonts w:ascii="Times New Roman" w:hAnsi="Times New Roman" w:cs="Times New Roman"/>
          <w:sz w:val="28"/>
          <w:szCs w:val="28"/>
        </w:rPr>
        <w:t xml:space="preserve">59-ФЗ </w:t>
      </w:r>
      <w:r w:rsidR="005365E4">
        <w:rPr>
          <w:rFonts w:ascii="Times New Roman" w:hAnsi="Times New Roman" w:cs="Times New Roman"/>
          <w:sz w:val="28"/>
          <w:szCs w:val="28"/>
        </w:rPr>
        <w:br/>
      </w:r>
      <w:r w:rsidRPr="000F3533">
        <w:rPr>
          <w:rFonts w:ascii="Times New Roman" w:hAnsi="Times New Roman" w:cs="Times New Roman"/>
          <w:sz w:val="28"/>
          <w:szCs w:val="28"/>
        </w:rPr>
        <w:t>«О</w:t>
      </w:r>
      <w:r w:rsidR="005365E4">
        <w:rPr>
          <w:rFonts w:ascii="Times New Roman" w:hAnsi="Times New Roman" w:cs="Times New Roman"/>
          <w:sz w:val="28"/>
          <w:szCs w:val="28"/>
        </w:rPr>
        <w:t xml:space="preserve"> </w:t>
      </w:r>
      <w:r w:rsidRPr="000F3533">
        <w:rPr>
          <w:rFonts w:ascii="Times New Roman" w:hAnsi="Times New Roman" w:cs="Times New Roman"/>
          <w:sz w:val="28"/>
          <w:szCs w:val="28"/>
        </w:rPr>
        <w:t xml:space="preserve">порядке рассмотрения обращений граждан Российской Федерации», </w:t>
      </w:r>
      <w:r w:rsidR="00060269">
        <w:rPr>
          <w:rFonts w:ascii="Times New Roman" w:hAnsi="Times New Roman" w:cs="Times New Roman"/>
          <w:sz w:val="28"/>
          <w:szCs w:val="28"/>
        </w:rPr>
        <w:br/>
      </w:r>
      <w:r w:rsidRPr="000F3533">
        <w:rPr>
          <w:rFonts w:ascii="Times New Roman" w:hAnsi="Times New Roman" w:cs="Times New Roman"/>
          <w:sz w:val="28"/>
          <w:szCs w:val="28"/>
        </w:rPr>
        <w:t>в сроки, установленные указанным Федеральным законом.</w:t>
      </w:r>
    </w:p>
    <w:p w14:paraId="210E7B41" w14:textId="77777777" w:rsidR="00D34E5B" w:rsidRPr="000F3533" w:rsidRDefault="00D34E5B" w:rsidP="000F3533">
      <w:pPr>
        <w:ind w:firstLine="709"/>
        <w:jc w:val="both"/>
        <w:rPr>
          <w:rFonts w:ascii="Times New Roman" w:hAnsi="Times New Roman" w:cs="Times New Roman"/>
          <w:sz w:val="28"/>
          <w:szCs w:val="28"/>
        </w:rPr>
      </w:pPr>
      <w:r w:rsidRPr="000F3533">
        <w:rPr>
          <w:rFonts w:ascii="Times New Roman" w:hAnsi="Times New Roman" w:cs="Times New Roman"/>
          <w:sz w:val="28"/>
          <w:szCs w:val="28"/>
        </w:rPr>
        <w:t>Учет консультирований осуществляется в порядке, определяемом надзорным органом.</w:t>
      </w:r>
    </w:p>
    <w:p w14:paraId="439B2C61" w14:textId="77777777" w:rsidR="00D34E5B" w:rsidRPr="000F3533" w:rsidRDefault="00D34E5B" w:rsidP="000F3533">
      <w:pPr>
        <w:ind w:firstLine="709"/>
        <w:jc w:val="both"/>
        <w:rPr>
          <w:rFonts w:ascii="Times New Roman" w:hAnsi="Times New Roman" w:cs="Times New Roman"/>
          <w:sz w:val="28"/>
          <w:szCs w:val="28"/>
        </w:rPr>
      </w:pPr>
      <w:r w:rsidRPr="000F3533">
        <w:rPr>
          <w:rFonts w:ascii="Times New Roman" w:hAnsi="Times New Roman" w:cs="Times New Roman"/>
          <w:sz w:val="28"/>
          <w:szCs w:val="28"/>
        </w:rPr>
        <w:t>При осуществлении консультирования должностные лица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от</w:t>
      </w:r>
      <w:r w:rsidR="005365E4">
        <w:rPr>
          <w:rFonts w:ascii="Times New Roman" w:hAnsi="Times New Roman" w:cs="Times New Roman"/>
          <w:sz w:val="28"/>
          <w:szCs w:val="28"/>
        </w:rPr>
        <w:t xml:space="preserve"> </w:t>
      </w:r>
      <w:r w:rsidRPr="000F3533">
        <w:rPr>
          <w:rFonts w:ascii="Times New Roman" w:hAnsi="Times New Roman" w:cs="Times New Roman"/>
          <w:sz w:val="28"/>
          <w:szCs w:val="28"/>
        </w:rPr>
        <w:t xml:space="preserve">31.07.2020 </w:t>
      </w:r>
      <w:r w:rsidR="005365E4">
        <w:rPr>
          <w:rFonts w:ascii="Times New Roman" w:hAnsi="Times New Roman" w:cs="Times New Roman"/>
          <w:sz w:val="28"/>
          <w:szCs w:val="28"/>
        </w:rPr>
        <w:br/>
      </w:r>
      <w:r w:rsidRPr="000F3533">
        <w:rPr>
          <w:rFonts w:ascii="Times New Roman" w:hAnsi="Times New Roman" w:cs="Times New Roman"/>
          <w:sz w:val="28"/>
          <w:szCs w:val="28"/>
        </w:rPr>
        <w:t>№</w:t>
      </w:r>
      <w:r w:rsidR="00090818">
        <w:rPr>
          <w:rFonts w:ascii="Times New Roman" w:hAnsi="Times New Roman" w:cs="Times New Roman"/>
          <w:sz w:val="28"/>
          <w:szCs w:val="28"/>
        </w:rPr>
        <w:t> </w:t>
      </w:r>
      <w:r w:rsidRPr="000F3533">
        <w:rPr>
          <w:rFonts w:ascii="Times New Roman" w:hAnsi="Times New Roman" w:cs="Times New Roman"/>
          <w:sz w:val="28"/>
          <w:szCs w:val="28"/>
        </w:rPr>
        <w:t>248-ФЗ «О государственном контроле (на</w:t>
      </w:r>
      <w:r w:rsidR="00B32E56">
        <w:rPr>
          <w:rFonts w:ascii="Times New Roman" w:hAnsi="Times New Roman" w:cs="Times New Roman"/>
          <w:sz w:val="28"/>
          <w:szCs w:val="28"/>
        </w:rPr>
        <w:t>дзоре) и муниципальном контроле</w:t>
      </w:r>
      <w:r w:rsidR="00B32E56">
        <w:rPr>
          <w:rFonts w:ascii="Times New Roman" w:hAnsi="Times New Roman" w:cs="Times New Roman"/>
          <w:sz w:val="28"/>
          <w:szCs w:val="28"/>
        </w:rPr>
        <w:br/>
      </w:r>
      <w:r w:rsidRPr="000F3533">
        <w:rPr>
          <w:rFonts w:ascii="Times New Roman" w:hAnsi="Times New Roman" w:cs="Times New Roman"/>
          <w:sz w:val="28"/>
          <w:szCs w:val="28"/>
        </w:rPr>
        <w:t>в Российской Федерации».</w:t>
      </w:r>
    </w:p>
    <w:p w14:paraId="33024ED2" w14:textId="77777777" w:rsidR="00D34E5B" w:rsidRPr="000F3533" w:rsidRDefault="00D34E5B" w:rsidP="000F3533">
      <w:pPr>
        <w:ind w:firstLine="709"/>
        <w:jc w:val="both"/>
        <w:rPr>
          <w:rFonts w:ascii="Times New Roman" w:hAnsi="Times New Roman" w:cs="Times New Roman"/>
          <w:sz w:val="28"/>
          <w:szCs w:val="28"/>
        </w:rPr>
      </w:pPr>
      <w:r w:rsidRPr="000F3533">
        <w:rPr>
          <w:rFonts w:ascii="Times New Roman" w:hAnsi="Times New Roman" w:cs="Times New Roman"/>
          <w:sz w:val="28"/>
          <w:szCs w:val="28"/>
        </w:rPr>
        <w:t xml:space="preserve">В случае поступления 5 и более однотипных обращений контролируемых лиц или их представителей консультирование осуществляется посредством размещения на официальном </w:t>
      </w:r>
      <w:r w:rsidR="000F3533" w:rsidRPr="000F3533">
        <w:rPr>
          <w:rFonts w:ascii="Times New Roman" w:hAnsi="Times New Roman" w:cs="Times New Roman"/>
          <w:sz w:val="28"/>
          <w:szCs w:val="28"/>
        </w:rPr>
        <w:t>сайте надзорного органа в сети «Интернет»</w:t>
      </w:r>
      <w:r w:rsidRPr="000F3533">
        <w:rPr>
          <w:rFonts w:ascii="Times New Roman" w:hAnsi="Times New Roman" w:cs="Times New Roman"/>
          <w:sz w:val="28"/>
          <w:szCs w:val="28"/>
        </w:rPr>
        <w:t xml:space="preserve"> письменного разъяснения, подписанного уполномоченным должностным лицом надзорного органа.</w:t>
      </w:r>
    </w:p>
    <w:p w14:paraId="7A968FFF" w14:textId="77777777" w:rsidR="008F7BAE" w:rsidRDefault="008F7BAE" w:rsidP="008F7BAE">
      <w:pPr>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7D1F354D" w14:textId="77777777" w:rsidR="008F7BAE" w:rsidRDefault="008F7BAE" w:rsidP="008F7BAE">
      <w:pPr>
        <w:ind w:firstLine="709"/>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w:t>
      </w:r>
      <w:r w:rsidR="00E33584">
        <w:rPr>
          <w:rFonts w:ascii="Times New Roman" w:hAnsi="Times New Roman" w:cs="Times New Roman"/>
          <w:sz w:val="28"/>
          <w:szCs w:val="28"/>
        </w:rPr>
        <w:t>лях оценки контролируемого лица</w:t>
      </w:r>
      <w:r w:rsidR="00E33584">
        <w:rPr>
          <w:rFonts w:ascii="Times New Roman" w:hAnsi="Times New Roman" w:cs="Times New Roman"/>
          <w:sz w:val="28"/>
          <w:szCs w:val="28"/>
        </w:rPr>
        <w:br/>
      </w:r>
      <w:r>
        <w:rPr>
          <w:rFonts w:ascii="Times New Roman" w:hAnsi="Times New Roman" w:cs="Times New Roman"/>
          <w:sz w:val="28"/>
          <w:szCs w:val="28"/>
        </w:rPr>
        <w:t>по вопросам соблюдения обязательных требований.</w:t>
      </w:r>
    </w:p>
    <w:p w14:paraId="314CBAFE" w14:textId="77777777" w:rsidR="008F7BAE" w:rsidRDefault="008F7BAE" w:rsidP="008F7BAE">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осуществления консультирования: постоянно,</w:t>
      </w:r>
      <w:r w:rsidR="005365E4">
        <w:rPr>
          <w:rFonts w:ascii="Times New Roman" w:hAnsi="Times New Roman" w:cs="Times New Roman"/>
          <w:sz w:val="28"/>
          <w:szCs w:val="28"/>
        </w:rPr>
        <w:t xml:space="preserve"> </w:t>
      </w:r>
      <w:r w:rsidR="00E33584">
        <w:rPr>
          <w:rFonts w:ascii="Times New Roman" w:hAnsi="Times New Roman" w:cs="Times New Roman"/>
          <w:sz w:val="28"/>
          <w:szCs w:val="28"/>
        </w:rPr>
        <w:br/>
      </w:r>
      <w:r>
        <w:rPr>
          <w:rFonts w:ascii="Times New Roman" w:hAnsi="Times New Roman" w:cs="Times New Roman"/>
          <w:sz w:val="28"/>
          <w:szCs w:val="28"/>
        </w:rPr>
        <w:t>по мере необходимости.</w:t>
      </w:r>
    </w:p>
    <w:p w14:paraId="67AE6B07" w14:textId="77777777" w:rsidR="008F7BAE" w:rsidRDefault="008F7BAE" w:rsidP="008F7BAE">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осуществление консультирования:</w:t>
      </w:r>
    </w:p>
    <w:p w14:paraId="294CD3B2" w14:textId="77777777" w:rsidR="008F7BAE" w:rsidRDefault="008F7BAE" w:rsidP="008F7BAE">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03621994" w14:textId="77777777" w:rsidR="008F7BAE" w:rsidRDefault="008F7BAE" w:rsidP="008F7BAE">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w:t>
      </w:r>
      <w:r w:rsidR="00AF067F">
        <w:rPr>
          <w:rFonts w:ascii="Times New Roman" w:hAnsi="Times New Roman" w:cs="Times New Roman"/>
          <w:sz w:val="28"/>
          <w:szCs w:val="28"/>
        </w:rPr>
        <w:t>твенного геологического надзора.</w:t>
      </w:r>
    </w:p>
    <w:p w14:paraId="657BE1EF" w14:textId="73BB7CEE" w:rsidR="002D5E1C" w:rsidRDefault="004E1637" w:rsidP="004E163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EC7273">
        <w:rPr>
          <w:rFonts w:ascii="Times New Roman" w:hAnsi="Times New Roman" w:cs="Times New Roman"/>
          <w:sz w:val="28"/>
          <w:szCs w:val="28"/>
        </w:rPr>
        <w:t>5</w:t>
      </w:r>
      <w:r w:rsidR="00BA4304">
        <w:rPr>
          <w:rFonts w:ascii="Times New Roman" w:hAnsi="Times New Roman" w:cs="Times New Roman"/>
          <w:sz w:val="28"/>
          <w:szCs w:val="28"/>
        </w:rPr>
        <w:t xml:space="preserve">. </w:t>
      </w:r>
      <w:r>
        <w:rPr>
          <w:rFonts w:ascii="Times New Roman" w:hAnsi="Times New Roman" w:cs="Times New Roman"/>
          <w:sz w:val="28"/>
          <w:szCs w:val="28"/>
        </w:rPr>
        <w:tab/>
      </w:r>
      <w:r w:rsidR="00EC721C">
        <w:rPr>
          <w:rFonts w:ascii="Times New Roman" w:hAnsi="Times New Roman" w:cs="Times New Roman"/>
          <w:sz w:val="28"/>
          <w:szCs w:val="28"/>
        </w:rPr>
        <w:t>Профилактический визит</w:t>
      </w:r>
    </w:p>
    <w:p w14:paraId="5C977D3E" w14:textId="77777777" w:rsidR="00FC33A6" w:rsidRPr="00FC33A6" w:rsidRDefault="00FC33A6" w:rsidP="00FC33A6">
      <w:pPr>
        <w:ind w:firstLine="709"/>
        <w:jc w:val="both"/>
        <w:rPr>
          <w:rFonts w:ascii="Times New Roman" w:hAnsi="Times New Roman" w:cs="Times New Roman"/>
          <w:sz w:val="28"/>
          <w:szCs w:val="28"/>
        </w:rPr>
      </w:pPr>
      <w:r w:rsidRPr="00FC33A6">
        <w:rPr>
          <w:rFonts w:ascii="Times New Roman" w:hAnsi="Times New Roman" w:cs="Times New Roman"/>
          <w:sz w:val="28"/>
          <w:szCs w:val="28"/>
        </w:rPr>
        <w:t xml:space="preserve">Профилактический визит проводится должностным лицом надзорного органа, уполномоченным на осуществление федерального государственного геологического контроля (надзора), в форме профилактической беседы </w:t>
      </w:r>
      <w:r w:rsidR="00060269">
        <w:rPr>
          <w:rFonts w:ascii="Times New Roman" w:hAnsi="Times New Roman" w:cs="Times New Roman"/>
          <w:sz w:val="28"/>
          <w:szCs w:val="28"/>
        </w:rPr>
        <w:br/>
      </w:r>
      <w:r w:rsidRPr="00FC33A6">
        <w:rPr>
          <w:rFonts w:ascii="Times New Roman" w:hAnsi="Times New Roman" w:cs="Times New Roman"/>
          <w:sz w:val="28"/>
          <w:szCs w:val="28"/>
        </w:rPr>
        <w:t xml:space="preserve">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правах и обязанностях, а также </w:t>
      </w:r>
      <w:r w:rsidR="00060269">
        <w:rPr>
          <w:rFonts w:ascii="Times New Roman" w:hAnsi="Times New Roman" w:cs="Times New Roman"/>
          <w:sz w:val="28"/>
          <w:szCs w:val="28"/>
        </w:rPr>
        <w:br/>
      </w:r>
      <w:r w:rsidRPr="00FC33A6">
        <w:rPr>
          <w:rFonts w:ascii="Times New Roman" w:hAnsi="Times New Roman" w:cs="Times New Roman"/>
          <w:sz w:val="28"/>
          <w:szCs w:val="28"/>
        </w:rPr>
        <w:lastRenderedPageBreak/>
        <w:t>об особенностях организации и осуществления федерального государственного геологического контроля (надзора), проводимого в отношении объекта геологического надзора.</w:t>
      </w:r>
    </w:p>
    <w:p w14:paraId="3AAC912F" w14:textId="77777777" w:rsidR="00FC33A6" w:rsidRPr="00FC33A6" w:rsidRDefault="00FC33A6" w:rsidP="00FC33A6">
      <w:pPr>
        <w:ind w:firstLine="709"/>
        <w:jc w:val="both"/>
        <w:rPr>
          <w:rFonts w:ascii="Times New Roman" w:hAnsi="Times New Roman" w:cs="Times New Roman"/>
          <w:sz w:val="28"/>
          <w:szCs w:val="28"/>
        </w:rPr>
      </w:pPr>
      <w:r w:rsidRPr="00FC33A6">
        <w:rPr>
          <w:rFonts w:ascii="Times New Roman" w:hAnsi="Times New Roman" w:cs="Times New Roman"/>
          <w:sz w:val="28"/>
          <w:szCs w:val="28"/>
        </w:rPr>
        <w:t xml:space="preserve">Профилактический визит проводится в порядке, определенном </w:t>
      </w:r>
      <w:r w:rsidR="005365E4" w:rsidRPr="00FC33A6">
        <w:rPr>
          <w:rFonts w:ascii="Times New Roman" w:hAnsi="Times New Roman" w:cs="Times New Roman"/>
          <w:sz w:val="28"/>
          <w:szCs w:val="28"/>
        </w:rPr>
        <w:t>статьей</w:t>
      </w:r>
      <w:r w:rsidR="005365E4">
        <w:rPr>
          <w:rFonts w:ascii="Times New Roman" w:hAnsi="Times New Roman" w:cs="Times New Roman"/>
          <w:sz w:val="28"/>
          <w:szCs w:val="28"/>
        </w:rPr>
        <w:t> </w:t>
      </w:r>
      <w:r w:rsidRPr="00FC33A6">
        <w:rPr>
          <w:rFonts w:ascii="Times New Roman" w:hAnsi="Times New Roman" w:cs="Times New Roman"/>
          <w:sz w:val="28"/>
          <w:szCs w:val="28"/>
        </w:rPr>
        <w:t>52 Федерального закона от</w:t>
      </w:r>
      <w:r w:rsidR="005365E4">
        <w:rPr>
          <w:rFonts w:ascii="Times New Roman" w:hAnsi="Times New Roman" w:cs="Times New Roman"/>
          <w:sz w:val="28"/>
          <w:szCs w:val="28"/>
        </w:rPr>
        <w:t xml:space="preserve"> </w:t>
      </w:r>
      <w:r w:rsidRPr="00FC33A6">
        <w:rPr>
          <w:rFonts w:ascii="Times New Roman" w:hAnsi="Times New Roman" w:cs="Times New Roman"/>
          <w:sz w:val="28"/>
          <w:szCs w:val="28"/>
        </w:rPr>
        <w:t>31.07.2020 №</w:t>
      </w:r>
      <w:r w:rsidR="00090818">
        <w:rPr>
          <w:rFonts w:ascii="Times New Roman" w:hAnsi="Times New Roman" w:cs="Times New Roman"/>
          <w:sz w:val="28"/>
          <w:szCs w:val="28"/>
        </w:rPr>
        <w:t> </w:t>
      </w:r>
      <w:r w:rsidRPr="00FC33A6">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14:paraId="094A93DD" w14:textId="77777777" w:rsidR="00FC33A6" w:rsidRPr="00FC33A6" w:rsidRDefault="00FC33A6" w:rsidP="00FC33A6">
      <w:pPr>
        <w:ind w:firstLine="709"/>
        <w:jc w:val="both"/>
        <w:rPr>
          <w:rFonts w:ascii="Times New Roman" w:hAnsi="Times New Roman" w:cs="Times New Roman"/>
          <w:sz w:val="28"/>
          <w:szCs w:val="28"/>
        </w:rPr>
      </w:pPr>
      <w:r w:rsidRPr="00FC33A6">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области использования и охраны недр, а также в отношении объектов геологического надзора, отнесенных к категориям</w:t>
      </w:r>
      <w:r w:rsidR="00E33584">
        <w:rPr>
          <w:rFonts w:ascii="Times New Roman" w:hAnsi="Times New Roman" w:cs="Times New Roman"/>
          <w:sz w:val="28"/>
          <w:szCs w:val="28"/>
        </w:rPr>
        <w:t xml:space="preserve"> чрезвычайно высокого, высокого</w:t>
      </w:r>
      <w:r w:rsidR="00E33584">
        <w:rPr>
          <w:rFonts w:ascii="Times New Roman" w:hAnsi="Times New Roman" w:cs="Times New Roman"/>
          <w:sz w:val="28"/>
          <w:szCs w:val="28"/>
        </w:rPr>
        <w:br/>
      </w:r>
      <w:r w:rsidRPr="00FC33A6">
        <w:rPr>
          <w:rFonts w:ascii="Times New Roman" w:hAnsi="Times New Roman" w:cs="Times New Roman"/>
          <w:sz w:val="28"/>
          <w:szCs w:val="28"/>
        </w:rPr>
        <w:t>и значительного риска.</w:t>
      </w:r>
    </w:p>
    <w:p w14:paraId="0D174C52" w14:textId="77777777" w:rsidR="00FC33A6" w:rsidRPr="00FC33A6" w:rsidRDefault="00FC33A6" w:rsidP="00FC33A6">
      <w:pPr>
        <w:ind w:firstLine="709"/>
        <w:jc w:val="both"/>
        <w:rPr>
          <w:rFonts w:ascii="Times New Roman" w:hAnsi="Times New Roman" w:cs="Times New Roman"/>
          <w:sz w:val="28"/>
          <w:szCs w:val="28"/>
        </w:rPr>
      </w:pPr>
      <w:r w:rsidRPr="00FC33A6">
        <w:rPr>
          <w:rFonts w:ascii="Times New Roman" w:hAnsi="Times New Roman" w:cs="Times New Roman"/>
          <w:sz w:val="28"/>
          <w:szCs w:val="28"/>
        </w:rP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
    <w:p w14:paraId="51D7A0C2" w14:textId="6864C905" w:rsidR="00FC33A6" w:rsidRPr="00FC33A6" w:rsidRDefault="00FC33A6" w:rsidP="00FC33A6">
      <w:pPr>
        <w:ind w:firstLine="709"/>
        <w:jc w:val="both"/>
        <w:rPr>
          <w:rFonts w:ascii="Times New Roman" w:hAnsi="Times New Roman" w:cs="Times New Roman"/>
          <w:sz w:val="28"/>
          <w:szCs w:val="28"/>
        </w:rPr>
      </w:pPr>
      <w:r w:rsidRPr="00FC33A6">
        <w:rPr>
          <w:rFonts w:ascii="Times New Roman" w:hAnsi="Times New Roman" w:cs="Times New Roman"/>
          <w:sz w:val="28"/>
          <w:szCs w:val="28"/>
        </w:rPr>
        <w:t xml:space="preserve">В ходе профилактического визита (обязательного профилактического визита) должностным лицом надзорного органа может осуществляться консультирование контролируемого лица в порядке, установленном </w:t>
      </w:r>
      <w:r w:rsidR="00090818" w:rsidRPr="00FC33A6">
        <w:rPr>
          <w:rFonts w:ascii="Times New Roman" w:hAnsi="Times New Roman" w:cs="Times New Roman"/>
          <w:sz w:val="28"/>
          <w:szCs w:val="28"/>
        </w:rPr>
        <w:t>статьей</w:t>
      </w:r>
      <w:r w:rsidR="00090818">
        <w:rPr>
          <w:rFonts w:ascii="Times New Roman" w:hAnsi="Times New Roman" w:cs="Times New Roman"/>
          <w:sz w:val="28"/>
          <w:szCs w:val="28"/>
        </w:rPr>
        <w:t> </w:t>
      </w:r>
      <w:r w:rsidRPr="00FC33A6">
        <w:rPr>
          <w:rFonts w:ascii="Times New Roman" w:hAnsi="Times New Roman" w:cs="Times New Roman"/>
          <w:sz w:val="28"/>
          <w:szCs w:val="28"/>
        </w:rPr>
        <w:t>50 Федерального закона от</w:t>
      </w:r>
      <w:r w:rsidR="005365E4">
        <w:rPr>
          <w:rFonts w:ascii="Times New Roman" w:hAnsi="Times New Roman" w:cs="Times New Roman"/>
          <w:sz w:val="28"/>
          <w:szCs w:val="28"/>
        </w:rPr>
        <w:t xml:space="preserve"> </w:t>
      </w:r>
      <w:r w:rsidRPr="00FC33A6">
        <w:rPr>
          <w:rFonts w:ascii="Times New Roman" w:hAnsi="Times New Roman" w:cs="Times New Roman"/>
          <w:sz w:val="28"/>
          <w:szCs w:val="28"/>
        </w:rPr>
        <w:t>31.07.2020 №</w:t>
      </w:r>
      <w:r w:rsidR="00090818">
        <w:rPr>
          <w:rFonts w:ascii="Times New Roman" w:hAnsi="Times New Roman" w:cs="Times New Roman"/>
          <w:sz w:val="28"/>
          <w:szCs w:val="28"/>
        </w:rPr>
        <w:t> </w:t>
      </w:r>
      <w:r w:rsidRPr="00FC33A6">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а также пунктом </w:t>
      </w:r>
      <w:r w:rsidR="00941631">
        <w:rPr>
          <w:rFonts w:ascii="Times New Roman" w:hAnsi="Times New Roman" w:cs="Times New Roman"/>
          <w:sz w:val="28"/>
          <w:szCs w:val="28"/>
        </w:rPr>
        <w:t>14</w:t>
      </w:r>
      <w:r w:rsidRPr="00FC33A6">
        <w:rPr>
          <w:rFonts w:ascii="Times New Roman" w:hAnsi="Times New Roman" w:cs="Times New Roman"/>
          <w:sz w:val="28"/>
          <w:szCs w:val="28"/>
        </w:rPr>
        <w:t xml:space="preserve"> настоящей Программы.</w:t>
      </w:r>
    </w:p>
    <w:p w14:paraId="583F0A71" w14:textId="77777777" w:rsidR="00FC33A6" w:rsidRPr="00FC33A6" w:rsidRDefault="00FC33A6" w:rsidP="00FC33A6">
      <w:pPr>
        <w:ind w:firstLine="709"/>
        <w:jc w:val="both"/>
        <w:rPr>
          <w:rFonts w:ascii="Times New Roman" w:hAnsi="Times New Roman" w:cs="Times New Roman"/>
          <w:sz w:val="28"/>
          <w:szCs w:val="28"/>
        </w:rPr>
      </w:pPr>
      <w:r w:rsidRPr="00FC33A6">
        <w:rPr>
          <w:rFonts w:ascii="Times New Roman" w:hAnsi="Times New Roman" w:cs="Times New Roman"/>
          <w:sz w:val="28"/>
          <w:szCs w:val="28"/>
        </w:rPr>
        <w:t xml:space="preserve">Срок проведения профилактического визита (обязательного профилактического визита) не может превышать 1 рабочий день. </w:t>
      </w:r>
      <w:r w:rsidR="00060269">
        <w:rPr>
          <w:rFonts w:ascii="Times New Roman" w:hAnsi="Times New Roman" w:cs="Times New Roman"/>
          <w:sz w:val="28"/>
          <w:szCs w:val="28"/>
        </w:rPr>
        <w:br/>
      </w:r>
      <w:r w:rsidRPr="00FC33A6">
        <w:rPr>
          <w:rFonts w:ascii="Times New Roman" w:hAnsi="Times New Roman" w:cs="Times New Roman"/>
          <w:sz w:val="28"/>
          <w:szCs w:val="28"/>
        </w:rPr>
        <w:t>По ходатайству должностного лица надзорного органа, проводящего профилактический визит, руководитель надзорного органа может продлить срок проведения профилактического визита не более чем на 3 рабочих дня.</w:t>
      </w:r>
    </w:p>
    <w:p w14:paraId="05807456" w14:textId="77777777" w:rsidR="00FC33A6" w:rsidRPr="00FC33A6" w:rsidRDefault="00FC33A6" w:rsidP="00FC33A6">
      <w:pPr>
        <w:ind w:firstLine="709"/>
        <w:jc w:val="both"/>
        <w:rPr>
          <w:rFonts w:ascii="Times New Roman" w:hAnsi="Times New Roman" w:cs="Times New Roman"/>
          <w:sz w:val="28"/>
          <w:szCs w:val="28"/>
        </w:rPr>
      </w:pPr>
      <w:r w:rsidRPr="00FC33A6">
        <w:rPr>
          <w:rFonts w:ascii="Times New Roman" w:hAnsi="Times New Roman" w:cs="Times New Roman"/>
          <w:sz w:val="28"/>
          <w:szCs w:val="28"/>
        </w:rPr>
        <w:t>О проведении обязательного профилактического визита контролируемое лицо уведомляется надзорным органом не позднее чем за 5 рабочих дней до дня его проведения.</w:t>
      </w:r>
    </w:p>
    <w:p w14:paraId="2BFBAE35" w14:textId="77777777" w:rsidR="00FC33A6" w:rsidRPr="00FC33A6" w:rsidRDefault="00FC33A6" w:rsidP="00FC33A6">
      <w:pPr>
        <w:ind w:firstLine="709"/>
        <w:jc w:val="both"/>
        <w:rPr>
          <w:rFonts w:ascii="Times New Roman" w:hAnsi="Times New Roman" w:cs="Times New Roman"/>
          <w:sz w:val="28"/>
          <w:szCs w:val="28"/>
        </w:rPr>
      </w:pPr>
      <w:r w:rsidRPr="00FC33A6">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надзорный орган, направивший уведомление о проведении обязательного профилактического визита, </w:t>
      </w:r>
      <w:r w:rsidR="00060269">
        <w:rPr>
          <w:rFonts w:ascii="Times New Roman" w:hAnsi="Times New Roman" w:cs="Times New Roman"/>
          <w:sz w:val="28"/>
          <w:szCs w:val="28"/>
        </w:rPr>
        <w:br/>
      </w:r>
      <w:r w:rsidRPr="00FC33A6">
        <w:rPr>
          <w:rFonts w:ascii="Times New Roman" w:hAnsi="Times New Roman" w:cs="Times New Roman"/>
          <w:sz w:val="28"/>
          <w:szCs w:val="28"/>
        </w:rPr>
        <w:t>не позднее чем за 3 рабочих дня до дня его проведения.</w:t>
      </w:r>
    </w:p>
    <w:p w14:paraId="7156EC1C" w14:textId="77777777" w:rsidR="00FC33A6" w:rsidRPr="00FC33A6" w:rsidRDefault="00FC33A6" w:rsidP="00FC33A6">
      <w:pPr>
        <w:ind w:firstLine="709"/>
        <w:jc w:val="both"/>
        <w:rPr>
          <w:rFonts w:ascii="Times New Roman" w:hAnsi="Times New Roman" w:cs="Times New Roman"/>
          <w:sz w:val="28"/>
          <w:szCs w:val="28"/>
        </w:rPr>
      </w:pPr>
      <w:r w:rsidRPr="00FC33A6">
        <w:rPr>
          <w:rFonts w:ascii="Times New Roman" w:hAnsi="Times New Roman" w:cs="Times New Roman"/>
          <w:sz w:val="28"/>
          <w:szCs w:val="28"/>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w:t>
      </w:r>
      <w:r w:rsidR="00E33584">
        <w:rPr>
          <w:rFonts w:ascii="Times New Roman" w:hAnsi="Times New Roman" w:cs="Times New Roman"/>
          <w:sz w:val="28"/>
          <w:szCs w:val="28"/>
        </w:rPr>
        <w:t>полученные контролируемым лицом</w:t>
      </w:r>
      <w:r w:rsidR="00E33584">
        <w:rPr>
          <w:rFonts w:ascii="Times New Roman" w:hAnsi="Times New Roman" w:cs="Times New Roman"/>
          <w:sz w:val="28"/>
          <w:szCs w:val="28"/>
        </w:rPr>
        <w:br/>
      </w:r>
      <w:r w:rsidRPr="00FC33A6">
        <w:rPr>
          <w:rFonts w:ascii="Times New Roman" w:hAnsi="Times New Roman" w:cs="Times New Roman"/>
          <w:sz w:val="28"/>
          <w:szCs w:val="28"/>
        </w:rPr>
        <w:t>в ходе профилактического визита, носят рекомендательный характер.</w:t>
      </w:r>
    </w:p>
    <w:p w14:paraId="2EACEB9A" w14:textId="77777777" w:rsidR="00FC33A6" w:rsidRPr="00FC33A6" w:rsidRDefault="00FC33A6" w:rsidP="00FC33A6">
      <w:pPr>
        <w:ind w:firstLine="709"/>
        <w:jc w:val="both"/>
        <w:rPr>
          <w:rFonts w:ascii="Times New Roman" w:hAnsi="Times New Roman" w:cs="Times New Roman"/>
          <w:sz w:val="28"/>
          <w:szCs w:val="28"/>
        </w:rPr>
      </w:pPr>
      <w:r w:rsidRPr="00FC33A6">
        <w:rPr>
          <w:rFonts w:ascii="Times New Roman" w:hAnsi="Times New Roman" w:cs="Times New Roman"/>
          <w:sz w:val="28"/>
          <w:szCs w:val="28"/>
        </w:rPr>
        <w:t xml:space="preserve">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надзорного органа, уполномоченному на принятие решений о проведении контрольных </w:t>
      </w:r>
      <w:r w:rsidRPr="00FC33A6">
        <w:rPr>
          <w:rFonts w:ascii="Times New Roman" w:hAnsi="Times New Roman" w:cs="Times New Roman"/>
          <w:sz w:val="28"/>
          <w:szCs w:val="28"/>
        </w:rPr>
        <w:lastRenderedPageBreak/>
        <w:t>(надзорных) мероприятий, для принятия решения о проведении контрольных (надзорных) мероприятий.</w:t>
      </w:r>
    </w:p>
    <w:p w14:paraId="3AD74F55" w14:textId="77777777" w:rsidR="00BA4304" w:rsidRDefault="00BA4304" w:rsidP="00D456A6">
      <w:pPr>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710B484B" w14:textId="77777777" w:rsidR="00BA4304" w:rsidRDefault="00BA4304" w:rsidP="00D456A6">
      <w:pPr>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w:t>
      </w:r>
      <w:r w:rsidR="00E33584">
        <w:rPr>
          <w:rFonts w:ascii="Times New Roman" w:hAnsi="Times New Roman" w:cs="Times New Roman"/>
          <w:sz w:val="28"/>
          <w:szCs w:val="28"/>
        </w:rPr>
        <w:t>зднее чем в течение одного года</w:t>
      </w:r>
      <w:r w:rsidR="00E33584">
        <w:rPr>
          <w:rFonts w:ascii="Times New Roman" w:hAnsi="Times New Roman" w:cs="Times New Roman"/>
          <w:sz w:val="28"/>
          <w:szCs w:val="28"/>
        </w:rPr>
        <w:br/>
      </w:r>
      <w:r>
        <w:rPr>
          <w:rFonts w:ascii="Times New Roman" w:hAnsi="Times New Roman" w:cs="Times New Roman"/>
          <w:sz w:val="28"/>
          <w:szCs w:val="28"/>
        </w:rPr>
        <w:t>с момента начала такой деятельности.</w:t>
      </w:r>
    </w:p>
    <w:p w14:paraId="76DB6BC3" w14:textId="4CE369FC" w:rsidR="00C43FD5" w:rsidRPr="00C43FD5" w:rsidRDefault="00C43FD5" w:rsidP="00C43FD5">
      <w:pPr>
        <w:ind w:firstLine="709"/>
        <w:jc w:val="both"/>
        <w:rPr>
          <w:rFonts w:ascii="Times New Roman" w:hAnsi="Times New Roman" w:cs="Times New Roman"/>
          <w:sz w:val="28"/>
          <w:szCs w:val="28"/>
        </w:rPr>
      </w:pPr>
      <w:r w:rsidRPr="00C43FD5">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w:t>
      </w:r>
    </w:p>
    <w:p w14:paraId="5AC20E3A" w14:textId="1842857A" w:rsidR="00C43FD5" w:rsidRPr="00C43FD5" w:rsidRDefault="00C43FD5" w:rsidP="00C43FD5">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w:t>
      </w:r>
      <w:r w:rsidR="00E06BC0">
        <w:rPr>
          <w:rFonts w:ascii="Times New Roman" w:hAnsi="Times New Roman" w:cs="Times New Roman"/>
          <w:sz w:val="28"/>
          <w:szCs w:val="28"/>
        </w:rPr>
        <w:br/>
      </w:r>
      <w:r w:rsidRPr="00C43FD5">
        <w:rPr>
          <w:rFonts w:ascii="Times New Roman" w:hAnsi="Times New Roman" w:cs="Times New Roman"/>
          <w:sz w:val="28"/>
          <w:szCs w:val="28"/>
        </w:rPr>
        <w:t>и кадровых ресурсов контрольного (надзорного) органа, категории риска объекта контроля, о чем уведомляет контролируемое лицо.</w:t>
      </w:r>
    </w:p>
    <w:p w14:paraId="61A8A09C" w14:textId="0196FBB2" w:rsidR="00C43FD5" w:rsidRPr="00C43FD5" w:rsidRDefault="00C43FD5" w:rsidP="00C43FD5">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Контрольный (надзорный) орган принимает решение об отказе </w:t>
      </w:r>
      <w:r w:rsidR="00E06BC0">
        <w:rPr>
          <w:rFonts w:ascii="Times New Roman" w:hAnsi="Times New Roman" w:cs="Times New Roman"/>
          <w:sz w:val="28"/>
          <w:szCs w:val="28"/>
        </w:rPr>
        <w:br/>
      </w:r>
      <w:r w:rsidRPr="00C43FD5">
        <w:rPr>
          <w:rFonts w:ascii="Times New Roman" w:hAnsi="Times New Roman" w:cs="Times New Roman"/>
          <w:sz w:val="28"/>
          <w:szCs w:val="28"/>
        </w:rPr>
        <w:t xml:space="preserve">в проведении профилактического визита по заявлению контролируемого лица </w:t>
      </w:r>
      <w:r w:rsidR="00E06BC0">
        <w:rPr>
          <w:rFonts w:ascii="Times New Roman" w:hAnsi="Times New Roman" w:cs="Times New Roman"/>
          <w:sz w:val="28"/>
          <w:szCs w:val="28"/>
        </w:rPr>
        <w:br/>
      </w:r>
      <w:r w:rsidRPr="00C43FD5">
        <w:rPr>
          <w:rFonts w:ascii="Times New Roman" w:hAnsi="Times New Roman" w:cs="Times New Roman"/>
          <w:sz w:val="28"/>
          <w:szCs w:val="28"/>
        </w:rPr>
        <w:t>по одному из следующих оснований:</w:t>
      </w:r>
    </w:p>
    <w:p w14:paraId="1D265CD6" w14:textId="2664B78D" w:rsidR="00C43FD5" w:rsidRPr="00C43FD5" w:rsidRDefault="00C43FD5" w:rsidP="00E06BC0">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1) </w:t>
      </w:r>
      <w:r w:rsidR="00E06BC0">
        <w:rPr>
          <w:rFonts w:ascii="Times New Roman" w:hAnsi="Times New Roman" w:cs="Times New Roman"/>
          <w:sz w:val="28"/>
          <w:szCs w:val="28"/>
        </w:rPr>
        <w:tab/>
      </w:r>
      <w:r w:rsidRPr="00C43FD5">
        <w:rPr>
          <w:rFonts w:ascii="Times New Roman" w:hAnsi="Times New Roman" w:cs="Times New Roman"/>
          <w:sz w:val="28"/>
          <w:szCs w:val="28"/>
        </w:rPr>
        <w:t>от контролируемого лица поступило уведомление об отзыве заявления о проведении профилактического визита;</w:t>
      </w:r>
    </w:p>
    <w:p w14:paraId="63C44140" w14:textId="00E26462" w:rsidR="00C43FD5" w:rsidRPr="00C43FD5" w:rsidRDefault="00C43FD5" w:rsidP="00E06BC0">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2) </w:t>
      </w:r>
      <w:r w:rsidR="00E06BC0">
        <w:rPr>
          <w:rFonts w:ascii="Times New Roman" w:hAnsi="Times New Roman" w:cs="Times New Roman"/>
          <w:sz w:val="28"/>
          <w:szCs w:val="28"/>
        </w:rPr>
        <w:tab/>
      </w:r>
      <w:r w:rsidRPr="00C43FD5">
        <w:rPr>
          <w:rFonts w:ascii="Times New Roman" w:hAnsi="Times New Roman" w:cs="Times New Roman"/>
          <w:sz w:val="28"/>
          <w:szCs w:val="28"/>
        </w:rPr>
        <w:t xml:space="preserve">в течение двух месяцев до даты подачи заявления контролируемого лица контрольным (надзорным) органом было принято решение об отказе </w:t>
      </w:r>
      <w:r w:rsidR="00E06BC0">
        <w:rPr>
          <w:rFonts w:ascii="Times New Roman" w:hAnsi="Times New Roman" w:cs="Times New Roman"/>
          <w:sz w:val="28"/>
          <w:szCs w:val="28"/>
        </w:rPr>
        <w:br/>
      </w:r>
      <w:r w:rsidRPr="00C43FD5">
        <w:rPr>
          <w:rFonts w:ascii="Times New Roman" w:hAnsi="Times New Roman" w:cs="Times New Roman"/>
          <w:sz w:val="28"/>
          <w:szCs w:val="28"/>
        </w:rPr>
        <w:t>в проведении профилактического визита в отношении данного контролируемого лица;</w:t>
      </w:r>
    </w:p>
    <w:p w14:paraId="7B082756" w14:textId="0831B402" w:rsidR="00C43FD5" w:rsidRPr="00C43FD5" w:rsidRDefault="00C43FD5" w:rsidP="00E06BC0">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3) </w:t>
      </w:r>
      <w:r w:rsidR="00E06BC0">
        <w:rPr>
          <w:rFonts w:ascii="Times New Roman" w:hAnsi="Times New Roman" w:cs="Times New Roman"/>
          <w:sz w:val="28"/>
          <w:szCs w:val="28"/>
        </w:rPr>
        <w:tab/>
      </w:r>
      <w:r w:rsidRPr="00C43FD5">
        <w:rPr>
          <w:rFonts w:ascii="Times New Roman" w:hAnsi="Times New Roman" w:cs="Times New Roman"/>
          <w:sz w:val="28"/>
          <w:szCs w:val="28"/>
        </w:rPr>
        <w:t xml:space="preserve">в течение шести месяцев до даты подачи заявления контролируемого лица проведение профилактического визита было невозможно в связи </w:t>
      </w:r>
      <w:r w:rsidR="00E06BC0">
        <w:rPr>
          <w:rFonts w:ascii="Times New Roman" w:hAnsi="Times New Roman" w:cs="Times New Roman"/>
          <w:sz w:val="28"/>
          <w:szCs w:val="28"/>
        </w:rPr>
        <w:br/>
      </w:r>
      <w:r w:rsidRPr="00C43FD5">
        <w:rPr>
          <w:rFonts w:ascii="Times New Roman" w:hAnsi="Times New Roman" w:cs="Times New Roman"/>
          <w:sz w:val="28"/>
          <w:szCs w:val="28"/>
        </w:rPr>
        <w:t>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02DA0E73" w14:textId="75D3713D" w:rsidR="00C43FD5" w:rsidRPr="00C43FD5" w:rsidRDefault="00C43FD5" w:rsidP="00E06BC0">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4) </w:t>
      </w:r>
      <w:r w:rsidR="00E06BC0">
        <w:rPr>
          <w:rFonts w:ascii="Times New Roman" w:hAnsi="Times New Roman" w:cs="Times New Roman"/>
          <w:sz w:val="28"/>
          <w:szCs w:val="28"/>
        </w:rPr>
        <w:tab/>
      </w:r>
      <w:r w:rsidRPr="00C43FD5">
        <w:rPr>
          <w:rFonts w:ascii="Times New Roman" w:hAnsi="Times New Roman" w:cs="Times New Roman"/>
          <w:sz w:val="28"/>
          <w:szCs w:val="28"/>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0268FD2A" w14:textId="523EF942" w:rsidR="00C43FD5" w:rsidRPr="00C43FD5" w:rsidRDefault="00C43FD5" w:rsidP="00C43FD5">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В случае принятия решения о проведении профилактического визита </w:t>
      </w:r>
      <w:r w:rsidR="00E06BC0">
        <w:rPr>
          <w:rFonts w:ascii="Times New Roman" w:hAnsi="Times New Roman" w:cs="Times New Roman"/>
          <w:sz w:val="28"/>
          <w:szCs w:val="28"/>
        </w:rPr>
        <w:br/>
      </w:r>
      <w:r w:rsidRPr="00C43FD5">
        <w:rPr>
          <w:rFonts w:ascii="Times New Roman" w:hAnsi="Times New Roman" w:cs="Times New Roman"/>
          <w:sz w:val="28"/>
          <w:szCs w:val="28"/>
        </w:rPr>
        <w:t xml:space="preserve">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w:t>
      </w:r>
      <w:r w:rsidR="006C332C">
        <w:rPr>
          <w:rFonts w:ascii="Times New Roman" w:hAnsi="Times New Roman" w:cs="Times New Roman"/>
          <w:sz w:val="28"/>
          <w:szCs w:val="28"/>
        </w:rPr>
        <w:t>план проведения профилактических визитов</w:t>
      </w:r>
      <w:r w:rsidRPr="00C43FD5">
        <w:rPr>
          <w:rFonts w:ascii="Times New Roman" w:hAnsi="Times New Roman" w:cs="Times New Roman"/>
          <w:sz w:val="28"/>
          <w:szCs w:val="28"/>
        </w:rPr>
        <w:t>.</w:t>
      </w:r>
    </w:p>
    <w:p w14:paraId="58E14BF9" w14:textId="75D723F5" w:rsidR="00B71210" w:rsidRDefault="00B71210" w:rsidP="00D456A6">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профилактических визитов: январь – декабрь</w:t>
      </w:r>
      <w:r w:rsidR="005365E4">
        <w:rPr>
          <w:rFonts w:ascii="Times New Roman" w:hAnsi="Times New Roman" w:cs="Times New Roman"/>
          <w:sz w:val="28"/>
          <w:szCs w:val="28"/>
        </w:rPr>
        <w:t xml:space="preserve"> </w:t>
      </w:r>
      <w:r w:rsidR="00D56A13">
        <w:rPr>
          <w:rFonts w:ascii="Times New Roman" w:hAnsi="Times New Roman" w:cs="Times New Roman"/>
          <w:sz w:val="28"/>
          <w:szCs w:val="28"/>
        </w:rPr>
        <w:t>(</w:t>
      </w:r>
      <w:r w:rsidR="00D56A13">
        <w:rPr>
          <w:rFonts w:ascii="Times New Roman" w:hAnsi="Times New Roman" w:cs="Times New Roman"/>
          <w:sz w:val="28"/>
          <w:szCs w:val="28"/>
          <w:lang w:val="en-US"/>
        </w:rPr>
        <w:t>I</w:t>
      </w:r>
      <w:r w:rsidR="00090818">
        <w:rPr>
          <w:rFonts w:ascii="Times New Roman" w:hAnsi="Times New Roman" w:cs="Times New Roman"/>
          <w:sz w:val="28"/>
          <w:szCs w:val="28"/>
        </w:rPr>
        <w:t>-</w:t>
      </w:r>
      <w:r w:rsidR="00D56A13">
        <w:rPr>
          <w:rFonts w:ascii="Times New Roman" w:hAnsi="Times New Roman" w:cs="Times New Roman"/>
          <w:sz w:val="28"/>
          <w:szCs w:val="28"/>
          <w:lang w:val="en-US"/>
        </w:rPr>
        <w:t>IV</w:t>
      </w:r>
      <w:r w:rsidR="00D56A13" w:rsidRPr="00D56A13">
        <w:rPr>
          <w:rFonts w:ascii="Times New Roman" w:hAnsi="Times New Roman" w:cs="Times New Roman"/>
          <w:sz w:val="28"/>
          <w:szCs w:val="28"/>
        </w:rPr>
        <w:t xml:space="preserve"> </w:t>
      </w:r>
      <w:r w:rsidR="00D56A13">
        <w:rPr>
          <w:rFonts w:ascii="Times New Roman" w:hAnsi="Times New Roman" w:cs="Times New Roman"/>
          <w:sz w:val="28"/>
          <w:szCs w:val="28"/>
        </w:rPr>
        <w:t xml:space="preserve">кварталы) </w:t>
      </w:r>
      <w:r>
        <w:rPr>
          <w:rFonts w:ascii="Times New Roman" w:hAnsi="Times New Roman" w:cs="Times New Roman"/>
          <w:sz w:val="28"/>
          <w:szCs w:val="28"/>
        </w:rPr>
        <w:t>202</w:t>
      </w:r>
      <w:r w:rsidR="004E4AA4">
        <w:rPr>
          <w:rFonts w:ascii="Times New Roman" w:hAnsi="Times New Roman" w:cs="Times New Roman"/>
          <w:sz w:val="28"/>
          <w:szCs w:val="28"/>
        </w:rPr>
        <w:t>4</w:t>
      </w:r>
      <w:r>
        <w:rPr>
          <w:rFonts w:ascii="Times New Roman" w:hAnsi="Times New Roman" w:cs="Times New Roman"/>
          <w:sz w:val="28"/>
          <w:szCs w:val="28"/>
        </w:rPr>
        <w:t xml:space="preserve"> года, </w:t>
      </w:r>
      <w:r w:rsidR="00D56A13">
        <w:rPr>
          <w:rFonts w:ascii="Times New Roman" w:hAnsi="Times New Roman" w:cs="Times New Roman"/>
          <w:sz w:val="28"/>
          <w:szCs w:val="28"/>
        </w:rPr>
        <w:t xml:space="preserve">в соответствии с планами проведения профилактических визитов, утверждаемыми </w:t>
      </w:r>
      <w:r w:rsidR="004E4AA4">
        <w:rPr>
          <w:rFonts w:ascii="Times New Roman" w:hAnsi="Times New Roman" w:cs="Times New Roman"/>
          <w:sz w:val="28"/>
          <w:szCs w:val="28"/>
        </w:rPr>
        <w:t xml:space="preserve">руководителем Росприроднадзора, </w:t>
      </w:r>
      <w:r w:rsidR="00D56A13">
        <w:rPr>
          <w:rFonts w:ascii="Times New Roman" w:hAnsi="Times New Roman" w:cs="Times New Roman"/>
          <w:sz w:val="28"/>
          <w:szCs w:val="28"/>
        </w:rPr>
        <w:t>руководителями территориальных органов Росприроднадзора</w:t>
      </w:r>
      <w:r>
        <w:rPr>
          <w:rFonts w:ascii="Times New Roman" w:hAnsi="Times New Roman" w:cs="Times New Roman"/>
          <w:sz w:val="28"/>
          <w:szCs w:val="28"/>
        </w:rPr>
        <w:t>.</w:t>
      </w:r>
    </w:p>
    <w:p w14:paraId="71BD21FD" w14:textId="2A2DD453" w:rsidR="007B5515" w:rsidRDefault="006C332C" w:rsidP="00D456A6">
      <w:pPr>
        <w:ind w:firstLine="709"/>
        <w:jc w:val="both"/>
        <w:rPr>
          <w:rFonts w:ascii="Times New Roman" w:hAnsi="Times New Roman" w:cs="Times New Roman"/>
          <w:sz w:val="28"/>
          <w:szCs w:val="28"/>
        </w:rPr>
      </w:pPr>
      <w:r>
        <w:rPr>
          <w:rFonts w:ascii="Times New Roman" w:hAnsi="Times New Roman" w:cs="Times New Roman"/>
          <w:sz w:val="28"/>
          <w:szCs w:val="28"/>
        </w:rPr>
        <w:t>План проведения профилактических визитов</w:t>
      </w:r>
      <w:r w:rsidR="007B5515">
        <w:rPr>
          <w:rFonts w:ascii="Times New Roman" w:hAnsi="Times New Roman" w:cs="Times New Roman"/>
          <w:sz w:val="28"/>
          <w:szCs w:val="28"/>
        </w:rPr>
        <w:t>, в том числе профилактически</w:t>
      </w:r>
      <w:r>
        <w:rPr>
          <w:rFonts w:ascii="Times New Roman" w:hAnsi="Times New Roman" w:cs="Times New Roman"/>
          <w:sz w:val="28"/>
          <w:szCs w:val="28"/>
        </w:rPr>
        <w:t>х</w:t>
      </w:r>
      <w:r w:rsidR="007B5515">
        <w:rPr>
          <w:rFonts w:ascii="Times New Roman" w:hAnsi="Times New Roman" w:cs="Times New Roman"/>
          <w:sz w:val="28"/>
          <w:szCs w:val="28"/>
        </w:rPr>
        <w:t xml:space="preserve"> визит</w:t>
      </w:r>
      <w:r>
        <w:rPr>
          <w:rFonts w:ascii="Times New Roman" w:hAnsi="Times New Roman" w:cs="Times New Roman"/>
          <w:sz w:val="28"/>
          <w:szCs w:val="28"/>
        </w:rPr>
        <w:t>ов</w:t>
      </w:r>
      <w:r w:rsidR="007B5515">
        <w:rPr>
          <w:rFonts w:ascii="Times New Roman" w:hAnsi="Times New Roman" w:cs="Times New Roman"/>
          <w:sz w:val="28"/>
          <w:szCs w:val="28"/>
        </w:rPr>
        <w:t xml:space="preserve"> по заявлению </w:t>
      </w:r>
      <w:r w:rsidR="00BE7631">
        <w:rPr>
          <w:rFonts w:ascii="Times New Roman" w:hAnsi="Times New Roman" w:cs="Times New Roman"/>
          <w:sz w:val="28"/>
          <w:szCs w:val="28"/>
        </w:rPr>
        <w:t>контролируемого лица, размеща</w:t>
      </w:r>
      <w:r>
        <w:rPr>
          <w:rFonts w:ascii="Times New Roman" w:hAnsi="Times New Roman" w:cs="Times New Roman"/>
          <w:sz w:val="28"/>
          <w:szCs w:val="28"/>
        </w:rPr>
        <w:t>е</w:t>
      </w:r>
      <w:r w:rsidR="00BE7631">
        <w:rPr>
          <w:rFonts w:ascii="Times New Roman" w:hAnsi="Times New Roman" w:cs="Times New Roman"/>
          <w:sz w:val="28"/>
          <w:szCs w:val="28"/>
        </w:rPr>
        <w:t xml:space="preserve">тся </w:t>
      </w:r>
      <w:r w:rsidR="00E06BC0">
        <w:rPr>
          <w:rFonts w:ascii="Times New Roman" w:hAnsi="Times New Roman" w:cs="Times New Roman"/>
          <w:sz w:val="28"/>
          <w:szCs w:val="28"/>
        </w:rPr>
        <w:br/>
      </w:r>
      <w:r w:rsidR="00BE7631">
        <w:rPr>
          <w:rFonts w:ascii="Times New Roman" w:hAnsi="Times New Roman" w:cs="Times New Roman"/>
          <w:sz w:val="28"/>
          <w:szCs w:val="28"/>
        </w:rPr>
        <w:lastRenderedPageBreak/>
        <w:t xml:space="preserve">на сайте Росприроднадзора, территориального органа Росприроднадзора </w:t>
      </w:r>
      <w:r w:rsidR="00E06BC0">
        <w:rPr>
          <w:rFonts w:ascii="Times New Roman" w:hAnsi="Times New Roman" w:cs="Times New Roman"/>
          <w:sz w:val="28"/>
          <w:szCs w:val="28"/>
        </w:rPr>
        <w:br/>
      </w:r>
      <w:r w:rsidR="00BE7631">
        <w:rPr>
          <w:rFonts w:ascii="Times New Roman" w:hAnsi="Times New Roman" w:cs="Times New Roman"/>
          <w:sz w:val="28"/>
          <w:szCs w:val="28"/>
        </w:rPr>
        <w:t>и поддерживается в актуальном состоянии.</w:t>
      </w:r>
    </w:p>
    <w:p w14:paraId="562C6A7E" w14:textId="0615146C" w:rsidR="00B71210" w:rsidRDefault="00B71210" w:rsidP="00D456A6">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проведение профилактических визитов:</w:t>
      </w:r>
    </w:p>
    <w:p w14:paraId="00FE5837" w14:textId="77777777" w:rsidR="00B71210" w:rsidRDefault="00B71210" w:rsidP="00D456A6">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388AF3CC" w14:textId="77777777" w:rsidR="00B71210" w:rsidRDefault="00B71210"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w:t>
      </w:r>
      <w:r w:rsidR="00AF067F">
        <w:rPr>
          <w:rFonts w:ascii="Times New Roman" w:hAnsi="Times New Roman" w:cs="Times New Roman"/>
          <w:sz w:val="28"/>
          <w:szCs w:val="28"/>
        </w:rPr>
        <w:t>твенного геологического надзора.</w:t>
      </w:r>
    </w:p>
    <w:p w14:paraId="3031C231" w14:textId="01940C4D" w:rsidR="004E4AA4" w:rsidRDefault="004E4AA4" w:rsidP="00D456A6">
      <w:pPr>
        <w:ind w:firstLine="709"/>
        <w:jc w:val="both"/>
        <w:rPr>
          <w:rFonts w:ascii="Times New Roman" w:hAnsi="Times New Roman" w:cs="Times New Roman"/>
          <w:sz w:val="28"/>
          <w:szCs w:val="28"/>
        </w:rPr>
      </w:pPr>
      <w:r>
        <w:rPr>
          <w:rFonts w:ascii="Times New Roman" w:hAnsi="Times New Roman" w:cs="Times New Roman"/>
          <w:sz w:val="28"/>
          <w:szCs w:val="28"/>
        </w:rPr>
        <w:t>16. Профилактический визит, не предусматривающий возмо</w:t>
      </w:r>
      <w:r w:rsidR="00EC721C">
        <w:rPr>
          <w:rFonts w:ascii="Times New Roman" w:hAnsi="Times New Roman" w:cs="Times New Roman"/>
          <w:sz w:val="28"/>
          <w:szCs w:val="28"/>
        </w:rPr>
        <w:t>жности отказа от его проведения</w:t>
      </w:r>
    </w:p>
    <w:p w14:paraId="708AAD47" w14:textId="67FDDAD1" w:rsidR="004E4AA4" w:rsidRPr="004E4AA4" w:rsidRDefault="004E4AA4" w:rsidP="004E4AA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федерального государственного геологического контроля (надзора) в отношении </w:t>
      </w:r>
      <w:r w:rsidRPr="004E4AA4">
        <w:rPr>
          <w:rFonts w:ascii="Times New Roman" w:hAnsi="Times New Roman" w:cs="Times New Roman"/>
          <w:sz w:val="28"/>
          <w:szCs w:val="28"/>
        </w:rPr>
        <w:t>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14:paraId="13267AE6" w14:textId="77777777" w:rsidR="004E4AA4" w:rsidRP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Президента Российской Федерации;</w:t>
      </w:r>
    </w:p>
    <w:p w14:paraId="46459801" w14:textId="77777777" w:rsidR="004E4AA4" w:rsidRP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Председателя Правительства Российской Федерации;</w:t>
      </w:r>
    </w:p>
    <w:p w14:paraId="76E53F05" w14:textId="0BB2B64C" w:rsidR="004E4AA4" w:rsidRP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w:t>
      </w:r>
      <w:r w:rsidR="00EC721C">
        <w:rPr>
          <w:rFonts w:ascii="Times New Roman" w:hAnsi="Times New Roman" w:cs="Times New Roman"/>
          <w:sz w:val="28"/>
          <w:szCs w:val="28"/>
        </w:rPr>
        <w:t xml:space="preserve"> – </w:t>
      </w:r>
      <w:r w:rsidRPr="004E4AA4">
        <w:rPr>
          <w:rFonts w:ascii="Times New Roman" w:hAnsi="Times New Roman" w:cs="Times New Roman"/>
          <w:sz w:val="28"/>
          <w:szCs w:val="28"/>
        </w:rPr>
        <w:t>Руководителем Аппарата Правительства Российской Федерации.</w:t>
      </w:r>
    </w:p>
    <w:p w14:paraId="1F2A148A" w14:textId="4BAC2590" w:rsidR="004E4AA4" w:rsidRDefault="004E4AA4" w:rsidP="004E4AA4">
      <w:pPr>
        <w:ind w:firstLine="709"/>
        <w:jc w:val="both"/>
        <w:rPr>
          <w:rFonts w:ascii="Times New Roman" w:hAnsi="Times New Roman" w:cs="Times New Roman"/>
          <w:sz w:val="28"/>
          <w:szCs w:val="28"/>
        </w:rPr>
      </w:pPr>
      <w:r>
        <w:rPr>
          <w:rFonts w:ascii="Times New Roman" w:hAnsi="Times New Roman" w:cs="Times New Roman"/>
          <w:sz w:val="28"/>
          <w:szCs w:val="28"/>
        </w:rPr>
        <w:t>П</w:t>
      </w:r>
      <w:r w:rsidRPr="004E4AA4">
        <w:rPr>
          <w:rFonts w:ascii="Times New Roman" w:hAnsi="Times New Roman" w:cs="Times New Roman"/>
          <w:sz w:val="28"/>
          <w:szCs w:val="28"/>
        </w:rPr>
        <w:t>рофилактический визит</w:t>
      </w:r>
      <w:r>
        <w:rPr>
          <w:rFonts w:ascii="Times New Roman" w:hAnsi="Times New Roman" w:cs="Times New Roman"/>
          <w:sz w:val="28"/>
          <w:szCs w:val="28"/>
        </w:rPr>
        <w:t xml:space="preserve">, не предусматривающий возможности отказа </w:t>
      </w:r>
      <w:r w:rsidR="00E06BC0">
        <w:rPr>
          <w:rFonts w:ascii="Times New Roman" w:hAnsi="Times New Roman" w:cs="Times New Roman"/>
          <w:sz w:val="28"/>
          <w:szCs w:val="28"/>
        </w:rPr>
        <w:br/>
      </w:r>
      <w:r>
        <w:rPr>
          <w:rFonts w:ascii="Times New Roman" w:hAnsi="Times New Roman" w:cs="Times New Roman"/>
          <w:sz w:val="28"/>
          <w:szCs w:val="28"/>
        </w:rPr>
        <w:t>от его проведения,</w:t>
      </w:r>
      <w:r w:rsidRPr="004E4AA4">
        <w:rPr>
          <w:rFonts w:ascii="Times New Roman" w:hAnsi="Times New Roman" w:cs="Times New Roman"/>
          <w:sz w:val="28"/>
          <w:szCs w:val="28"/>
        </w:rPr>
        <w:t xml:space="preserve"> проводится в том числе в целях оценки соблюдения обязательных требований и предусматривает возможность проведения</w:t>
      </w:r>
      <w:r>
        <w:rPr>
          <w:rFonts w:ascii="Times New Roman" w:hAnsi="Times New Roman" w:cs="Times New Roman"/>
          <w:sz w:val="28"/>
          <w:szCs w:val="28"/>
        </w:rPr>
        <w:t>:</w:t>
      </w:r>
    </w:p>
    <w:p w14:paraId="30D440F6" w14:textId="246E8C59" w:rsidR="004E4AA4" w:rsidRDefault="004E4AA4" w:rsidP="004E4AA4">
      <w:pPr>
        <w:ind w:firstLine="709"/>
        <w:jc w:val="both"/>
        <w:rPr>
          <w:rFonts w:ascii="Times New Roman" w:hAnsi="Times New Roman" w:cs="Times New Roman"/>
          <w:sz w:val="28"/>
          <w:szCs w:val="28"/>
        </w:rPr>
      </w:pPr>
      <w:r>
        <w:rPr>
          <w:rFonts w:ascii="Times New Roman" w:hAnsi="Times New Roman" w:cs="Times New Roman"/>
          <w:sz w:val="28"/>
          <w:szCs w:val="28"/>
        </w:rPr>
        <w:t>о</w:t>
      </w:r>
      <w:r w:rsidRPr="004E4AA4">
        <w:rPr>
          <w:rFonts w:ascii="Times New Roman" w:hAnsi="Times New Roman" w:cs="Times New Roman"/>
          <w:sz w:val="28"/>
          <w:szCs w:val="28"/>
        </w:rPr>
        <w:t>смотра</w:t>
      </w:r>
      <w:r>
        <w:rPr>
          <w:rFonts w:ascii="Times New Roman" w:hAnsi="Times New Roman" w:cs="Times New Roman"/>
          <w:sz w:val="28"/>
          <w:szCs w:val="28"/>
        </w:rPr>
        <w:t>;</w:t>
      </w:r>
    </w:p>
    <w:p w14:paraId="0E67855C" w14:textId="3DABE19B" w:rsid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отбора проб (образцов)</w:t>
      </w:r>
      <w:r>
        <w:rPr>
          <w:rFonts w:ascii="Times New Roman" w:hAnsi="Times New Roman" w:cs="Times New Roman"/>
          <w:sz w:val="28"/>
          <w:szCs w:val="28"/>
        </w:rPr>
        <w:t>;</w:t>
      </w:r>
    </w:p>
    <w:p w14:paraId="0A5A31CC" w14:textId="02F427F2" w:rsid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истребования документов</w:t>
      </w:r>
      <w:r>
        <w:rPr>
          <w:rFonts w:ascii="Times New Roman" w:hAnsi="Times New Roman" w:cs="Times New Roman"/>
          <w:sz w:val="28"/>
          <w:szCs w:val="28"/>
        </w:rPr>
        <w:t>;</w:t>
      </w:r>
    </w:p>
    <w:p w14:paraId="4399E040" w14:textId="6B77AEBA" w:rsid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испытания</w:t>
      </w:r>
      <w:r>
        <w:rPr>
          <w:rFonts w:ascii="Times New Roman" w:hAnsi="Times New Roman" w:cs="Times New Roman"/>
          <w:sz w:val="28"/>
          <w:szCs w:val="28"/>
        </w:rPr>
        <w:t>;</w:t>
      </w:r>
    </w:p>
    <w:p w14:paraId="0C24F9DE" w14:textId="13C85583" w:rsid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инструментального обследования</w:t>
      </w:r>
      <w:r>
        <w:rPr>
          <w:rFonts w:ascii="Times New Roman" w:hAnsi="Times New Roman" w:cs="Times New Roman"/>
          <w:sz w:val="28"/>
          <w:szCs w:val="28"/>
        </w:rPr>
        <w:t>;</w:t>
      </w:r>
    </w:p>
    <w:p w14:paraId="3C0E90A8" w14:textId="2096EC63" w:rsidR="004E4AA4" w:rsidRP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экспертизы</w:t>
      </w:r>
      <w:r>
        <w:rPr>
          <w:rFonts w:ascii="Times New Roman" w:hAnsi="Times New Roman" w:cs="Times New Roman"/>
          <w:sz w:val="28"/>
          <w:szCs w:val="28"/>
        </w:rPr>
        <w:t>.</w:t>
      </w:r>
    </w:p>
    <w:p w14:paraId="15D04CD5" w14:textId="3B373DA8" w:rsidR="004E4AA4" w:rsidRP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составляет 1 рабочий день, но может быть продлен на срок, необходимый для инструментального обследования, </w:t>
      </w:r>
      <w:r w:rsidR="00E06BC0">
        <w:rPr>
          <w:rFonts w:ascii="Times New Roman" w:hAnsi="Times New Roman" w:cs="Times New Roman"/>
          <w:sz w:val="28"/>
          <w:szCs w:val="28"/>
        </w:rPr>
        <w:br/>
      </w:r>
      <w:r w:rsidRPr="004E4AA4">
        <w:rPr>
          <w:rFonts w:ascii="Times New Roman" w:hAnsi="Times New Roman" w:cs="Times New Roman"/>
          <w:sz w:val="28"/>
          <w:szCs w:val="28"/>
        </w:rPr>
        <w:t>но не более 4 рабочих дней.</w:t>
      </w:r>
    </w:p>
    <w:p w14:paraId="73204C03" w14:textId="51453723" w:rsidR="004E4AA4" w:rsidRP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может быть приостановлен уполномоченным должностным лицом контрольного (надзорного) органа </w:t>
      </w:r>
      <w:r w:rsidR="00E06BC0">
        <w:rPr>
          <w:rFonts w:ascii="Times New Roman" w:hAnsi="Times New Roman" w:cs="Times New Roman"/>
          <w:sz w:val="28"/>
          <w:szCs w:val="28"/>
        </w:rPr>
        <w:br/>
      </w:r>
      <w:r w:rsidRPr="004E4AA4">
        <w:rPr>
          <w:rFonts w:ascii="Times New Roman" w:hAnsi="Times New Roman" w:cs="Times New Roman"/>
          <w:sz w:val="28"/>
          <w:szCs w:val="28"/>
        </w:rPr>
        <w:t>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3910F79E" w14:textId="67612323" w:rsidR="004E4AA4" w:rsidRP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Если по результатам профилактического визита выявлены нарушения обязательных требований, контролируемому лицу выдается предписание </w:t>
      </w:r>
      <w:r w:rsidR="00E06BC0">
        <w:rPr>
          <w:rFonts w:ascii="Times New Roman" w:hAnsi="Times New Roman" w:cs="Times New Roman"/>
          <w:sz w:val="28"/>
          <w:szCs w:val="28"/>
        </w:rPr>
        <w:br/>
      </w:r>
      <w:r w:rsidRPr="004E4AA4">
        <w:rPr>
          <w:rFonts w:ascii="Times New Roman" w:hAnsi="Times New Roman" w:cs="Times New Roman"/>
          <w:sz w:val="28"/>
          <w:szCs w:val="28"/>
        </w:rPr>
        <w:t>об устранении выявленных нарушений.</w:t>
      </w:r>
    </w:p>
    <w:p w14:paraId="5AF82ADC" w14:textId="148DE55C" w:rsidR="004E4AA4" w:rsidRPr="004E4AA4" w:rsidRDefault="004E4AA4" w:rsidP="004E4AA4">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В случае, если контролируемое лицо является государственным или муниципальным учреждением,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w:t>
      </w:r>
      <w:r w:rsidRPr="004E4AA4">
        <w:rPr>
          <w:rFonts w:ascii="Times New Roman" w:hAnsi="Times New Roman" w:cs="Times New Roman"/>
          <w:sz w:val="28"/>
          <w:szCs w:val="28"/>
        </w:rPr>
        <w:lastRenderedPageBreak/>
        <w:t xml:space="preserve">предписания об устранении выявленных нарушений контролируемому лицу копия такого предписания направляется органу, осуществляющему функции </w:t>
      </w:r>
      <w:r w:rsidR="00E06BC0">
        <w:rPr>
          <w:rFonts w:ascii="Times New Roman" w:hAnsi="Times New Roman" w:cs="Times New Roman"/>
          <w:sz w:val="28"/>
          <w:szCs w:val="28"/>
        </w:rPr>
        <w:br/>
      </w:r>
      <w:r w:rsidRPr="004E4AA4">
        <w:rPr>
          <w:rFonts w:ascii="Times New Roman" w:hAnsi="Times New Roman" w:cs="Times New Roman"/>
          <w:sz w:val="28"/>
          <w:szCs w:val="28"/>
        </w:rPr>
        <w:t>и полномочия учредителя контролируемого лица.</w:t>
      </w:r>
    </w:p>
    <w:p w14:paraId="11610BC5" w14:textId="22A4C6A0" w:rsidR="007B5515" w:rsidRDefault="007B5515" w:rsidP="007B5515">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(периодичность) осуществления </w:t>
      </w:r>
      <w:r w:rsidR="009F4403">
        <w:rPr>
          <w:rFonts w:ascii="Times New Roman" w:hAnsi="Times New Roman" w:cs="Times New Roman"/>
          <w:sz w:val="28"/>
          <w:szCs w:val="28"/>
        </w:rPr>
        <w:t xml:space="preserve">профилактических визитов, </w:t>
      </w:r>
      <w:r w:rsidR="00E06BC0">
        <w:rPr>
          <w:rFonts w:ascii="Times New Roman" w:hAnsi="Times New Roman" w:cs="Times New Roman"/>
          <w:sz w:val="28"/>
          <w:szCs w:val="28"/>
        </w:rPr>
        <w:br/>
      </w:r>
      <w:r w:rsidR="009F4403">
        <w:rPr>
          <w:rFonts w:ascii="Times New Roman" w:hAnsi="Times New Roman" w:cs="Times New Roman"/>
          <w:sz w:val="28"/>
          <w:szCs w:val="28"/>
        </w:rPr>
        <w:t xml:space="preserve">не предусматривающих возможности отказа от </w:t>
      </w:r>
      <w:r w:rsidR="00472BE1">
        <w:rPr>
          <w:rFonts w:ascii="Times New Roman" w:hAnsi="Times New Roman" w:cs="Times New Roman"/>
          <w:sz w:val="28"/>
          <w:szCs w:val="28"/>
        </w:rPr>
        <w:t>их</w:t>
      </w:r>
      <w:r w:rsidR="009F4403">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постоянно, </w:t>
      </w:r>
      <w:r>
        <w:rPr>
          <w:rFonts w:ascii="Times New Roman" w:hAnsi="Times New Roman" w:cs="Times New Roman"/>
          <w:sz w:val="28"/>
          <w:szCs w:val="28"/>
        </w:rPr>
        <w:br/>
        <w:t>по мере необходимости.</w:t>
      </w:r>
    </w:p>
    <w:p w14:paraId="530D3964" w14:textId="79B2E712" w:rsidR="007B5515" w:rsidRDefault="007B5515" w:rsidP="007B5515">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подразделений, ответственных за осуществление </w:t>
      </w:r>
      <w:r w:rsidR="009F4403">
        <w:rPr>
          <w:rFonts w:ascii="Times New Roman" w:hAnsi="Times New Roman" w:cs="Times New Roman"/>
          <w:sz w:val="28"/>
          <w:szCs w:val="28"/>
        </w:rPr>
        <w:t xml:space="preserve">профилактических визитов, не предусматривающих возможности отказа от </w:t>
      </w:r>
      <w:r w:rsidR="00472BE1">
        <w:rPr>
          <w:rFonts w:ascii="Times New Roman" w:hAnsi="Times New Roman" w:cs="Times New Roman"/>
          <w:sz w:val="28"/>
          <w:szCs w:val="28"/>
        </w:rPr>
        <w:t>их</w:t>
      </w:r>
      <w:r w:rsidR="009F4403">
        <w:rPr>
          <w:rFonts w:ascii="Times New Roman" w:hAnsi="Times New Roman" w:cs="Times New Roman"/>
          <w:sz w:val="28"/>
          <w:szCs w:val="28"/>
        </w:rPr>
        <w:t xml:space="preserve"> проведения</w:t>
      </w:r>
      <w:r>
        <w:rPr>
          <w:rFonts w:ascii="Times New Roman" w:hAnsi="Times New Roman" w:cs="Times New Roman"/>
          <w:sz w:val="28"/>
          <w:szCs w:val="28"/>
        </w:rPr>
        <w:t>:</w:t>
      </w:r>
    </w:p>
    <w:p w14:paraId="3D5F8D57" w14:textId="77777777" w:rsidR="007B5515" w:rsidRDefault="007B5515" w:rsidP="007B5515">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15BE1E8C" w14:textId="77777777" w:rsidR="007B5515" w:rsidRDefault="007B5515" w:rsidP="007B5515">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геологического надзора.</w:t>
      </w:r>
    </w:p>
    <w:p w14:paraId="45B7AD54" w14:textId="77777777" w:rsidR="00454871" w:rsidRDefault="00454871" w:rsidP="002D5E1C">
      <w:pPr>
        <w:jc w:val="both"/>
        <w:rPr>
          <w:rFonts w:ascii="Times New Roman" w:hAnsi="Times New Roman" w:cs="Times New Roman"/>
          <w:sz w:val="28"/>
          <w:szCs w:val="28"/>
        </w:rPr>
      </w:pPr>
    </w:p>
    <w:p w14:paraId="32815B1D" w14:textId="77777777" w:rsidR="00805ADC" w:rsidRDefault="00FE0133" w:rsidP="00E8048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Показатели результативности </w:t>
      </w:r>
      <w:r w:rsidR="00BD629D">
        <w:rPr>
          <w:rFonts w:ascii="Times New Roman" w:hAnsi="Times New Roman" w:cs="Times New Roman"/>
          <w:sz w:val="28"/>
          <w:szCs w:val="28"/>
        </w:rPr>
        <w:br/>
      </w:r>
      <w:r>
        <w:rPr>
          <w:rFonts w:ascii="Times New Roman" w:hAnsi="Times New Roman" w:cs="Times New Roman"/>
          <w:sz w:val="28"/>
          <w:szCs w:val="28"/>
        </w:rPr>
        <w:t>и эффек</w:t>
      </w:r>
      <w:r w:rsidR="001A0174">
        <w:rPr>
          <w:rFonts w:ascii="Times New Roman" w:hAnsi="Times New Roman" w:cs="Times New Roman"/>
          <w:sz w:val="28"/>
          <w:szCs w:val="28"/>
        </w:rPr>
        <w:t>тивности программы профилактики</w:t>
      </w:r>
    </w:p>
    <w:p w14:paraId="27913B15" w14:textId="77777777" w:rsidR="00FE0133" w:rsidRDefault="00FE0133" w:rsidP="002D5E1C">
      <w:pPr>
        <w:jc w:val="both"/>
        <w:rPr>
          <w:rFonts w:ascii="Times New Roman" w:hAnsi="Times New Roman" w:cs="Times New Roman"/>
          <w:sz w:val="28"/>
          <w:szCs w:val="28"/>
        </w:rPr>
      </w:pPr>
    </w:p>
    <w:p w14:paraId="09945C6A" w14:textId="0ED2F41A" w:rsidR="00FE0133" w:rsidRDefault="007B5515" w:rsidP="004E163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00D56A13">
        <w:rPr>
          <w:rFonts w:ascii="Times New Roman" w:hAnsi="Times New Roman" w:cs="Times New Roman"/>
          <w:sz w:val="28"/>
          <w:szCs w:val="28"/>
        </w:rPr>
        <w:t xml:space="preserve">. </w:t>
      </w:r>
      <w:r w:rsidR="00BD629D">
        <w:rPr>
          <w:rFonts w:ascii="Times New Roman" w:hAnsi="Times New Roman" w:cs="Times New Roman"/>
          <w:sz w:val="28"/>
          <w:szCs w:val="28"/>
        </w:rPr>
        <w:tab/>
      </w:r>
      <w:r w:rsidR="004713E7">
        <w:rPr>
          <w:rFonts w:ascii="Times New Roman" w:hAnsi="Times New Roman" w:cs="Times New Roman"/>
          <w:sz w:val="28"/>
          <w:szCs w:val="28"/>
        </w:rPr>
        <w:t>Показатели результативности и эффективности программы профилактики при осуществлении информирования:</w:t>
      </w:r>
    </w:p>
    <w:p w14:paraId="1BAA0270" w14:textId="77777777" w:rsidR="004D2FFA" w:rsidRDefault="004713E7" w:rsidP="004E1637">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информировании соответствующи</w:t>
      </w:r>
      <w:r w:rsidR="004D2FFA">
        <w:rPr>
          <w:rFonts w:ascii="Times New Roman" w:hAnsi="Times New Roman" w:cs="Times New Roman"/>
          <w:sz w:val="28"/>
          <w:szCs w:val="28"/>
        </w:rPr>
        <w:t>е</w:t>
      </w:r>
      <w:r>
        <w:rPr>
          <w:rFonts w:ascii="Times New Roman" w:hAnsi="Times New Roman" w:cs="Times New Roman"/>
          <w:sz w:val="28"/>
          <w:szCs w:val="28"/>
        </w:rPr>
        <w:t xml:space="preserve"> сведени</w:t>
      </w:r>
      <w:r w:rsidR="004D2FFA">
        <w:rPr>
          <w:rFonts w:ascii="Times New Roman" w:hAnsi="Times New Roman" w:cs="Times New Roman"/>
          <w:sz w:val="28"/>
          <w:szCs w:val="28"/>
        </w:rPr>
        <w:t>я</w:t>
      </w:r>
      <w:r>
        <w:rPr>
          <w:rFonts w:ascii="Times New Roman" w:hAnsi="Times New Roman" w:cs="Times New Roman"/>
          <w:sz w:val="28"/>
          <w:szCs w:val="28"/>
        </w:rPr>
        <w:t xml:space="preserve"> </w:t>
      </w:r>
      <w:r w:rsidR="004D2FFA">
        <w:rPr>
          <w:rFonts w:ascii="Times New Roman" w:hAnsi="Times New Roman" w:cs="Times New Roman"/>
          <w:sz w:val="28"/>
          <w:szCs w:val="28"/>
        </w:rPr>
        <w:t xml:space="preserve">размещаются </w:t>
      </w:r>
      <w:r w:rsidR="00060269">
        <w:rPr>
          <w:rFonts w:ascii="Times New Roman" w:hAnsi="Times New Roman" w:cs="Times New Roman"/>
          <w:sz w:val="28"/>
          <w:szCs w:val="28"/>
        </w:rPr>
        <w:br/>
      </w:r>
      <w:r w:rsidR="004D2FFA">
        <w:rPr>
          <w:rFonts w:ascii="Times New Roman" w:hAnsi="Times New Roman" w:cs="Times New Roman"/>
          <w:sz w:val="28"/>
          <w:szCs w:val="28"/>
        </w:rPr>
        <w:t>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14:paraId="642C3171" w14:textId="58025393" w:rsidR="004713E7" w:rsidRDefault="004E1637" w:rsidP="004E163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7B5515">
        <w:rPr>
          <w:rFonts w:ascii="Times New Roman" w:hAnsi="Times New Roman" w:cs="Times New Roman"/>
          <w:sz w:val="28"/>
          <w:szCs w:val="28"/>
        </w:rPr>
        <w:t>8</w:t>
      </w:r>
      <w:r w:rsidR="004D2FFA">
        <w:rPr>
          <w:rFonts w:ascii="Times New Roman" w:hAnsi="Times New Roman" w:cs="Times New Roman"/>
          <w:sz w:val="28"/>
          <w:szCs w:val="28"/>
        </w:rPr>
        <w:t xml:space="preserve">. </w:t>
      </w:r>
      <w:r w:rsidR="00BD629D">
        <w:rPr>
          <w:rFonts w:ascii="Times New Roman" w:hAnsi="Times New Roman" w:cs="Times New Roman"/>
          <w:sz w:val="28"/>
          <w:szCs w:val="28"/>
        </w:rPr>
        <w:tab/>
      </w:r>
      <w:r w:rsidR="004D2FFA">
        <w:rPr>
          <w:rFonts w:ascii="Times New Roman" w:hAnsi="Times New Roman" w:cs="Times New Roman"/>
          <w:sz w:val="28"/>
          <w:szCs w:val="28"/>
        </w:rPr>
        <w:t>Показатели результативности и эффективности программы профилактики при обобщении правоприменительной практики:</w:t>
      </w:r>
    </w:p>
    <w:p w14:paraId="0E71A315" w14:textId="77777777" w:rsidR="004D2FFA" w:rsidRDefault="004D2FFA" w:rsidP="004E163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14:paraId="388A06BD" w14:textId="61B24AA9" w:rsidR="004D2FFA" w:rsidRDefault="004E1637" w:rsidP="004E163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7B5515">
        <w:rPr>
          <w:rFonts w:ascii="Times New Roman" w:hAnsi="Times New Roman" w:cs="Times New Roman"/>
          <w:sz w:val="28"/>
          <w:szCs w:val="28"/>
        </w:rPr>
        <w:t>9</w:t>
      </w:r>
      <w:r w:rsidR="004D2FFA">
        <w:rPr>
          <w:rFonts w:ascii="Times New Roman" w:hAnsi="Times New Roman" w:cs="Times New Roman"/>
          <w:sz w:val="28"/>
          <w:szCs w:val="28"/>
        </w:rPr>
        <w:t xml:space="preserve">. </w:t>
      </w:r>
      <w:r w:rsidR="00BD629D">
        <w:rPr>
          <w:rFonts w:ascii="Times New Roman" w:hAnsi="Times New Roman" w:cs="Times New Roman"/>
          <w:sz w:val="28"/>
          <w:szCs w:val="28"/>
        </w:rPr>
        <w:tab/>
      </w:r>
      <w:r w:rsidR="004D2FFA">
        <w:rPr>
          <w:rFonts w:ascii="Times New Roman" w:hAnsi="Times New Roman" w:cs="Times New Roman"/>
          <w:sz w:val="28"/>
          <w:szCs w:val="28"/>
        </w:rPr>
        <w:t xml:space="preserve">Показатели результативности и эффективности программы профилактики при </w:t>
      </w:r>
      <w:r w:rsidR="00A5698D">
        <w:rPr>
          <w:rFonts w:ascii="Times New Roman" w:hAnsi="Times New Roman" w:cs="Times New Roman"/>
          <w:sz w:val="28"/>
          <w:szCs w:val="28"/>
        </w:rPr>
        <w:t>объявлении предостережений:</w:t>
      </w:r>
    </w:p>
    <w:p w14:paraId="22315DA6" w14:textId="77777777" w:rsidR="000C3C3C" w:rsidRDefault="000C3C3C" w:rsidP="004E163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объявленных предостережений.</w:t>
      </w:r>
    </w:p>
    <w:p w14:paraId="5AE26CBD" w14:textId="66E50D14" w:rsidR="00686C6A" w:rsidRDefault="007B5515" w:rsidP="004E1637">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w:t>
      </w:r>
      <w:r w:rsidR="00686C6A">
        <w:rPr>
          <w:rFonts w:ascii="Times New Roman" w:hAnsi="Times New Roman" w:cs="Times New Roman"/>
          <w:sz w:val="28"/>
          <w:szCs w:val="28"/>
        </w:rPr>
        <w:t xml:space="preserve">. </w:t>
      </w:r>
      <w:r w:rsidR="00BD629D">
        <w:rPr>
          <w:rFonts w:ascii="Times New Roman" w:hAnsi="Times New Roman" w:cs="Times New Roman"/>
          <w:sz w:val="28"/>
          <w:szCs w:val="28"/>
        </w:rPr>
        <w:tab/>
      </w:r>
      <w:r w:rsidR="00686C6A">
        <w:rPr>
          <w:rFonts w:ascii="Times New Roman" w:hAnsi="Times New Roman" w:cs="Times New Roman"/>
          <w:sz w:val="28"/>
          <w:szCs w:val="28"/>
        </w:rPr>
        <w:t>Показатели результативности и эффективности программы профилактики при консультировании:</w:t>
      </w:r>
    </w:p>
    <w:p w14:paraId="3B727AC8" w14:textId="77777777" w:rsidR="00686C6A" w:rsidRPr="004D2FFA" w:rsidRDefault="00686C6A" w:rsidP="004E1637">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количество осуществленных консультирований.</w:t>
      </w:r>
    </w:p>
    <w:p w14:paraId="31DD289E" w14:textId="22DC3B2E" w:rsidR="000C3C3C" w:rsidRDefault="007B5515" w:rsidP="004E163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21</w:t>
      </w:r>
      <w:r w:rsidR="000C3C3C">
        <w:rPr>
          <w:rFonts w:ascii="Times New Roman" w:hAnsi="Times New Roman" w:cs="Times New Roman"/>
          <w:sz w:val="28"/>
          <w:szCs w:val="28"/>
        </w:rPr>
        <w:t xml:space="preserve">. </w:t>
      </w:r>
      <w:r w:rsidR="00BD629D">
        <w:rPr>
          <w:rFonts w:ascii="Times New Roman" w:hAnsi="Times New Roman" w:cs="Times New Roman"/>
          <w:sz w:val="28"/>
          <w:szCs w:val="28"/>
        </w:rPr>
        <w:tab/>
      </w:r>
      <w:r w:rsidR="000C3C3C">
        <w:rPr>
          <w:rFonts w:ascii="Times New Roman" w:hAnsi="Times New Roman" w:cs="Times New Roman"/>
          <w:sz w:val="28"/>
          <w:szCs w:val="28"/>
        </w:rPr>
        <w:t>Показатели результативности и эффективности программы профилактики при проведении профилактических визитов:</w:t>
      </w:r>
    </w:p>
    <w:p w14:paraId="0C6C06B3" w14:textId="77777777" w:rsidR="00686C6A" w:rsidRDefault="000C3C3C" w:rsidP="004E1637">
      <w:pPr>
        <w:tabs>
          <w:tab w:val="left" w:pos="1134"/>
        </w:tabs>
        <w:autoSpaceDE w:val="0"/>
        <w:autoSpaceDN w:val="0"/>
        <w:adjustRightInd w:val="0"/>
        <w:ind w:firstLine="709"/>
        <w:jc w:val="both"/>
      </w:pPr>
      <w:r>
        <w:rPr>
          <w:rFonts w:ascii="Times New Roman" w:hAnsi="Times New Roman" w:cs="Times New Roman"/>
          <w:sz w:val="28"/>
          <w:szCs w:val="28"/>
        </w:rPr>
        <w:t xml:space="preserve">доля контролируемых лиц, приступающих к осуществлению деятельности </w:t>
      </w:r>
      <w:r w:rsidR="000146A3">
        <w:rPr>
          <w:rFonts w:ascii="Times New Roman" w:hAnsi="Times New Roman" w:cs="Times New Roman"/>
          <w:sz w:val="28"/>
          <w:szCs w:val="28"/>
        </w:rPr>
        <w:t xml:space="preserve">в области использования и охраны недр, а также </w:t>
      </w:r>
      <w:r>
        <w:rPr>
          <w:rFonts w:ascii="Times New Roman" w:hAnsi="Times New Roman" w:cs="Times New Roman"/>
          <w:sz w:val="28"/>
          <w:szCs w:val="28"/>
        </w:rPr>
        <w:t xml:space="preserve">на объектах контроля, отнесенных к категориям чрезвычайно высокого, высокого </w:t>
      </w:r>
      <w:r w:rsidR="00060269">
        <w:rPr>
          <w:rFonts w:ascii="Times New Roman" w:hAnsi="Times New Roman" w:cs="Times New Roman"/>
          <w:sz w:val="28"/>
          <w:szCs w:val="28"/>
        </w:rPr>
        <w:br/>
      </w:r>
      <w:r>
        <w:rPr>
          <w:rFonts w:ascii="Times New Roman" w:hAnsi="Times New Roman" w:cs="Times New Roman"/>
          <w:sz w:val="28"/>
          <w:szCs w:val="28"/>
        </w:rPr>
        <w:t>и значительного риска, которым предложено проведение профилактического визита, не позднее чем в течение одного года с момента начала такой деятельности</w:t>
      </w:r>
      <w:r w:rsidR="0094444F">
        <w:rPr>
          <w:rFonts w:ascii="Times New Roman" w:hAnsi="Times New Roman" w:cs="Times New Roman"/>
          <w:sz w:val="28"/>
          <w:szCs w:val="28"/>
        </w:rPr>
        <w:t>.</w:t>
      </w:r>
    </w:p>
    <w:sectPr w:rsidR="00686C6A" w:rsidSect="00080263">
      <w:headerReference w:type="default" r:id="rId7"/>
      <w:pgSz w:w="11900" w:h="16840"/>
      <w:pgMar w:top="1134" w:right="56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F4122" w14:textId="77777777" w:rsidR="000A190A" w:rsidRDefault="000A190A" w:rsidP="00FE0133">
      <w:r>
        <w:separator/>
      </w:r>
    </w:p>
  </w:endnote>
  <w:endnote w:type="continuationSeparator" w:id="0">
    <w:p w14:paraId="71BB08C2" w14:textId="77777777" w:rsidR="000A190A" w:rsidRDefault="000A190A" w:rsidP="00FE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CBA90" w14:textId="77777777" w:rsidR="000A190A" w:rsidRDefault="000A190A" w:rsidP="00FE0133">
      <w:r>
        <w:separator/>
      </w:r>
    </w:p>
  </w:footnote>
  <w:footnote w:type="continuationSeparator" w:id="0">
    <w:p w14:paraId="3173E902" w14:textId="77777777" w:rsidR="000A190A" w:rsidRDefault="000A190A" w:rsidP="00FE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41282"/>
      <w:docPartObj>
        <w:docPartGallery w:val="Page Numbers (Top of Page)"/>
        <w:docPartUnique/>
      </w:docPartObj>
    </w:sdtPr>
    <w:sdtEndPr>
      <w:rPr>
        <w:rFonts w:ascii="Times New Roman" w:hAnsi="Times New Roman" w:cs="Times New Roman"/>
      </w:rPr>
    </w:sdtEndPr>
    <w:sdtContent>
      <w:p w14:paraId="161AC828" w14:textId="77777777" w:rsidR="009057F4" w:rsidRPr="0093529F" w:rsidRDefault="00D71BED">
        <w:pPr>
          <w:pStyle w:val="a9"/>
          <w:jc w:val="center"/>
          <w:rPr>
            <w:rFonts w:ascii="Times New Roman" w:hAnsi="Times New Roman" w:cs="Times New Roman"/>
          </w:rPr>
        </w:pPr>
        <w:r w:rsidRPr="0093529F">
          <w:rPr>
            <w:rFonts w:ascii="Times New Roman" w:hAnsi="Times New Roman" w:cs="Times New Roman"/>
          </w:rPr>
          <w:fldChar w:fldCharType="begin"/>
        </w:r>
        <w:r w:rsidR="009057F4" w:rsidRPr="0093529F">
          <w:rPr>
            <w:rFonts w:ascii="Times New Roman" w:hAnsi="Times New Roman" w:cs="Times New Roman"/>
          </w:rPr>
          <w:instrText xml:space="preserve"> PAGE   \* MERGEFORMAT </w:instrText>
        </w:r>
        <w:r w:rsidRPr="0093529F">
          <w:rPr>
            <w:rFonts w:ascii="Times New Roman" w:hAnsi="Times New Roman" w:cs="Times New Roman"/>
          </w:rPr>
          <w:fldChar w:fldCharType="separate"/>
        </w:r>
        <w:r w:rsidR="00A852BF">
          <w:rPr>
            <w:rFonts w:ascii="Times New Roman" w:hAnsi="Times New Roman" w:cs="Times New Roman"/>
            <w:noProof/>
          </w:rPr>
          <w:t>15</w:t>
        </w:r>
        <w:r w:rsidRPr="0093529F">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517"/>
    <w:multiLevelType w:val="hybridMultilevel"/>
    <w:tmpl w:val="8BC8034E"/>
    <w:lvl w:ilvl="0" w:tplc="C834313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C86D27"/>
    <w:multiLevelType w:val="multilevel"/>
    <w:tmpl w:val="3856C45E"/>
    <w:lvl w:ilvl="0">
      <w:start w:val="1"/>
      <w:numFmt w:val="decimal"/>
      <w:lvlText w:val="%1."/>
      <w:lvlJc w:val="left"/>
      <w:pPr>
        <w:ind w:left="420" w:hanging="420"/>
      </w:pPr>
      <w:rPr>
        <w:rFonts w:hint="default"/>
      </w:rPr>
    </w:lvl>
    <w:lvl w:ilvl="1">
      <w:start w:val="1"/>
      <w:numFmt w:val="decimal"/>
      <w:lvlText w:val="%2."/>
      <w:lvlJc w:val="center"/>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7AD0663"/>
    <w:multiLevelType w:val="multilevel"/>
    <w:tmpl w:val="3856C45E"/>
    <w:lvl w:ilvl="0">
      <w:start w:val="1"/>
      <w:numFmt w:val="decimal"/>
      <w:lvlText w:val="%1."/>
      <w:lvlJc w:val="left"/>
      <w:pPr>
        <w:ind w:left="420" w:hanging="420"/>
      </w:pPr>
      <w:rPr>
        <w:rFonts w:hint="default"/>
      </w:rPr>
    </w:lvl>
    <w:lvl w:ilvl="1">
      <w:start w:val="1"/>
      <w:numFmt w:val="decimal"/>
      <w:lvlText w:val="%2."/>
      <w:lvlJc w:val="center"/>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6722A41"/>
    <w:multiLevelType w:val="hybridMultilevel"/>
    <w:tmpl w:val="51EE6B1A"/>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6D4930"/>
    <w:multiLevelType w:val="hybridMultilevel"/>
    <w:tmpl w:val="075CCCBC"/>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1B"/>
    <w:rsid w:val="00003997"/>
    <w:rsid w:val="000146A3"/>
    <w:rsid w:val="000153D6"/>
    <w:rsid w:val="0002515E"/>
    <w:rsid w:val="00060269"/>
    <w:rsid w:val="00062BD7"/>
    <w:rsid w:val="00062D24"/>
    <w:rsid w:val="00063CBD"/>
    <w:rsid w:val="00076016"/>
    <w:rsid w:val="0007631A"/>
    <w:rsid w:val="00080263"/>
    <w:rsid w:val="00090818"/>
    <w:rsid w:val="00095CDC"/>
    <w:rsid w:val="000A0202"/>
    <w:rsid w:val="000A190A"/>
    <w:rsid w:val="000A259D"/>
    <w:rsid w:val="000B1DA8"/>
    <w:rsid w:val="000B2E20"/>
    <w:rsid w:val="000C3C3C"/>
    <w:rsid w:val="000E1A7F"/>
    <w:rsid w:val="000F3533"/>
    <w:rsid w:val="001017AE"/>
    <w:rsid w:val="00105288"/>
    <w:rsid w:val="001137D8"/>
    <w:rsid w:val="001345BE"/>
    <w:rsid w:val="00150FF4"/>
    <w:rsid w:val="00181F7E"/>
    <w:rsid w:val="001855BA"/>
    <w:rsid w:val="00185E89"/>
    <w:rsid w:val="001A0174"/>
    <w:rsid w:val="001A40C7"/>
    <w:rsid w:val="001A45F8"/>
    <w:rsid w:val="001A7E39"/>
    <w:rsid w:val="001E4EE7"/>
    <w:rsid w:val="00202587"/>
    <w:rsid w:val="00216DB7"/>
    <w:rsid w:val="0022546B"/>
    <w:rsid w:val="00227655"/>
    <w:rsid w:val="002345B8"/>
    <w:rsid w:val="00261B36"/>
    <w:rsid w:val="00274638"/>
    <w:rsid w:val="002D5E1C"/>
    <w:rsid w:val="00307ACB"/>
    <w:rsid w:val="00333F2B"/>
    <w:rsid w:val="00337A10"/>
    <w:rsid w:val="003401BB"/>
    <w:rsid w:val="003446D0"/>
    <w:rsid w:val="00350231"/>
    <w:rsid w:val="00361D5C"/>
    <w:rsid w:val="003B0254"/>
    <w:rsid w:val="003B7574"/>
    <w:rsid w:val="003F1D6E"/>
    <w:rsid w:val="00403DC8"/>
    <w:rsid w:val="00410F8D"/>
    <w:rsid w:val="00422D06"/>
    <w:rsid w:val="00426B24"/>
    <w:rsid w:val="004279A8"/>
    <w:rsid w:val="00430E1B"/>
    <w:rsid w:val="00454871"/>
    <w:rsid w:val="004713E7"/>
    <w:rsid w:val="00472BE1"/>
    <w:rsid w:val="00475C1B"/>
    <w:rsid w:val="0048632B"/>
    <w:rsid w:val="004B20C0"/>
    <w:rsid w:val="004B7D2A"/>
    <w:rsid w:val="004D2FFA"/>
    <w:rsid w:val="004E055C"/>
    <w:rsid w:val="004E0A54"/>
    <w:rsid w:val="004E0E47"/>
    <w:rsid w:val="004E1637"/>
    <w:rsid w:val="004E4AA4"/>
    <w:rsid w:val="00501DE4"/>
    <w:rsid w:val="0052063E"/>
    <w:rsid w:val="00532725"/>
    <w:rsid w:val="005365E4"/>
    <w:rsid w:val="00543C1A"/>
    <w:rsid w:val="00555855"/>
    <w:rsid w:val="00590397"/>
    <w:rsid w:val="00595466"/>
    <w:rsid w:val="005A2D2D"/>
    <w:rsid w:val="005C7E54"/>
    <w:rsid w:val="005D1164"/>
    <w:rsid w:val="00635225"/>
    <w:rsid w:val="00680616"/>
    <w:rsid w:val="00684CEC"/>
    <w:rsid w:val="00685D51"/>
    <w:rsid w:val="00686C6A"/>
    <w:rsid w:val="006A29C9"/>
    <w:rsid w:val="006C332C"/>
    <w:rsid w:val="006D4FC3"/>
    <w:rsid w:val="006D779B"/>
    <w:rsid w:val="006E6BC9"/>
    <w:rsid w:val="006F47BC"/>
    <w:rsid w:val="00723452"/>
    <w:rsid w:val="00727FDD"/>
    <w:rsid w:val="0078385E"/>
    <w:rsid w:val="007A0315"/>
    <w:rsid w:val="007A0FAF"/>
    <w:rsid w:val="007B5515"/>
    <w:rsid w:val="007C11BA"/>
    <w:rsid w:val="007C731E"/>
    <w:rsid w:val="007F2569"/>
    <w:rsid w:val="007F7492"/>
    <w:rsid w:val="00805ADC"/>
    <w:rsid w:val="008206CD"/>
    <w:rsid w:val="0085013E"/>
    <w:rsid w:val="008540B1"/>
    <w:rsid w:val="0087068C"/>
    <w:rsid w:val="00877941"/>
    <w:rsid w:val="00893390"/>
    <w:rsid w:val="008F7BAE"/>
    <w:rsid w:val="0090075D"/>
    <w:rsid w:val="009057F4"/>
    <w:rsid w:val="0091377C"/>
    <w:rsid w:val="00916FAC"/>
    <w:rsid w:val="009243DF"/>
    <w:rsid w:val="0092546E"/>
    <w:rsid w:val="0093529F"/>
    <w:rsid w:val="00935C7C"/>
    <w:rsid w:val="00941631"/>
    <w:rsid w:val="0094190A"/>
    <w:rsid w:val="0094444F"/>
    <w:rsid w:val="00944E6D"/>
    <w:rsid w:val="00954C3A"/>
    <w:rsid w:val="00970F64"/>
    <w:rsid w:val="009764CC"/>
    <w:rsid w:val="00977E32"/>
    <w:rsid w:val="00995B12"/>
    <w:rsid w:val="009B2ACD"/>
    <w:rsid w:val="009C0FCD"/>
    <w:rsid w:val="009F4403"/>
    <w:rsid w:val="009F4636"/>
    <w:rsid w:val="00A223FF"/>
    <w:rsid w:val="00A300EC"/>
    <w:rsid w:val="00A30923"/>
    <w:rsid w:val="00A3138C"/>
    <w:rsid w:val="00A5698D"/>
    <w:rsid w:val="00A656C5"/>
    <w:rsid w:val="00A66E24"/>
    <w:rsid w:val="00A852BF"/>
    <w:rsid w:val="00AA6C24"/>
    <w:rsid w:val="00AB38E3"/>
    <w:rsid w:val="00AC5D24"/>
    <w:rsid w:val="00AD72D1"/>
    <w:rsid w:val="00AE3BDD"/>
    <w:rsid w:val="00AF067F"/>
    <w:rsid w:val="00AF2417"/>
    <w:rsid w:val="00AF505E"/>
    <w:rsid w:val="00B0756F"/>
    <w:rsid w:val="00B1788A"/>
    <w:rsid w:val="00B32E56"/>
    <w:rsid w:val="00B33674"/>
    <w:rsid w:val="00B41B1A"/>
    <w:rsid w:val="00B44259"/>
    <w:rsid w:val="00B5289F"/>
    <w:rsid w:val="00B71210"/>
    <w:rsid w:val="00B92DBB"/>
    <w:rsid w:val="00B95846"/>
    <w:rsid w:val="00BA0AC6"/>
    <w:rsid w:val="00BA4304"/>
    <w:rsid w:val="00BA50EA"/>
    <w:rsid w:val="00BA605C"/>
    <w:rsid w:val="00BA6CC9"/>
    <w:rsid w:val="00BC6B66"/>
    <w:rsid w:val="00BD629D"/>
    <w:rsid w:val="00BE5B4C"/>
    <w:rsid w:val="00BE7631"/>
    <w:rsid w:val="00BF0043"/>
    <w:rsid w:val="00BF192C"/>
    <w:rsid w:val="00BF6FEB"/>
    <w:rsid w:val="00C023DC"/>
    <w:rsid w:val="00C43FD5"/>
    <w:rsid w:val="00C44B47"/>
    <w:rsid w:val="00C47A9C"/>
    <w:rsid w:val="00C55F8E"/>
    <w:rsid w:val="00C87DA3"/>
    <w:rsid w:val="00D0194D"/>
    <w:rsid w:val="00D11CD9"/>
    <w:rsid w:val="00D120EA"/>
    <w:rsid w:val="00D16468"/>
    <w:rsid w:val="00D34E5B"/>
    <w:rsid w:val="00D456A6"/>
    <w:rsid w:val="00D52A94"/>
    <w:rsid w:val="00D56A13"/>
    <w:rsid w:val="00D62C29"/>
    <w:rsid w:val="00D65509"/>
    <w:rsid w:val="00D71BED"/>
    <w:rsid w:val="00D856E0"/>
    <w:rsid w:val="00DA2069"/>
    <w:rsid w:val="00DD2C7B"/>
    <w:rsid w:val="00E06BC0"/>
    <w:rsid w:val="00E275C3"/>
    <w:rsid w:val="00E32E32"/>
    <w:rsid w:val="00E3327D"/>
    <w:rsid w:val="00E33584"/>
    <w:rsid w:val="00E41C57"/>
    <w:rsid w:val="00E7747A"/>
    <w:rsid w:val="00E80485"/>
    <w:rsid w:val="00EC56B4"/>
    <w:rsid w:val="00EC721C"/>
    <w:rsid w:val="00EC7273"/>
    <w:rsid w:val="00ED02B5"/>
    <w:rsid w:val="00ED0AF4"/>
    <w:rsid w:val="00ED3D1D"/>
    <w:rsid w:val="00EE576E"/>
    <w:rsid w:val="00EF3934"/>
    <w:rsid w:val="00EF4258"/>
    <w:rsid w:val="00F01CA1"/>
    <w:rsid w:val="00F33AB6"/>
    <w:rsid w:val="00F52768"/>
    <w:rsid w:val="00F632AF"/>
    <w:rsid w:val="00F72688"/>
    <w:rsid w:val="00F92E41"/>
    <w:rsid w:val="00FC33A6"/>
    <w:rsid w:val="00FC4327"/>
    <w:rsid w:val="00FD6293"/>
    <w:rsid w:val="00FE0133"/>
    <w:rsid w:val="00FF72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3CBB"/>
  <w15:docId w15:val="{15010CED-0D18-1F45-8FDE-2EF594B8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BC"/>
    <w:pPr>
      <w:ind w:left="720"/>
      <w:contextualSpacing/>
    </w:pPr>
  </w:style>
  <w:style w:type="character" w:styleId="a4">
    <w:name w:val="Hyperlink"/>
    <w:basedOn w:val="a0"/>
    <w:uiPriority w:val="99"/>
    <w:semiHidden/>
    <w:unhideWhenUsed/>
    <w:rsid w:val="00BC6B66"/>
    <w:rPr>
      <w:color w:val="0000FF"/>
      <w:u w:val="single"/>
    </w:rPr>
  </w:style>
  <w:style w:type="paragraph" w:styleId="a5">
    <w:name w:val="Normal (Web)"/>
    <w:basedOn w:val="a"/>
    <w:uiPriority w:val="99"/>
    <w:semiHidden/>
    <w:unhideWhenUsed/>
    <w:rsid w:val="0007631A"/>
    <w:pPr>
      <w:spacing w:before="100" w:beforeAutospacing="1" w:after="100" w:afterAutospacing="1"/>
    </w:pPr>
    <w:rPr>
      <w:rFonts w:ascii="Times New Roman" w:eastAsiaTheme="minorEastAsia" w:hAnsi="Times New Roman" w:cs="Times New Roman"/>
      <w:lang w:eastAsia="ru-RU"/>
    </w:rPr>
  </w:style>
  <w:style w:type="paragraph" w:customStyle="1" w:styleId="ConsPlusTitle">
    <w:name w:val="ConsPlusTitle"/>
    <w:uiPriority w:val="99"/>
    <w:rsid w:val="00FF72B8"/>
    <w:pPr>
      <w:widowControl w:val="0"/>
      <w:autoSpaceDE w:val="0"/>
      <w:autoSpaceDN w:val="0"/>
      <w:adjustRightInd w:val="0"/>
    </w:pPr>
    <w:rPr>
      <w:rFonts w:ascii="Times New Roman" w:eastAsia="Times New Roman" w:hAnsi="Times New Roman" w:cs="Times New Roman"/>
      <w:b/>
      <w:bCs/>
      <w:lang w:eastAsia="ru-RU"/>
    </w:rPr>
  </w:style>
  <w:style w:type="table" w:styleId="a6">
    <w:name w:val="Table Grid"/>
    <w:basedOn w:val="a1"/>
    <w:uiPriority w:val="39"/>
    <w:rsid w:val="00FF72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B0254"/>
    <w:rPr>
      <w:rFonts w:ascii="Tahoma" w:hAnsi="Tahoma" w:cs="Tahoma"/>
      <w:sz w:val="16"/>
      <w:szCs w:val="16"/>
    </w:rPr>
  </w:style>
  <w:style w:type="character" w:customStyle="1" w:styleId="a8">
    <w:name w:val="Текст выноски Знак"/>
    <w:basedOn w:val="a0"/>
    <w:link w:val="a7"/>
    <w:uiPriority w:val="99"/>
    <w:semiHidden/>
    <w:rsid w:val="003B0254"/>
    <w:rPr>
      <w:rFonts w:ascii="Tahoma" w:hAnsi="Tahoma" w:cs="Tahoma"/>
      <w:sz w:val="16"/>
      <w:szCs w:val="16"/>
    </w:rPr>
  </w:style>
  <w:style w:type="paragraph" w:styleId="a9">
    <w:name w:val="header"/>
    <w:basedOn w:val="a"/>
    <w:link w:val="aa"/>
    <w:uiPriority w:val="99"/>
    <w:unhideWhenUsed/>
    <w:rsid w:val="00FE0133"/>
    <w:pPr>
      <w:tabs>
        <w:tab w:val="center" w:pos="4677"/>
        <w:tab w:val="right" w:pos="9355"/>
      </w:tabs>
    </w:pPr>
  </w:style>
  <w:style w:type="character" w:customStyle="1" w:styleId="aa">
    <w:name w:val="Верхний колонтитул Знак"/>
    <w:basedOn w:val="a0"/>
    <w:link w:val="a9"/>
    <w:uiPriority w:val="99"/>
    <w:rsid w:val="00FE0133"/>
  </w:style>
  <w:style w:type="paragraph" w:styleId="ab">
    <w:name w:val="footer"/>
    <w:basedOn w:val="a"/>
    <w:link w:val="ac"/>
    <w:uiPriority w:val="99"/>
    <w:unhideWhenUsed/>
    <w:rsid w:val="00FE0133"/>
    <w:pPr>
      <w:tabs>
        <w:tab w:val="center" w:pos="4677"/>
        <w:tab w:val="right" w:pos="9355"/>
      </w:tabs>
    </w:pPr>
  </w:style>
  <w:style w:type="character" w:customStyle="1" w:styleId="ac">
    <w:name w:val="Нижний колонтитул Знак"/>
    <w:basedOn w:val="a0"/>
    <w:link w:val="ab"/>
    <w:uiPriority w:val="99"/>
    <w:rsid w:val="00FE0133"/>
  </w:style>
  <w:style w:type="paragraph" w:styleId="ad">
    <w:name w:val="Revision"/>
    <w:hidden/>
    <w:uiPriority w:val="99"/>
    <w:semiHidden/>
    <w:rsid w:val="004B7D2A"/>
  </w:style>
  <w:style w:type="character" w:customStyle="1" w:styleId="apple-converted-space">
    <w:name w:val="apple-converted-space"/>
    <w:basedOn w:val="a0"/>
    <w:rsid w:val="004E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9941">
      <w:bodyDiv w:val="1"/>
      <w:marLeft w:val="0"/>
      <w:marRight w:val="0"/>
      <w:marTop w:val="0"/>
      <w:marBottom w:val="0"/>
      <w:divBdr>
        <w:top w:val="none" w:sz="0" w:space="0" w:color="auto"/>
        <w:left w:val="none" w:sz="0" w:space="0" w:color="auto"/>
        <w:bottom w:val="none" w:sz="0" w:space="0" w:color="auto"/>
        <w:right w:val="none" w:sz="0" w:space="0" w:color="auto"/>
      </w:divBdr>
    </w:div>
    <w:div w:id="299192480">
      <w:bodyDiv w:val="1"/>
      <w:marLeft w:val="0"/>
      <w:marRight w:val="0"/>
      <w:marTop w:val="0"/>
      <w:marBottom w:val="0"/>
      <w:divBdr>
        <w:top w:val="none" w:sz="0" w:space="0" w:color="auto"/>
        <w:left w:val="none" w:sz="0" w:space="0" w:color="auto"/>
        <w:bottom w:val="none" w:sz="0" w:space="0" w:color="auto"/>
        <w:right w:val="none" w:sz="0" w:space="0" w:color="auto"/>
      </w:divBdr>
    </w:div>
    <w:div w:id="543103276">
      <w:bodyDiv w:val="1"/>
      <w:marLeft w:val="0"/>
      <w:marRight w:val="0"/>
      <w:marTop w:val="0"/>
      <w:marBottom w:val="0"/>
      <w:divBdr>
        <w:top w:val="none" w:sz="0" w:space="0" w:color="auto"/>
        <w:left w:val="none" w:sz="0" w:space="0" w:color="auto"/>
        <w:bottom w:val="none" w:sz="0" w:space="0" w:color="auto"/>
        <w:right w:val="none" w:sz="0" w:space="0" w:color="auto"/>
      </w:divBdr>
    </w:div>
    <w:div w:id="642393695">
      <w:bodyDiv w:val="1"/>
      <w:marLeft w:val="0"/>
      <w:marRight w:val="0"/>
      <w:marTop w:val="0"/>
      <w:marBottom w:val="0"/>
      <w:divBdr>
        <w:top w:val="none" w:sz="0" w:space="0" w:color="auto"/>
        <w:left w:val="none" w:sz="0" w:space="0" w:color="auto"/>
        <w:bottom w:val="none" w:sz="0" w:space="0" w:color="auto"/>
        <w:right w:val="none" w:sz="0" w:space="0" w:color="auto"/>
      </w:divBdr>
    </w:div>
    <w:div w:id="849486352">
      <w:bodyDiv w:val="1"/>
      <w:marLeft w:val="0"/>
      <w:marRight w:val="0"/>
      <w:marTop w:val="0"/>
      <w:marBottom w:val="0"/>
      <w:divBdr>
        <w:top w:val="none" w:sz="0" w:space="0" w:color="auto"/>
        <w:left w:val="none" w:sz="0" w:space="0" w:color="auto"/>
        <w:bottom w:val="none" w:sz="0" w:space="0" w:color="auto"/>
        <w:right w:val="none" w:sz="0" w:space="0" w:color="auto"/>
      </w:divBdr>
    </w:div>
    <w:div w:id="1237058756">
      <w:bodyDiv w:val="1"/>
      <w:marLeft w:val="0"/>
      <w:marRight w:val="0"/>
      <w:marTop w:val="0"/>
      <w:marBottom w:val="0"/>
      <w:divBdr>
        <w:top w:val="none" w:sz="0" w:space="0" w:color="auto"/>
        <w:left w:val="none" w:sz="0" w:space="0" w:color="auto"/>
        <w:bottom w:val="none" w:sz="0" w:space="0" w:color="auto"/>
        <w:right w:val="none" w:sz="0" w:space="0" w:color="auto"/>
      </w:divBdr>
    </w:div>
    <w:div w:id="1300186227">
      <w:bodyDiv w:val="1"/>
      <w:marLeft w:val="0"/>
      <w:marRight w:val="0"/>
      <w:marTop w:val="0"/>
      <w:marBottom w:val="0"/>
      <w:divBdr>
        <w:top w:val="none" w:sz="0" w:space="0" w:color="auto"/>
        <w:left w:val="none" w:sz="0" w:space="0" w:color="auto"/>
        <w:bottom w:val="none" w:sz="0" w:space="0" w:color="auto"/>
        <w:right w:val="none" w:sz="0" w:space="0" w:color="auto"/>
      </w:divBdr>
    </w:div>
    <w:div w:id="1419210354">
      <w:bodyDiv w:val="1"/>
      <w:marLeft w:val="0"/>
      <w:marRight w:val="0"/>
      <w:marTop w:val="0"/>
      <w:marBottom w:val="0"/>
      <w:divBdr>
        <w:top w:val="none" w:sz="0" w:space="0" w:color="auto"/>
        <w:left w:val="none" w:sz="0" w:space="0" w:color="auto"/>
        <w:bottom w:val="none" w:sz="0" w:space="0" w:color="auto"/>
        <w:right w:val="none" w:sz="0" w:space="0" w:color="auto"/>
      </w:divBdr>
    </w:div>
    <w:div w:id="1534341573">
      <w:bodyDiv w:val="1"/>
      <w:marLeft w:val="0"/>
      <w:marRight w:val="0"/>
      <w:marTop w:val="0"/>
      <w:marBottom w:val="0"/>
      <w:divBdr>
        <w:top w:val="none" w:sz="0" w:space="0" w:color="auto"/>
        <w:left w:val="none" w:sz="0" w:space="0" w:color="auto"/>
        <w:bottom w:val="none" w:sz="0" w:space="0" w:color="auto"/>
        <w:right w:val="none" w:sz="0" w:space="0" w:color="auto"/>
      </w:divBdr>
    </w:div>
    <w:div w:id="1946382534">
      <w:bodyDiv w:val="1"/>
      <w:marLeft w:val="0"/>
      <w:marRight w:val="0"/>
      <w:marTop w:val="0"/>
      <w:marBottom w:val="0"/>
      <w:divBdr>
        <w:top w:val="none" w:sz="0" w:space="0" w:color="auto"/>
        <w:left w:val="none" w:sz="0" w:space="0" w:color="auto"/>
        <w:bottom w:val="none" w:sz="0" w:space="0" w:color="auto"/>
        <w:right w:val="none" w:sz="0" w:space="0" w:color="auto"/>
      </w:divBdr>
    </w:div>
    <w:div w:id="206818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5695</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vadimvikulov@yandex.ru</dc:creator>
  <cp:lastModifiedBy>Викулов Вадим Геннадьевич</cp:lastModifiedBy>
  <cp:revision>3</cp:revision>
  <dcterms:created xsi:type="dcterms:W3CDTF">2024-03-15T11:54:00Z</dcterms:created>
  <dcterms:modified xsi:type="dcterms:W3CDTF">2024-03-15T12:52:00Z</dcterms:modified>
</cp:coreProperties>
</file>