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006" w:rsidRPr="00BD6688" w:rsidRDefault="00D32006" w:rsidP="00D320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A921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завершении</w:t>
      </w:r>
      <w:r w:rsidRPr="00BD6688">
        <w:rPr>
          <w:rFonts w:ascii="Times New Roman" w:hAnsi="Times New Roman" w:cs="Times New Roman"/>
          <w:b/>
          <w:sz w:val="24"/>
          <w:szCs w:val="24"/>
        </w:rPr>
        <w:t xml:space="preserve"> работы экспертной комиссии государственной экологической экспертизы</w:t>
      </w:r>
    </w:p>
    <w:p w:rsidR="00D32006" w:rsidRPr="00822096" w:rsidRDefault="00D32006" w:rsidP="00D32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DE0">
        <w:rPr>
          <w:rFonts w:ascii="Times New Roman" w:hAnsi="Times New Roman" w:cs="Times New Roman"/>
          <w:sz w:val="24"/>
          <w:szCs w:val="24"/>
        </w:rPr>
        <w:t>Отдел государственной экологической экспертизы и разрешительной деятельности Северо-Западного межрегионального управления Росприроднадзора информирует о завершении работы</w:t>
      </w:r>
      <w:r>
        <w:rPr>
          <w:rFonts w:ascii="Times New Roman" w:hAnsi="Times New Roman" w:cs="Times New Roman"/>
          <w:sz w:val="24"/>
          <w:szCs w:val="24"/>
        </w:rPr>
        <w:t xml:space="preserve"> э</w:t>
      </w:r>
      <w:r w:rsidRPr="00AC280B">
        <w:rPr>
          <w:rFonts w:ascii="Times New Roman" w:hAnsi="Times New Roman" w:cs="Times New Roman"/>
          <w:sz w:val="24"/>
          <w:szCs w:val="24"/>
        </w:rPr>
        <w:t xml:space="preserve">кспертной комиссии государственной экологической экспертизы, организованной приказом Северо-Западного межрегионального управления </w:t>
      </w:r>
      <w:r w:rsidRPr="00D00DE0">
        <w:rPr>
          <w:rFonts w:ascii="Times New Roman" w:hAnsi="Times New Roman" w:cs="Times New Roman"/>
          <w:sz w:val="24"/>
          <w:szCs w:val="24"/>
        </w:rPr>
        <w:t xml:space="preserve">Федеральной службы по надзору в сфере </w:t>
      </w:r>
      <w:r w:rsidRPr="00BB2E46">
        <w:rPr>
          <w:rFonts w:ascii="Times New Roman" w:hAnsi="Times New Roman" w:cs="Times New Roman"/>
          <w:sz w:val="24"/>
          <w:szCs w:val="24"/>
        </w:rPr>
        <w:t>природопользования</w:t>
      </w:r>
      <w:r w:rsidRPr="00AC280B">
        <w:rPr>
          <w:rFonts w:ascii="Times New Roman" w:hAnsi="Times New Roman" w:cs="Times New Roman"/>
          <w:sz w:val="24"/>
          <w:szCs w:val="24"/>
        </w:rPr>
        <w:t xml:space="preserve"> от </w:t>
      </w:r>
      <w:r w:rsidR="00025A18">
        <w:rPr>
          <w:rFonts w:ascii="Times New Roman" w:hAnsi="Times New Roman" w:cs="Times New Roman"/>
          <w:sz w:val="24"/>
          <w:szCs w:val="24"/>
        </w:rPr>
        <w:t>29</w:t>
      </w:r>
      <w:r w:rsidRPr="00AC280B">
        <w:rPr>
          <w:rFonts w:ascii="Times New Roman" w:hAnsi="Times New Roman" w:cs="Times New Roman"/>
          <w:sz w:val="24"/>
          <w:szCs w:val="24"/>
        </w:rPr>
        <w:t>.</w:t>
      </w:r>
      <w:r w:rsidR="00025A18">
        <w:rPr>
          <w:rFonts w:ascii="Times New Roman" w:hAnsi="Times New Roman" w:cs="Times New Roman"/>
          <w:sz w:val="24"/>
          <w:szCs w:val="24"/>
        </w:rPr>
        <w:t>1</w:t>
      </w:r>
      <w:r w:rsidR="005D7D9B">
        <w:rPr>
          <w:rFonts w:ascii="Times New Roman" w:hAnsi="Times New Roman" w:cs="Times New Roman"/>
          <w:sz w:val="24"/>
          <w:szCs w:val="24"/>
        </w:rPr>
        <w:t>1</w:t>
      </w:r>
      <w:r w:rsidRPr="00AC280B">
        <w:rPr>
          <w:rFonts w:ascii="Times New Roman" w:hAnsi="Times New Roman" w:cs="Times New Roman"/>
          <w:sz w:val="24"/>
          <w:szCs w:val="24"/>
        </w:rPr>
        <w:t xml:space="preserve">.2023 № </w:t>
      </w:r>
      <w:r w:rsidR="00025A18">
        <w:rPr>
          <w:rFonts w:ascii="Times New Roman" w:hAnsi="Times New Roman" w:cs="Times New Roman"/>
          <w:sz w:val="24"/>
          <w:szCs w:val="24"/>
        </w:rPr>
        <w:t>675</w:t>
      </w:r>
      <w:r w:rsidRPr="00AC280B">
        <w:rPr>
          <w:rFonts w:ascii="Times New Roman" w:hAnsi="Times New Roman" w:cs="Times New Roman"/>
          <w:sz w:val="24"/>
          <w:szCs w:val="24"/>
        </w:rPr>
        <w:t>-ПР</w:t>
      </w:r>
      <w:r w:rsidR="00025A18">
        <w:rPr>
          <w:rFonts w:ascii="Times New Roman" w:hAnsi="Times New Roman" w:cs="Times New Roman"/>
          <w:sz w:val="24"/>
          <w:szCs w:val="24"/>
        </w:rPr>
        <w:t xml:space="preserve">, </w:t>
      </w:r>
      <w:r w:rsidRPr="00AC280B">
        <w:rPr>
          <w:rFonts w:ascii="Times New Roman" w:hAnsi="Times New Roman" w:cs="Times New Roman"/>
          <w:sz w:val="24"/>
          <w:szCs w:val="24"/>
        </w:rPr>
        <w:t>проектной документации «</w:t>
      </w:r>
      <w:r w:rsidR="00025A18" w:rsidRPr="00025A18">
        <w:rPr>
          <w:rFonts w:ascii="Times New Roman" w:hAnsi="Times New Roman" w:cs="Times New Roman"/>
          <w:sz w:val="24"/>
          <w:szCs w:val="24"/>
          <w:lang w:bidi="ru-RU"/>
        </w:rPr>
        <w:t xml:space="preserve">Строительство двух </w:t>
      </w:r>
      <w:proofErr w:type="gramStart"/>
      <w:r w:rsidR="00025A18" w:rsidRPr="00025A18">
        <w:rPr>
          <w:rFonts w:ascii="Times New Roman" w:hAnsi="Times New Roman" w:cs="Times New Roman"/>
          <w:sz w:val="24"/>
          <w:szCs w:val="24"/>
          <w:lang w:bidi="ru-RU"/>
        </w:rPr>
        <w:t>ВЛ</w:t>
      </w:r>
      <w:proofErr w:type="gramEnd"/>
      <w:r w:rsidR="00025A18" w:rsidRPr="00025A18">
        <w:rPr>
          <w:rFonts w:ascii="Times New Roman" w:hAnsi="Times New Roman" w:cs="Times New Roman"/>
          <w:sz w:val="24"/>
          <w:szCs w:val="24"/>
          <w:lang w:bidi="ru-RU"/>
        </w:rPr>
        <w:t xml:space="preserve"> 150кВ от ВЛ 150кВ № Л-219 и Л-170 для технологического присоединения ПС 150/10 </w:t>
      </w:r>
      <w:proofErr w:type="spellStart"/>
      <w:r w:rsidR="00025A18" w:rsidRPr="00025A18">
        <w:rPr>
          <w:rFonts w:ascii="Times New Roman" w:hAnsi="Times New Roman" w:cs="Times New Roman"/>
          <w:sz w:val="24"/>
          <w:szCs w:val="24"/>
          <w:lang w:bidi="ru-RU"/>
        </w:rPr>
        <w:t>кВ</w:t>
      </w:r>
      <w:proofErr w:type="spellEnd"/>
      <w:r w:rsidR="00025A18" w:rsidRPr="00025A18">
        <w:rPr>
          <w:rFonts w:ascii="Times New Roman" w:hAnsi="Times New Roman" w:cs="Times New Roman"/>
          <w:sz w:val="24"/>
          <w:szCs w:val="24"/>
          <w:lang w:bidi="ru-RU"/>
        </w:rPr>
        <w:t xml:space="preserve"> «</w:t>
      </w:r>
      <w:proofErr w:type="spellStart"/>
      <w:r w:rsidR="00025A18" w:rsidRPr="00025A18">
        <w:rPr>
          <w:rFonts w:ascii="Times New Roman" w:hAnsi="Times New Roman" w:cs="Times New Roman"/>
          <w:sz w:val="24"/>
          <w:szCs w:val="24"/>
          <w:lang w:bidi="ru-RU"/>
        </w:rPr>
        <w:t>Лавна</w:t>
      </w:r>
      <w:proofErr w:type="spellEnd"/>
      <w:r w:rsidR="00025A18" w:rsidRPr="00025A18">
        <w:rPr>
          <w:rFonts w:ascii="Times New Roman" w:hAnsi="Times New Roman" w:cs="Times New Roman"/>
          <w:sz w:val="24"/>
          <w:szCs w:val="24"/>
          <w:lang w:bidi="ru-RU"/>
        </w:rPr>
        <w:t>» для электроснабжения комплекса перегрузки угля «</w:t>
      </w:r>
      <w:proofErr w:type="spellStart"/>
      <w:r w:rsidR="00025A18" w:rsidRPr="00025A18">
        <w:rPr>
          <w:rFonts w:ascii="Times New Roman" w:hAnsi="Times New Roman" w:cs="Times New Roman"/>
          <w:sz w:val="24"/>
          <w:szCs w:val="24"/>
          <w:lang w:bidi="ru-RU"/>
        </w:rPr>
        <w:t>Лавна</w:t>
      </w:r>
      <w:proofErr w:type="spellEnd"/>
      <w:r w:rsidR="00025A18" w:rsidRPr="00025A18">
        <w:rPr>
          <w:rFonts w:ascii="Times New Roman" w:hAnsi="Times New Roman" w:cs="Times New Roman"/>
          <w:sz w:val="24"/>
          <w:szCs w:val="24"/>
          <w:lang w:bidi="ru-RU"/>
        </w:rPr>
        <w:t>» в морском порту Мурманск (договор ТП от 18.06.2018 № 43-000641/18 с ООО «Морской торговый порт «</w:t>
      </w:r>
      <w:proofErr w:type="spellStart"/>
      <w:r w:rsidR="00025A18" w:rsidRPr="00025A18">
        <w:rPr>
          <w:rFonts w:ascii="Times New Roman" w:hAnsi="Times New Roman" w:cs="Times New Roman"/>
          <w:sz w:val="24"/>
          <w:szCs w:val="24"/>
          <w:lang w:bidi="ru-RU"/>
        </w:rPr>
        <w:t>Лавна</w:t>
      </w:r>
      <w:proofErr w:type="spellEnd"/>
      <w:r w:rsidR="00025A18" w:rsidRPr="00025A18">
        <w:rPr>
          <w:rFonts w:ascii="Times New Roman" w:hAnsi="Times New Roman" w:cs="Times New Roman"/>
          <w:sz w:val="24"/>
          <w:szCs w:val="24"/>
          <w:lang w:bidi="ru-RU"/>
        </w:rPr>
        <w:t>»)</w:t>
      </w:r>
      <w:r w:rsidRPr="00AC280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C280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475B2" w:rsidRDefault="009475B2" w:rsidP="009475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0DE0">
        <w:rPr>
          <w:rFonts w:ascii="Times New Roman" w:hAnsi="Times New Roman" w:cs="Times New Roman"/>
          <w:sz w:val="24"/>
          <w:szCs w:val="24"/>
        </w:rPr>
        <w:t xml:space="preserve">Приказом Северо-Западного межрегионального управления Росприроднадзора </w:t>
      </w:r>
      <w:r w:rsidRPr="00C317BE">
        <w:rPr>
          <w:rFonts w:ascii="Times New Roman" w:hAnsi="Times New Roman" w:cs="Times New Roman"/>
          <w:sz w:val="24"/>
          <w:szCs w:val="24"/>
        </w:rPr>
        <w:t xml:space="preserve">от </w:t>
      </w:r>
      <w:r w:rsidR="00025A18">
        <w:rPr>
          <w:rFonts w:ascii="Times New Roman" w:hAnsi="Times New Roman" w:cs="Times New Roman"/>
          <w:sz w:val="24"/>
          <w:szCs w:val="24"/>
        </w:rPr>
        <w:t>29</w:t>
      </w:r>
      <w:r w:rsidRPr="00C317BE">
        <w:rPr>
          <w:rFonts w:ascii="Times New Roman" w:hAnsi="Times New Roman" w:cs="Times New Roman"/>
          <w:sz w:val="24"/>
          <w:szCs w:val="24"/>
        </w:rPr>
        <w:t>.</w:t>
      </w:r>
      <w:r w:rsidR="005D7D9B">
        <w:rPr>
          <w:rFonts w:ascii="Times New Roman" w:hAnsi="Times New Roman" w:cs="Times New Roman"/>
          <w:sz w:val="24"/>
          <w:szCs w:val="24"/>
        </w:rPr>
        <w:t>12</w:t>
      </w:r>
      <w:r w:rsidRPr="00C317BE">
        <w:rPr>
          <w:rFonts w:ascii="Times New Roman" w:hAnsi="Times New Roman" w:cs="Times New Roman"/>
          <w:sz w:val="24"/>
          <w:szCs w:val="24"/>
        </w:rPr>
        <w:t xml:space="preserve">.2023 № </w:t>
      </w:r>
      <w:r w:rsidR="005D7D9B">
        <w:rPr>
          <w:rFonts w:ascii="Times New Roman" w:hAnsi="Times New Roman" w:cs="Times New Roman"/>
          <w:sz w:val="24"/>
          <w:szCs w:val="24"/>
        </w:rPr>
        <w:t>762</w:t>
      </w:r>
      <w:r w:rsidRPr="00C317BE">
        <w:rPr>
          <w:rFonts w:ascii="Times New Roman" w:hAnsi="Times New Roman" w:cs="Times New Roman"/>
          <w:sz w:val="24"/>
          <w:szCs w:val="24"/>
        </w:rPr>
        <w:t>-ПР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заключения экспертной комиссии государственной экологической экспертизы проектной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документации» утверждено подготовленное экспертной комиссией заключение государственной экологической экспертизы, устанавливающее соответствие документации экологическим требованиям в области охраны окружающей среды.</w:t>
      </w:r>
    </w:p>
    <w:p w:rsidR="009475B2" w:rsidRDefault="009475B2" w:rsidP="00947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действия положительного заключения – </w:t>
      </w:r>
      <w:r w:rsidR="00025A1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25A18">
        <w:rPr>
          <w:rFonts w:ascii="Times New Roman" w:hAnsi="Times New Roman" w:cs="Times New Roman"/>
          <w:sz w:val="24"/>
          <w:szCs w:val="24"/>
        </w:rPr>
        <w:t>пять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25A18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2EAC" w:rsidRDefault="00172EAC"/>
    <w:sectPr w:rsidR="00172EAC" w:rsidSect="00FB656C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439"/>
    <w:rsid w:val="00025A18"/>
    <w:rsid w:val="00172EAC"/>
    <w:rsid w:val="00366A9C"/>
    <w:rsid w:val="003A5439"/>
    <w:rsid w:val="004C2711"/>
    <w:rsid w:val="005D7D9B"/>
    <w:rsid w:val="009475B2"/>
    <w:rsid w:val="00C317BE"/>
    <w:rsid w:val="00D3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0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0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6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Мамайчук Виктория Владимировна</dc:creator>
  <cp:keywords/>
  <dc:description/>
  <cp:lastModifiedBy>Мамайчук Виктория Владимировна</cp:lastModifiedBy>
  <cp:revision>8</cp:revision>
  <dcterms:created xsi:type="dcterms:W3CDTF">2023-11-03T09:32:00Z</dcterms:created>
  <dcterms:modified xsi:type="dcterms:W3CDTF">2023-12-29T06:50:00Z</dcterms:modified>
</cp:coreProperties>
</file>