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A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Енисейское межрегиональное управление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2</w:t>
      </w:r>
      <w:r w:rsidR="00E552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.05.2020</w:t>
      </w:r>
      <w:r w:rsidRPr="00CC595E">
        <w:rPr>
          <w:rFonts w:ascii="Times New Roman" w:hAnsi="Times New Roman"/>
          <w:sz w:val="24"/>
          <w:szCs w:val="24"/>
          <w:lang w:eastAsia="ru-RU"/>
        </w:rPr>
        <w:t>, допущены следующие кандидаты:</w:t>
      </w: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886FE4" w:rsidRDefault="001E5BA4" w:rsidP="00CC595E">
      <w:pPr>
        <w:tabs>
          <w:tab w:val="num" w:pos="1276"/>
        </w:tabs>
        <w:ind w:left="709" w:firstLine="0"/>
        <w:rPr>
          <w:rFonts w:ascii="Times New Roman" w:hAnsi="Times New Roman"/>
          <w:lang w:eastAsia="ru-RU"/>
        </w:rPr>
      </w:pPr>
      <w:r w:rsidRPr="00886FE4">
        <w:rPr>
          <w:rFonts w:ascii="Times New Roman" w:hAnsi="Times New Roman"/>
          <w:lang w:eastAsia="ru-RU"/>
        </w:rPr>
        <w:t xml:space="preserve">На замещение </w:t>
      </w:r>
      <w:r w:rsidR="00D02605">
        <w:rPr>
          <w:rFonts w:ascii="Times New Roman" w:hAnsi="Times New Roman"/>
          <w:lang w:eastAsia="ru-RU"/>
        </w:rPr>
        <w:t xml:space="preserve">двух </w:t>
      </w:r>
      <w:r w:rsidRPr="00886FE4">
        <w:rPr>
          <w:rFonts w:ascii="Times New Roman" w:hAnsi="Times New Roman"/>
          <w:lang w:eastAsia="ru-RU"/>
        </w:rPr>
        <w:t>вакантных должностей:</w:t>
      </w:r>
    </w:p>
    <w:p w:rsidR="001E5BA4" w:rsidRPr="00886FE4" w:rsidRDefault="001E5BA4" w:rsidP="00E0322E">
      <w:pPr>
        <w:ind w:right="-82"/>
        <w:rPr>
          <w:rFonts w:ascii="Times New Roman" w:hAnsi="Times New Roman"/>
        </w:rPr>
      </w:pPr>
      <w:r w:rsidRPr="00886FE4">
        <w:rPr>
          <w:rFonts w:ascii="Times New Roman" w:hAnsi="Times New Roman"/>
        </w:rPr>
        <w:t>главны</w:t>
      </w:r>
      <w:r w:rsidR="00D02605">
        <w:rPr>
          <w:rFonts w:ascii="Times New Roman" w:hAnsi="Times New Roman"/>
        </w:rPr>
        <w:t>й</w:t>
      </w:r>
      <w:r w:rsidRPr="00886FE4">
        <w:rPr>
          <w:rFonts w:ascii="Times New Roman" w:hAnsi="Times New Roman"/>
        </w:rPr>
        <w:t xml:space="preserve"> специалист-эксперт межрегионального отдела правового обеспечения:</w:t>
      </w:r>
    </w:p>
    <w:p w:rsidR="001E5BA4" w:rsidRPr="00886FE4" w:rsidRDefault="001E5BA4" w:rsidP="00E0322E">
      <w:pPr>
        <w:rPr>
          <w:rFonts w:ascii="Times New Roman" w:hAnsi="Times New Roman"/>
          <w:b/>
        </w:rPr>
      </w:pPr>
      <w:r w:rsidRPr="00886FE4">
        <w:rPr>
          <w:rFonts w:ascii="Times New Roman" w:hAnsi="Times New Roman"/>
          <w:b/>
        </w:rPr>
        <w:t>Недорезов Денис Игоревич;</w:t>
      </w:r>
    </w:p>
    <w:p w:rsidR="001E5BA4" w:rsidRPr="00886FE4" w:rsidRDefault="001E5BA4" w:rsidP="00E0322E">
      <w:pPr>
        <w:rPr>
          <w:rFonts w:ascii="Times New Roman" w:hAnsi="Times New Roman"/>
          <w:b/>
        </w:rPr>
      </w:pPr>
      <w:proofErr w:type="spellStart"/>
      <w:r w:rsidRPr="00886FE4">
        <w:rPr>
          <w:rFonts w:ascii="Times New Roman" w:hAnsi="Times New Roman"/>
          <w:b/>
        </w:rPr>
        <w:t>Шметкова</w:t>
      </w:r>
      <w:proofErr w:type="spellEnd"/>
      <w:r w:rsidRPr="00886FE4">
        <w:rPr>
          <w:rFonts w:ascii="Times New Roman" w:hAnsi="Times New Roman"/>
          <w:b/>
        </w:rPr>
        <w:t xml:space="preserve"> Ольга Геннадьевна;</w:t>
      </w:r>
    </w:p>
    <w:p w:rsidR="001E5BA4" w:rsidRPr="00886FE4" w:rsidRDefault="001E5BA4" w:rsidP="00E0322E">
      <w:pPr>
        <w:rPr>
          <w:rFonts w:ascii="Times New Roman" w:hAnsi="Times New Roman"/>
          <w:b/>
        </w:rPr>
      </w:pPr>
      <w:r w:rsidRPr="00886FE4">
        <w:rPr>
          <w:rFonts w:ascii="Times New Roman" w:hAnsi="Times New Roman"/>
          <w:b/>
        </w:rPr>
        <w:t>Моисеев Максим Эдуардович.</w:t>
      </w:r>
    </w:p>
    <w:p w:rsidR="001E5BA4" w:rsidRPr="00886FE4" w:rsidRDefault="001E5BA4" w:rsidP="00517563">
      <w:pPr>
        <w:pStyle w:val="a3"/>
        <w:rPr>
          <w:sz w:val="24"/>
          <w:szCs w:val="24"/>
        </w:rPr>
      </w:pP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86FE4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886FE4">
        <w:rPr>
          <w:rFonts w:ascii="Times New Roman" w:hAnsi="Times New Roman"/>
          <w:sz w:val="24"/>
          <w:szCs w:val="24"/>
          <w:lang w:eastAsia="ru-RU"/>
        </w:rPr>
        <w:t>07 июля 2020 года в 10-00 часов состоится тестирование;</w:t>
      </w:r>
    </w:p>
    <w:p w:rsidR="001E5BA4" w:rsidRPr="00886FE4" w:rsidRDefault="001E5BA4" w:rsidP="006A6FC6">
      <w:pPr>
        <w:shd w:val="clear" w:color="auto" w:fill="FFFFFF"/>
        <w:tabs>
          <w:tab w:val="left" w:pos="720"/>
        </w:tabs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86FE4">
        <w:rPr>
          <w:rFonts w:ascii="Times New Roman" w:hAnsi="Times New Roman"/>
          <w:sz w:val="24"/>
          <w:szCs w:val="24"/>
          <w:lang w:eastAsia="ru-RU"/>
        </w:rPr>
        <w:t xml:space="preserve">           14 июля 2020 года в 13-00 часов состоится </w:t>
      </w:r>
      <w:r w:rsidRPr="00886F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1E5BA4" w:rsidRPr="00CC595E" w:rsidRDefault="001E5BA4" w:rsidP="00CC595E">
      <w:pPr>
        <w:ind w:left="283" w:firstLine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>
        <w:rPr>
          <w:rFonts w:ascii="Times New Roman" w:hAnsi="Times New Roman"/>
          <w:sz w:val="24"/>
          <w:szCs w:val="24"/>
          <w:lang w:eastAsia="ru-RU"/>
        </w:rPr>
        <w:t xml:space="preserve">Енисейском межрегиональном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70 %. 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межрегионального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состоится </w:t>
      </w:r>
      <w:r>
        <w:rPr>
          <w:rFonts w:ascii="Times New Roman" w:hAnsi="Times New Roman"/>
          <w:sz w:val="24"/>
          <w:szCs w:val="24"/>
        </w:rPr>
        <w:t xml:space="preserve">по каждой </w:t>
      </w:r>
      <w:r w:rsidRPr="00CC595E">
        <w:rPr>
          <w:rFonts w:ascii="Times New Roman" w:hAnsi="Times New Roman"/>
          <w:sz w:val="24"/>
          <w:szCs w:val="24"/>
        </w:rPr>
        <w:t>вакантной должности гражданской службы.</w:t>
      </w:r>
    </w:p>
    <w:p w:rsidR="001E5BA4" w:rsidRDefault="001E5BA4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Конкурс проводится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A717BF">
        <w:rPr>
          <w:rFonts w:ascii="Times New Roman" w:hAnsi="Times New Roman"/>
          <w:sz w:val="24"/>
          <w:szCs w:val="24"/>
        </w:rPr>
        <w:t xml:space="preserve"> проведения конкурсов на замещение вакантных должностей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A717BF">
        <w:rPr>
          <w:rFonts w:ascii="Times New Roman" w:hAnsi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 природопользования, утвержденной приказом Федеральной службы по надзору в сфере природопользования от 01.10.2018 № 395.</w:t>
      </w:r>
    </w:p>
    <w:p w:rsidR="001E5BA4" w:rsidRPr="00A717BF" w:rsidRDefault="001E5BA4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1E5BA4" w:rsidRPr="00CC595E" w:rsidRDefault="001E5BA4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4704F"/>
    <w:rsid w:val="0025751A"/>
    <w:rsid w:val="00260AFF"/>
    <w:rsid w:val="00265D51"/>
    <w:rsid w:val="002729DA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42072"/>
    <w:rsid w:val="00854614"/>
    <w:rsid w:val="00880528"/>
    <w:rsid w:val="00886FE4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552BA"/>
    <w:rsid w:val="00E666FE"/>
    <w:rsid w:val="00EA335B"/>
    <w:rsid w:val="00EC219D"/>
    <w:rsid w:val="00ED46EC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6D641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Дмитрий Конторин</cp:lastModifiedBy>
  <cp:revision>29</cp:revision>
  <cp:lastPrinted>2020-06-18T06:15:00Z</cp:lastPrinted>
  <dcterms:created xsi:type="dcterms:W3CDTF">2018-10-23T07:06:00Z</dcterms:created>
  <dcterms:modified xsi:type="dcterms:W3CDTF">2020-06-19T00:37:00Z</dcterms:modified>
</cp:coreProperties>
</file>