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EC0" w:rsidRPr="00494A0C" w:rsidRDefault="001F4EE2" w:rsidP="00AC2EC0">
      <w:pPr>
        <w:widowControl w:val="0"/>
        <w:pBdr>
          <w:bottom w:val="single" w:sz="8" w:space="2" w:color="000000"/>
        </w:pBdr>
        <w:spacing w:after="0" w:line="240" w:lineRule="auto"/>
        <w:ind w:firstLine="720"/>
        <w:jc w:val="both"/>
        <w:rPr>
          <w:rFonts w:ascii="Times New Roman" w:eastAsia="DejaVu Sans" w:hAnsi="Times New Roman"/>
          <w:b/>
          <w:kern w:val="1"/>
          <w:sz w:val="26"/>
          <w:szCs w:val="26"/>
          <w:lang w:eastAsia="hi-IN" w:bidi="hi-IN"/>
        </w:rPr>
      </w:pPr>
      <w:r>
        <w:rPr>
          <w:rFonts w:ascii="Times New Roman" w:eastAsia="DejaVu Sans" w:hAnsi="Times New Roman"/>
          <w:b/>
          <w:kern w:val="1"/>
          <w:sz w:val="26"/>
          <w:szCs w:val="26"/>
          <w:lang w:eastAsia="hi-IN" w:bidi="hi-IN"/>
        </w:rPr>
        <w:t>22</w:t>
      </w:r>
      <w:r w:rsidR="0080091E">
        <w:rPr>
          <w:rFonts w:ascii="Times New Roman" w:eastAsia="DejaVu Sans" w:hAnsi="Times New Roman"/>
          <w:b/>
          <w:kern w:val="1"/>
          <w:sz w:val="26"/>
          <w:szCs w:val="26"/>
          <w:lang w:eastAsia="hi-IN" w:bidi="hi-IN"/>
        </w:rPr>
        <w:t>.0</w:t>
      </w:r>
      <w:r>
        <w:rPr>
          <w:rFonts w:ascii="Times New Roman" w:eastAsia="DejaVu Sans" w:hAnsi="Times New Roman"/>
          <w:b/>
          <w:kern w:val="1"/>
          <w:sz w:val="26"/>
          <w:szCs w:val="26"/>
          <w:lang w:eastAsia="hi-IN" w:bidi="hi-IN"/>
        </w:rPr>
        <w:t>4</w:t>
      </w:r>
      <w:r w:rsidR="0080091E">
        <w:rPr>
          <w:rFonts w:ascii="Times New Roman" w:eastAsia="DejaVu Sans" w:hAnsi="Times New Roman"/>
          <w:b/>
          <w:kern w:val="1"/>
          <w:sz w:val="26"/>
          <w:szCs w:val="26"/>
          <w:lang w:eastAsia="hi-IN" w:bidi="hi-IN"/>
        </w:rPr>
        <w:t>.2021</w:t>
      </w:r>
    </w:p>
    <w:p w:rsidR="00AC2EC0" w:rsidRPr="00494A0C" w:rsidRDefault="00AC2EC0" w:rsidP="00AC2EC0">
      <w:pPr>
        <w:widowControl w:val="0"/>
        <w:spacing w:after="0" w:line="240" w:lineRule="auto"/>
        <w:ind w:firstLine="709"/>
        <w:jc w:val="both"/>
        <w:rPr>
          <w:rFonts w:ascii="Times New Roman" w:eastAsia="DejaVu Sans" w:hAnsi="Times New Roman"/>
          <w:b/>
          <w:kern w:val="1"/>
          <w:sz w:val="26"/>
          <w:szCs w:val="26"/>
          <w:lang w:eastAsia="hi-IN" w:bidi="hi-IN"/>
        </w:rPr>
      </w:pPr>
    </w:p>
    <w:p w:rsidR="00AC2EC0" w:rsidRPr="00134555" w:rsidRDefault="00AC2EC0" w:rsidP="00AC2EC0">
      <w:pPr>
        <w:spacing w:after="0" w:line="240" w:lineRule="auto"/>
        <w:ind w:firstLine="709"/>
        <w:jc w:val="both"/>
        <w:rPr>
          <w:rFonts w:ascii="Times New Roman" w:hAnsi="Times New Roman"/>
          <w:sz w:val="16"/>
          <w:szCs w:val="26"/>
        </w:rPr>
      </w:pPr>
    </w:p>
    <w:p w:rsidR="001F4EE2" w:rsidRPr="001F4EE2" w:rsidRDefault="001F4EE2" w:rsidP="00A66027">
      <w:pPr>
        <w:spacing w:after="0" w:line="240" w:lineRule="auto"/>
        <w:ind w:firstLine="709"/>
        <w:jc w:val="both"/>
        <w:rPr>
          <w:rFonts w:ascii="Times New Roman" w:hAnsi="Times New Roman"/>
          <w:b/>
          <w:sz w:val="26"/>
          <w:szCs w:val="26"/>
        </w:rPr>
      </w:pPr>
      <w:bookmarkStart w:id="0" w:name="_GoBack"/>
      <w:r w:rsidRPr="001F4EE2">
        <w:rPr>
          <w:rFonts w:ascii="Times New Roman" w:hAnsi="Times New Roman"/>
          <w:b/>
          <w:sz w:val="26"/>
          <w:szCs w:val="26"/>
        </w:rPr>
        <w:t xml:space="preserve">Суд Ханты-Мансийского автономного округа – Югры оставил в силе решение </w:t>
      </w:r>
      <w:proofErr w:type="spellStart"/>
      <w:r w:rsidRPr="001F4EE2">
        <w:rPr>
          <w:rFonts w:ascii="Times New Roman" w:hAnsi="Times New Roman"/>
          <w:b/>
          <w:sz w:val="26"/>
          <w:szCs w:val="26"/>
        </w:rPr>
        <w:t>Урайского</w:t>
      </w:r>
      <w:proofErr w:type="spellEnd"/>
      <w:r w:rsidRPr="001F4EE2">
        <w:rPr>
          <w:rFonts w:ascii="Times New Roman" w:hAnsi="Times New Roman"/>
          <w:b/>
          <w:sz w:val="26"/>
          <w:szCs w:val="26"/>
        </w:rPr>
        <w:t xml:space="preserve"> городского суда ХМАО – Югры о привлечении АО «</w:t>
      </w:r>
      <w:proofErr w:type="spellStart"/>
      <w:r w:rsidRPr="001F4EE2">
        <w:rPr>
          <w:rFonts w:ascii="Times New Roman" w:hAnsi="Times New Roman"/>
          <w:b/>
          <w:sz w:val="26"/>
          <w:szCs w:val="26"/>
        </w:rPr>
        <w:t>Транснефть</w:t>
      </w:r>
      <w:proofErr w:type="spellEnd"/>
      <w:r w:rsidRPr="001F4EE2">
        <w:rPr>
          <w:rFonts w:ascii="Times New Roman" w:hAnsi="Times New Roman"/>
          <w:b/>
          <w:sz w:val="26"/>
          <w:szCs w:val="26"/>
        </w:rPr>
        <w:t>-Сибирь» к административной ответственности</w:t>
      </w:r>
      <w:bookmarkEnd w:id="0"/>
      <w:r w:rsidRPr="001F4EE2">
        <w:rPr>
          <w:rFonts w:ascii="Times New Roman" w:hAnsi="Times New Roman"/>
          <w:b/>
          <w:sz w:val="26"/>
          <w:szCs w:val="26"/>
        </w:rPr>
        <w:t>.</w:t>
      </w:r>
    </w:p>
    <w:p w:rsidR="00D349AA" w:rsidRPr="009D4DBD" w:rsidRDefault="00D349AA" w:rsidP="00A66027">
      <w:pPr>
        <w:spacing w:after="0" w:line="240" w:lineRule="auto"/>
        <w:ind w:firstLine="709"/>
        <w:jc w:val="both"/>
        <w:rPr>
          <w:rFonts w:ascii="Times New Roman" w:hAnsi="Times New Roman"/>
          <w:b/>
          <w:sz w:val="26"/>
          <w:szCs w:val="26"/>
        </w:rPr>
      </w:pPr>
    </w:p>
    <w:p w:rsidR="0057310B" w:rsidRPr="00134555" w:rsidRDefault="0057310B" w:rsidP="00134555">
      <w:pPr>
        <w:spacing w:after="0" w:line="240" w:lineRule="auto"/>
        <w:ind w:firstLine="709"/>
        <w:jc w:val="both"/>
        <w:rPr>
          <w:rFonts w:ascii="Times New Roman" w:hAnsi="Times New Roman"/>
          <w:sz w:val="24"/>
          <w:szCs w:val="24"/>
        </w:rPr>
      </w:pPr>
      <w:r w:rsidRPr="00134555">
        <w:rPr>
          <w:rFonts w:ascii="Times New Roman" w:hAnsi="Times New Roman"/>
          <w:sz w:val="24"/>
          <w:szCs w:val="24"/>
        </w:rPr>
        <w:t>В отношении АО «</w:t>
      </w:r>
      <w:proofErr w:type="spellStart"/>
      <w:r w:rsidRPr="00134555">
        <w:rPr>
          <w:rFonts w:ascii="Times New Roman" w:hAnsi="Times New Roman"/>
          <w:sz w:val="24"/>
          <w:szCs w:val="24"/>
        </w:rPr>
        <w:t>Транснефть</w:t>
      </w:r>
      <w:proofErr w:type="spellEnd"/>
      <w:r w:rsidRPr="00134555">
        <w:rPr>
          <w:rFonts w:ascii="Times New Roman" w:hAnsi="Times New Roman"/>
          <w:sz w:val="24"/>
          <w:szCs w:val="24"/>
        </w:rPr>
        <w:t xml:space="preserve">-Сибирь» </w:t>
      </w:r>
      <w:proofErr w:type="spellStart"/>
      <w:r w:rsidRPr="00134555">
        <w:rPr>
          <w:rFonts w:ascii="Times New Roman" w:hAnsi="Times New Roman"/>
          <w:sz w:val="24"/>
          <w:szCs w:val="24"/>
        </w:rPr>
        <w:t>Серовским</w:t>
      </w:r>
      <w:proofErr w:type="spellEnd"/>
      <w:r w:rsidRPr="00134555">
        <w:rPr>
          <w:rFonts w:ascii="Times New Roman" w:hAnsi="Times New Roman"/>
          <w:sz w:val="24"/>
          <w:szCs w:val="24"/>
        </w:rPr>
        <w:t xml:space="preserve"> городским прокурором</w:t>
      </w:r>
      <w:r w:rsidR="00B2412F" w:rsidRPr="00134555">
        <w:rPr>
          <w:rFonts w:ascii="Times New Roman" w:hAnsi="Times New Roman"/>
          <w:sz w:val="24"/>
          <w:szCs w:val="24"/>
        </w:rPr>
        <w:t xml:space="preserve">, </w:t>
      </w:r>
      <w:r w:rsidR="00B2412F" w:rsidRPr="00134555">
        <w:rPr>
          <w:rFonts w:ascii="Times New Roman" w:hAnsi="Times New Roman"/>
          <w:color w:val="000000"/>
          <w:kern w:val="2"/>
          <w:sz w:val="24"/>
          <w:szCs w:val="24"/>
        </w:rPr>
        <w:t xml:space="preserve">на основании поступившей информации об утечке нефти вблизи с. </w:t>
      </w:r>
      <w:proofErr w:type="spellStart"/>
      <w:r w:rsidR="00B2412F" w:rsidRPr="00134555">
        <w:rPr>
          <w:rFonts w:ascii="Times New Roman" w:hAnsi="Times New Roman"/>
          <w:color w:val="000000"/>
          <w:kern w:val="2"/>
          <w:sz w:val="24"/>
          <w:szCs w:val="24"/>
        </w:rPr>
        <w:t>Кошай</w:t>
      </w:r>
      <w:proofErr w:type="spellEnd"/>
      <w:r w:rsidR="00B2412F" w:rsidRPr="00134555">
        <w:rPr>
          <w:rFonts w:ascii="Times New Roman" w:hAnsi="Times New Roman"/>
          <w:color w:val="000000"/>
          <w:kern w:val="2"/>
          <w:sz w:val="24"/>
          <w:szCs w:val="24"/>
        </w:rPr>
        <w:t xml:space="preserve"> </w:t>
      </w:r>
      <w:proofErr w:type="spellStart"/>
      <w:r w:rsidR="00B2412F" w:rsidRPr="00134555">
        <w:rPr>
          <w:rFonts w:ascii="Times New Roman" w:hAnsi="Times New Roman"/>
          <w:color w:val="000000"/>
          <w:kern w:val="2"/>
          <w:sz w:val="24"/>
          <w:szCs w:val="24"/>
        </w:rPr>
        <w:t>Серовского</w:t>
      </w:r>
      <w:proofErr w:type="spellEnd"/>
      <w:r w:rsidR="00B2412F" w:rsidRPr="00134555">
        <w:rPr>
          <w:rFonts w:ascii="Times New Roman" w:hAnsi="Times New Roman"/>
          <w:color w:val="000000"/>
          <w:kern w:val="2"/>
          <w:sz w:val="24"/>
          <w:szCs w:val="24"/>
        </w:rPr>
        <w:t xml:space="preserve"> района Свердловской области</w:t>
      </w:r>
      <w:r w:rsidRPr="00134555">
        <w:rPr>
          <w:rFonts w:ascii="Times New Roman" w:hAnsi="Times New Roman"/>
          <w:sz w:val="24"/>
          <w:szCs w:val="24"/>
        </w:rPr>
        <w:t xml:space="preserve"> было возбуждено дело об административном правонарушении предусмотренном ст.</w:t>
      </w:r>
      <w:r w:rsidR="00597290" w:rsidRPr="00134555">
        <w:rPr>
          <w:rFonts w:ascii="Times New Roman" w:hAnsi="Times New Roman"/>
          <w:sz w:val="24"/>
          <w:szCs w:val="24"/>
        </w:rPr>
        <w:t xml:space="preserve"> </w:t>
      </w:r>
      <w:r w:rsidRPr="00134555">
        <w:rPr>
          <w:rFonts w:ascii="Times New Roman" w:hAnsi="Times New Roman"/>
          <w:sz w:val="24"/>
          <w:szCs w:val="24"/>
        </w:rPr>
        <w:t>8.5 КоАП РФ, которое бы</w:t>
      </w:r>
      <w:r w:rsidR="00912912" w:rsidRPr="00134555">
        <w:rPr>
          <w:rFonts w:ascii="Times New Roman" w:hAnsi="Times New Roman"/>
          <w:sz w:val="24"/>
          <w:szCs w:val="24"/>
        </w:rPr>
        <w:t xml:space="preserve">ло передано для рассмотрения в Уральское </w:t>
      </w:r>
      <w:r w:rsidR="00D36E2C" w:rsidRPr="00134555">
        <w:rPr>
          <w:rFonts w:ascii="Times New Roman" w:hAnsi="Times New Roman"/>
          <w:sz w:val="24"/>
          <w:szCs w:val="24"/>
        </w:rPr>
        <w:t xml:space="preserve">межрегиональное </w:t>
      </w:r>
      <w:r w:rsidR="00912912" w:rsidRPr="00134555">
        <w:rPr>
          <w:rFonts w:ascii="Times New Roman" w:hAnsi="Times New Roman"/>
          <w:sz w:val="24"/>
          <w:szCs w:val="24"/>
        </w:rPr>
        <w:t>у</w:t>
      </w:r>
      <w:r w:rsidRPr="00134555">
        <w:rPr>
          <w:rFonts w:ascii="Times New Roman" w:hAnsi="Times New Roman"/>
          <w:sz w:val="24"/>
          <w:szCs w:val="24"/>
        </w:rPr>
        <w:t>правление Росприроднадзора.</w:t>
      </w:r>
    </w:p>
    <w:p w:rsidR="00B2412F" w:rsidRPr="00134555" w:rsidRDefault="00597290" w:rsidP="00134555">
      <w:pPr>
        <w:spacing w:after="0" w:line="240" w:lineRule="auto"/>
        <w:ind w:firstLine="709"/>
        <w:jc w:val="both"/>
        <w:rPr>
          <w:rFonts w:ascii="Times New Roman" w:hAnsi="Times New Roman"/>
          <w:sz w:val="24"/>
          <w:szCs w:val="24"/>
        </w:rPr>
      </w:pPr>
      <w:r w:rsidRPr="00134555">
        <w:rPr>
          <w:rFonts w:ascii="Times New Roman" w:hAnsi="Times New Roman"/>
          <w:sz w:val="24"/>
          <w:szCs w:val="24"/>
        </w:rPr>
        <w:t xml:space="preserve">Рассмотрев материалы административного </w:t>
      </w:r>
      <w:r w:rsidR="00912912" w:rsidRPr="00134555">
        <w:rPr>
          <w:rFonts w:ascii="Times New Roman" w:hAnsi="Times New Roman"/>
          <w:sz w:val="24"/>
          <w:szCs w:val="24"/>
        </w:rPr>
        <w:t>дела Управлением было</w:t>
      </w:r>
      <w:r w:rsidR="00005BC2" w:rsidRPr="00134555">
        <w:rPr>
          <w:rFonts w:ascii="Times New Roman" w:hAnsi="Times New Roman"/>
          <w:sz w:val="24"/>
          <w:szCs w:val="24"/>
        </w:rPr>
        <w:t xml:space="preserve"> установлено, что </w:t>
      </w:r>
      <w:r w:rsidR="00B2412F" w:rsidRPr="00134555">
        <w:rPr>
          <w:rFonts w:ascii="Times New Roman" w:hAnsi="Times New Roman"/>
          <w:bCs/>
          <w:kern w:val="2"/>
          <w:sz w:val="24"/>
          <w:szCs w:val="24"/>
        </w:rPr>
        <w:t xml:space="preserve">15.06.2020 на участке 838,8 км. магистрального нефтепровода «Сургут-Полоцк» </w:t>
      </w:r>
      <w:r w:rsidR="001F4EE2" w:rsidRPr="00134555">
        <w:rPr>
          <w:rFonts w:ascii="Times New Roman" w:hAnsi="Times New Roman"/>
          <w:sz w:val="24"/>
          <w:szCs w:val="24"/>
        </w:rPr>
        <w:t>принадлежащего юридическому лицу произошел выход нефти на прилегающую территорию.</w:t>
      </w:r>
      <w:r w:rsidR="00B2412F" w:rsidRPr="00134555">
        <w:rPr>
          <w:rFonts w:ascii="Times New Roman" w:hAnsi="Times New Roman"/>
          <w:sz w:val="24"/>
          <w:szCs w:val="24"/>
        </w:rPr>
        <w:t xml:space="preserve"> </w:t>
      </w:r>
    </w:p>
    <w:p w:rsidR="00B2412F" w:rsidRPr="00134555" w:rsidRDefault="00B2412F" w:rsidP="00134555">
      <w:pPr>
        <w:spacing w:after="0" w:line="240" w:lineRule="auto"/>
        <w:ind w:firstLine="709"/>
        <w:jc w:val="both"/>
        <w:rPr>
          <w:rFonts w:ascii="Times New Roman" w:hAnsi="Times New Roman"/>
          <w:sz w:val="24"/>
          <w:szCs w:val="24"/>
        </w:rPr>
      </w:pPr>
      <w:r w:rsidRPr="00134555">
        <w:rPr>
          <w:rFonts w:ascii="Times New Roman" w:hAnsi="Times New Roman"/>
          <w:sz w:val="24"/>
          <w:szCs w:val="24"/>
        </w:rPr>
        <w:t xml:space="preserve">В соответствие с постановлением Правительства Российской Федерации от 30 декабря 2003 № 794 «О единой государственной системе предупреждения и ликвидации чрезвычайных ситуаций», дежурно-диспетчерская служба </w:t>
      </w:r>
      <w:proofErr w:type="spellStart"/>
      <w:r w:rsidRPr="00134555">
        <w:rPr>
          <w:rFonts w:ascii="Times New Roman" w:hAnsi="Times New Roman"/>
          <w:sz w:val="24"/>
          <w:szCs w:val="24"/>
        </w:rPr>
        <w:t>Урайского</w:t>
      </w:r>
      <w:proofErr w:type="spellEnd"/>
      <w:r w:rsidRPr="00134555">
        <w:rPr>
          <w:rFonts w:ascii="Times New Roman" w:hAnsi="Times New Roman"/>
          <w:sz w:val="24"/>
          <w:szCs w:val="24"/>
        </w:rPr>
        <w:t xml:space="preserve"> управления магистральных нефте</w:t>
      </w:r>
      <w:r w:rsidR="00134555">
        <w:rPr>
          <w:rFonts w:ascii="Times New Roman" w:hAnsi="Times New Roman"/>
          <w:sz w:val="24"/>
          <w:szCs w:val="24"/>
        </w:rPr>
        <w:t>проводов АО «</w:t>
      </w:r>
      <w:proofErr w:type="spellStart"/>
      <w:r w:rsidR="00134555">
        <w:rPr>
          <w:rFonts w:ascii="Times New Roman" w:hAnsi="Times New Roman"/>
          <w:sz w:val="24"/>
          <w:szCs w:val="24"/>
        </w:rPr>
        <w:t>Транснефть</w:t>
      </w:r>
      <w:proofErr w:type="spellEnd"/>
      <w:r w:rsidR="00134555">
        <w:rPr>
          <w:rFonts w:ascii="Times New Roman" w:hAnsi="Times New Roman"/>
          <w:sz w:val="24"/>
          <w:szCs w:val="24"/>
        </w:rPr>
        <w:t xml:space="preserve">-Сибирь» </w:t>
      </w:r>
      <w:r w:rsidRPr="00134555">
        <w:rPr>
          <w:rFonts w:ascii="Times New Roman" w:hAnsi="Times New Roman"/>
          <w:sz w:val="24"/>
          <w:szCs w:val="24"/>
        </w:rPr>
        <w:t>является органом повседневного управления единой государственной системы предупреждения и ликвидации чрезвычайных ситуаций объектового уровня.</w:t>
      </w:r>
    </w:p>
    <w:p w:rsidR="00005BC2" w:rsidRPr="00134555" w:rsidRDefault="00912912" w:rsidP="00134555">
      <w:pPr>
        <w:spacing w:after="0" w:line="240" w:lineRule="auto"/>
        <w:ind w:firstLine="709"/>
        <w:jc w:val="both"/>
        <w:rPr>
          <w:rFonts w:ascii="Times New Roman" w:hAnsi="Times New Roman"/>
          <w:sz w:val="24"/>
          <w:szCs w:val="24"/>
        </w:rPr>
      </w:pPr>
      <w:r w:rsidRPr="00134555">
        <w:rPr>
          <w:rFonts w:ascii="Times New Roman" w:hAnsi="Times New Roman"/>
          <w:sz w:val="24"/>
          <w:szCs w:val="24"/>
        </w:rPr>
        <w:t>В свою очередь</w:t>
      </w:r>
      <w:r w:rsidR="00134555">
        <w:rPr>
          <w:rFonts w:ascii="Times New Roman" w:hAnsi="Times New Roman"/>
          <w:sz w:val="24"/>
          <w:szCs w:val="24"/>
        </w:rPr>
        <w:t xml:space="preserve"> определено, что</w:t>
      </w:r>
      <w:r w:rsidRPr="00134555">
        <w:rPr>
          <w:rFonts w:ascii="Times New Roman" w:hAnsi="Times New Roman"/>
          <w:sz w:val="24"/>
          <w:szCs w:val="24"/>
        </w:rPr>
        <w:t xml:space="preserve"> м</w:t>
      </w:r>
      <w:r w:rsidR="00005BC2" w:rsidRPr="00134555">
        <w:rPr>
          <w:rFonts w:ascii="Times New Roman" w:hAnsi="Times New Roman"/>
          <w:sz w:val="24"/>
          <w:szCs w:val="24"/>
        </w:rPr>
        <w:t xml:space="preserve">ежду </w:t>
      </w:r>
      <w:r w:rsidR="001F4EE2" w:rsidRPr="00134555">
        <w:rPr>
          <w:rFonts w:ascii="Times New Roman" w:hAnsi="Times New Roman"/>
          <w:sz w:val="24"/>
          <w:szCs w:val="24"/>
        </w:rPr>
        <w:t>АО «</w:t>
      </w:r>
      <w:proofErr w:type="spellStart"/>
      <w:r w:rsidR="001F4EE2" w:rsidRPr="00134555">
        <w:rPr>
          <w:rFonts w:ascii="Times New Roman" w:hAnsi="Times New Roman"/>
          <w:sz w:val="24"/>
          <w:szCs w:val="24"/>
        </w:rPr>
        <w:t>Транснефть</w:t>
      </w:r>
      <w:proofErr w:type="spellEnd"/>
      <w:r w:rsidR="001F4EE2" w:rsidRPr="00134555">
        <w:rPr>
          <w:rFonts w:ascii="Times New Roman" w:hAnsi="Times New Roman"/>
          <w:sz w:val="24"/>
          <w:szCs w:val="24"/>
        </w:rPr>
        <w:t xml:space="preserve">-Сибирь» </w:t>
      </w:r>
      <w:r w:rsidR="00005BC2" w:rsidRPr="00134555">
        <w:rPr>
          <w:rFonts w:ascii="Times New Roman" w:hAnsi="Times New Roman"/>
          <w:sz w:val="24"/>
          <w:szCs w:val="24"/>
        </w:rPr>
        <w:t xml:space="preserve">и ГУ МЧС России по Свердловской области заключено </w:t>
      </w:r>
      <w:r w:rsidR="00847497" w:rsidRPr="00134555">
        <w:rPr>
          <w:rFonts w:ascii="Times New Roman" w:hAnsi="Times New Roman"/>
          <w:sz w:val="24"/>
          <w:szCs w:val="24"/>
        </w:rPr>
        <w:t xml:space="preserve">соответствующее </w:t>
      </w:r>
      <w:r w:rsidR="00005BC2" w:rsidRPr="00134555">
        <w:rPr>
          <w:rFonts w:ascii="Times New Roman" w:hAnsi="Times New Roman"/>
          <w:sz w:val="24"/>
          <w:szCs w:val="24"/>
        </w:rPr>
        <w:t>Соглашение «О порядке взаимодействия при решении задач в области предупреждения и ликвидации ЧС»</w:t>
      </w:r>
      <w:r w:rsidR="009C4A28" w:rsidRPr="00134555">
        <w:rPr>
          <w:rFonts w:ascii="Times New Roman" w:hAnsi="Times New Roman"/>
          <w:sz w:val="24"/>
          <w:szCs w:val="24"/>
        </w:rPr>
        <w:t>, согласно которому Общество обязано предоставить информацию об угрозе или факте ЧС незамедлительно, в течени</w:t>
      </w:r>
      <w:r w:rsidRPr="00134555">
        <w:rPr>
          <w:rFonts w:ascii="Times New Roman" w:hAnsi="Times New Roman"/>
          <w:sz w:val="24"/>
          <w:szCs w:val="24"/>
        </w:rPr>
        <w:t>е</w:t>
      </w:r>
      <w:r w:rsidR="009C4A28" w:rsidRPr="00134555">
        <w:rPr>
          <w:rFonts w:ascii="Times New Roman" w:hAnsi="Times New Roman"/>
          <w:sz w:val="24"/>
          <w:szCs w:val="24"/>
        </w:rPr>
        <w:t xml:space="preserve"> 5 минут.</w:t>
      </w:r>
      <w:r w:rsidR="00B2412F" w:rsidRPr="00134555">
        <w:rPr>
          <w:rFonts w:ascii="Times New Roman" w:hAnsi="Times New Roman"/>
          <w:sz w:val="24"/>
          <w:szCs w:val="24"/>
        </w:rPr>
        <w:t xml:space="preserve"> </w:t>
      </w:r>
    </w:p>
    <w:p w:rsidR="00847497" w:rsidRPr="00134555" w:rsidRDefault="00B2412F" w:rsidP="00134555">
      <w:pPr>
        <w:spacing w:after="0" w:line="240" w:lineRule="auto"/>
        <w:ind w:firstLine="709"/>
        <w:jc w:val="both"/>
        <w:rPr>
          <w:rFonts w:ascii="Times New Roman" w:hAnsi="Times New Roman"/>
          <w:bCs/>
          <w:kern w:val="2"/>
          <w:sz w:val="24"/>
          <w:szCs w:val="24"/>
        </w:rPr>
      </w:pPr>
      <w:r w:rsidRPr="00134555">
        <w:rPr>
          <w:rFonts w:ascii="Times New Roman" w:hAnsi="Times New Roman"/>
          <w:sz w:val="24"/>
          <w:szCs w:val="24"/>
        </w:rPr>
        <w:t xml:space="preserve">Однако Управлением </w:t>
      </w:r>
      <w:r w:rsidR="00847497" w:rsidRPr="00134555">
        <w:rPr>
          <w:rFonts w:ascii="Times New Roman" w:hAnsi="Times New Roman"/>
          <w:sz w:val="24"/>
          <w:szCs w:val="24"/>
        </w:rPr>
        <w:t xml:space="preserve">в ходе проведения внеплановой проверки </w:t>
      </w:r>
      <w:r w:rsidRPr="00134555">
        <w:rPr>
          <w:rFonts w:ascii="Times New Roman" w:hAnsi="Times New Roman"/>
          <w:sz w:val="24"/>
          <w:szCs w:val="24"/>
        </w:rPr>
        <w:t xml:space="preserve">установлено, что </w:t>
      </w:r>
      <w:r w:rsidRPr="00134555">
        <w:rPr>
          <w:rFonts w:ascii="Times New Roman" w:hAnsi="Times New Roman"/>
          <w:bCs/>
          <w:kern w:val="2"/>
          <w:sz w:val="24"/>
          <w:szCs w:val="24"/>
        </w:rPr>
        <w:t>официальная информация о разливе нефти АО «</w:t>
      </w:r>
      <w:proofErr w:type="spellStart"/>
      <w:r w:rsidRPr="00134555">
        <w:rPr>
          <w:rFonts w:ascii="Times New Roman" w:hAnsi="Times New Roman"/>
          <w:bCs/>
          <w:kern w:val="2"/>
          <w:sz w:val="24"/>
          <w:szCs w:val="24"/>
        </w:rPr>
        <w:t>Транснефть</w:t>
      </w:r>
      <w:proofErr w:type="spellEnd"/>
      <w:r w:rsidRPr="00134555">
        <w:rPr>
          <w:rFonts w:ascii="Times New Roman" w:hAnsi="Times New Roman"/>
          <w:bCs/>
          <w:kern w:val="2"/>
          <w:sz w:val="24"/>
          <w:szCs w:val="24"/>
        </w:rPr>
        <w:t xml:space="preserve">-Сибирь» не была незамедлительно доведена до сведения администрации </w:t>
      </w:r>
      <w:proofErr w:type="spellStart"/>
      <w:r w:rsidRPr="00134555">
        <w:rPr>
          <w:rFonts w:ascii="Times New Roman" w:hAnsi="Times New Roman"/>
          <w:bCs/>
          <w:kern w:val="2"/>
          <w:sz w:val="24"/>
          <w:szCs w:val="24"/>
        </w:rPr>
        <w:t>Сосьвинского</w:t>
      </w:r>
      <w:proofErr w:type="spellEnd"/>
      <w:r w:rsidRPr="00134555">
        <w:rPr>
          <w:rFonts w:ascii="Times New Roman" w:hAnsi="Times New Roman"/>
          <w:bCs/>
          <w:kern w:val="2"/>
          <w:sz w:val="24"/>
          <w:szCs w:val="24"/>
        </w:rPr>
        <w:t xml:space="preserve"> городского округа, ГУ МЧС России по Свердловской области</w:t>
      </w:r>
      <w:r w:rsidR="00847497" w:rsidRPr="00134555">
        <w:rPr>
          <w:rFonts w:ascii="Times New Roman" w:hAnsi="Times New Roman"/>
          <w:bCs/>
          <w:kern w:val="2"/>
          <w:sz w:val="24"/>
          <w:szCs w:val="24"/>
        </w:rPr>
        <w:t xml:space="preserve">. </w:t>
      </w:r>
    </w:p>
    <w:p w:rsidR="00FC697E" w:rsidRPr="00134555" w:rsidRDefault="00FC697E" w:rsidP="00134555">
      <w:pPr>
        <w:spacing w:after="0" w:line="240" w:lineRule="auto"/>
        <w:ind w:firstLine="709"/>
        <w:jc w:val="both"/>
        <w:rPr>
          <w:rFonts w:ascii="Times New Roman" w:hAnsi="Times New Roman"/>
          <w:bCs/>
          <w:kern w:val="2"/>
          <w:sz w:val="24"/>
          <w:szCs w:val="24"/>
        </w:rPr>
      </w:pPr>
      <w:r w:rsidRPr="00134555">
        <w:rPr>
          <w:rFonts w:ascii="Times New Roman" w:hAnsi="Times New Roman"/>
          <w:bCs/>
          <w:kern w:val="2"/>
          <w:sz w:val="24"/>
          <w:szCs w:val="24"/>
        </w:rPr>
        <w:t xml:space="preserve">Таким образом, нарушение требований природоохранного законодательства </w:t>
      </w:r>
      <w:r w:rsidR="00134555">
        <w:rPr>
          <w:rFonts w:ascii="Times New Roman" w:hAnsi="Times New Roman"/>
          <w:bCs/>
          <w:kern w:val="2"/>
          <w:sz w:val="24"/>
          <w:szCs w:val="24"/>
        </w:rPr>
        <w:t xml:space="preserve">было </w:t>
      </w:r>
      <w:r w:rsidRPr="00134555">
        <w:rPr>
          <w:rFonts w:ascii="Times New Roman" w:hAnsi="Times New Roman"/>
          <w:bCs/>
          <w:kern w:val="2"/>
          <w:sz w:val="24"/>
          <w:szCs w:val="24"/>
        </w:rPr>
        <w:t>правомерно квалифицировано Управлением по ст. 8.5 КоАП РФ, поскольку полученные в ходе производства по административному делу доказательства свидетельствовали о наличии в действиях юридического лица состава административного правонарушения.</w:t>
      </w:r>
    </w:p>
    <w:p w:rsidR="00B2412F" w:rsidRPr="00134555" w:rsidRDefault="00B2412F" w:rsidP="00134555">
      <w:pPr>
        <w:spacing w:after="0" w:line="240" w:lineRule="auto"/>
        <w:ind w:firstLine="709"/>
        <w:jc w:val="both"/>
        <w:rPr>
          <w:rFonts w:ascii="Times New Roman" w:hAnsi="Times New Roman"/>
          <w:bCs/>
          <w:kern w:val="2"/>
          <w:sz w:val="24"/>
          <w:szCs w:val="24"/>
        </w:rPr>
      </w:pPr>
      <w:r w:rsidRPr="00134555">
        <w:rPr>
          <w:rFonts w:ascii="Times New Roman" w:hAnsi="Times New Roman"/>
          <w:bCs/>
          <w:kern w:val="2"/>
          <w:sz w:val="24"/>
          <w:szCs w:val="24"/>
        </w:rPr>
        <w:t>Не согласившись с</w:t>
      </w:r>
      <w:r w:rsidR="00847497" w:rsidRPr="00134555">
        <w:rPr>
          <w:rFonts w:ascii="Times New Roman" w:hAnsi="Times New Roman"/>
          <w:bCs/>
          <w:kern w:val="2"/>
          <w:sz w:val="24"/>
          <w:szCs w:val="24"/>
        </w:rPr>
        <w:t xml:space="preserve"> принятым решением</w:t>
      </w:r>
      <w:r w:rsidRPr="00134555">
        <w:rPr>
          <w:rFonts w:ascii="Times New Roman" w:hAnsi="Times New Roman"/>
          <w:bCs/>
          <w:kern w:val="2"/>
          <w:sz w:val="24"/>
          <w:szCs w:val="24"/>
        </w:rPr>
        <w:t xml:space="preserve"> </w:t>
      </w:r>
      <w:r w:rsidRPr="00134555">
        <w:rPr>
          <w:rFonts w:ascii="Times New Roman" w:hAnsi="Times New Roman"/>
          <w:sz w:val="24"/>
          <w:szCs w:val="24"/>
        </w:rPr>
        <w:t>АО «</w:t>
      </w:r>
      <w:proofErr w:type="spellStart"/>
      <w:r w:rsidRPr="00134555">
        <w:rPr>
          <w:rFonts w:ascii="Times New Roman" w:hAnsi="Times New Roman"/>
          <w:sz w:val="24"/>
          <w:szCs w:val="24"/>
        </w:rPr>
        <w:t>Транснефть</w:t>
      </w:r>
      <w:proofErr w:type="spellEnd"/>
      <w:r w:rsidRPr="00134555">
        <w:rPr>
          <w:rFonts w:ascii="Times New Roman" w:hAnsi="Times New Roman"/>
          <w:sz w:val="24"/>
          <w:szCs w:val="24"/>
        </w:rPr>
        <w:t xml:space="preserve">-Сибирь» обратилось в </w:t>
      </w:r>
      <w:proofErr w:type="spellStart"/>
      <w:r w:rsidRPr="00134555">
        <w:rPr>
          <w:rFonts w:ascii="Times New Roman" w:hAnsi="Times New Roman"/>
          <w:sz w:val="24"/>
          <w:szCs w:val="24"/>
        </w:rPr>
        <w:t>Урайский</w:t>
      </w:r>
      <w:proofErr w:type="spellEnd"/>
      <w:r w:rsidRPr="00134555">
        <w:rPr>
          <w:rFonts w:ascii="Times New Roman" w:hAnsi="Times New Roman"/>
          <w:sz w:val="24"/>
          <w:szCs w:val="24"/>
        </w:rPr>
        <w:t xml:space="preserve"> городской суд ХМАО – Югры с</w:t>
      </w:r>
      <w:r w:rsidR="00847497" w:rsidRPr="00134555">
        <w:rPr>
          <w:rFonts w:ascii="Times New Roman" w:hAnsi="Times New Roman"/>
          <w:sz w:val="24"/>
          <w:szCs w:val="24"/>
        </w:rPr>
        <w:t xml:space="preserve"> целью обжалования постановления о </w:t>
      </w:r>
      <w:r w:rsidR="00134555">
        <w:rPr>
          <w:rFonts w:ascii="Times New Roman" w:hAnsi="Times New Roman"/>
          <w:sz w:val="24"/>
          <w:szCs w:val="24"/>
        </w:rPr>
        <w:t>назначении административного наказания</w:t>
      </w:r>
      <w:r w:rsidR="00847497" w:rsidRPr="00134555">
        <w:rPr>
          <w:rFonts w:ascii="Times New Roman" w:hAnsi="Times New Roman"/>
          <w:bCs/>
          <w:kern w:val="2"/>
          <w:sz w:val="24"/>
          <w:szCs w:val="24"/>
        </w:rPr>
        <w:t>.</w:t>
      </w:r>
    </w:p>
    <w:p w:rsidR="00847497" w:rsidRPr="00134555" w:rsidRDefault="00847497" w:rsidP="00134555">
      <w:pPr>
        <w:spacing w:after="0" w:line="240" w:lineRule="auto"/>
        <w:ind w:firstLine="709"/>
        <w:jc w:val="both"/>
        <w:rPr>
          <w:rFonts w:ascii="Times New Roman" w:hAnsi="Times New Roman"/>
          <w:sz w:val="24"/>
          <w:szCs w:val="24"/>
        </w:rPr>
      </w:pPr>
      <w:r w:rsidRPr="00134555">
        <w:rPr>
          <w:rFonts w:ascii="Times New Roman" w:hAnsi="Times New Roman"/>
          <w:sz w:val="24"/>
          <w:szCs w:val="24"/>
        </w:rPr>
        <w:t>Суд, изучив материалы дела, пришел к выводу, что соответствующая информация о выходе нефти в указанные сроки не была доведена до ГУ МЧС России, ни одним из указанных способов. Общество на момент прорыва не имело реальной возможности предположить реальное количество нефти которое вышло за пределы нефтепровода, и какую реальную угрозу данный выход представляет для окружающей среды, здоровья людей, повлекло это человеческие жертвы или нет.</w:t>
      </w:r>
    </w:p>
    <w:p w:rsidR="00134555" w:rsidRDefault="00847497" w:rsidP="00134555">
      <w:pPr>
        <w:spacing w:after="0" w:line="240" w:lineRule="auto"/>
        <w:ind w:firstLine="709"/>
        <w:jc w:val="both"/>
        <w:rPr>
          <w:rFonts w:ascii="Times New Roman" w:hAnsi="Times New Roman"/>
          <w:sz w:val="24"/>
          <w:szCs w:val="24"/>
        </w:rPr>
      </w:pPr>
      <w:r w:rsidRPr="00134555">
        <w:rPr>
          <w:rFonts w:ascii="Times New Roman" w:hAnsi="Times New Roman"/>
          <w:sz w:val="24"/>
          <w:szCs w:val="24"/>
        </w:rPr>
        <w:t xml:space="preserve">Оставив постановление Управления без изменения, юридическое лицо подало апелляционную жалобу на решение </w:t>
      </w:r>
      <w:proofErr w:type="spellStart"/>
      <w:r w:rsidRPr="00134555">
        <w:rPr>
          <w:rFonts w:ascii="Times New Roman" w:hAnsi="Times New Roman"/>
          <w:sz w:val="24"/>
          <w:szCs w:val="24"/>
        </w:rPr>
        <w:t>Урайского</w:t>
      </w:r>
      <w:proofErr w:type="spellEnd"/>
      <w:r w:rsidRPr="00134555">
        <w:rPr>
          <w:rFonts w:ascii="Times New Roman" w:hAnsi="Times New Roman"/>
          <w:sz w:val="24"/>
          <w:szCs w:val="24"/>
        </w:rPr>
        <w:t xml:space="preserve"> городского суда ХМАО – Югры, однако судом Ханты-Мансийского автономного округа – Югры была поддержана позиция Росприроднадзора о наличии в действиях юридического лица состава правонарушения за сокрытие/несвоевременное сообщение полной и достоверной информации об источниках загрязнения окружающей среды и природных ресурсов или иного вредного воздействия.</w:t>
      </w:r>
    </w:p>
    <w:p w:rsidR="00AC2EC0" w:rsidRDefault="00AC2EC0" w:rsidP="00134555">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w:t>
      </w:r>
      <w:r w:rsidR="00FE723E">
        <w:rPr>
          <w:rFonts w:ascii="Times New Roman" w:hAnsi="Times New Roman"/>
          <w:sz w:val="26"/>
          <w:szCs w:val="26"/>
        </w:rPr>
        <w:t>___________________________</w:t>
      </w:r>
    </w:p>
    <w:sectPr w:rsidR="00AC2EC0" w:rsidSect="00D66A1B">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2A2"/>
    <w:rsid w:val="00005BC2"/>
    <w:rsid w:val="00084928"/>
    <w:rsid w:val="000D21F0"/>
    <w:rsid w:val="00134555"/>
    <w:rsid w:val="001665C3"/>
    <w:rsid w:val="001E7C36"/>
    <w:rsid w:val="001F4EE2"/>
    <w:rsid w:val="002100D6"/>
    <w:rsid w:val="002B128D"/>
    <w:rsid w:val="002F6917"/>
    <w:rsid w:val="003B3F0F"/>
    <w:rsid w:val="003D229E"/>
    <w:rsid w:val="003E2730"/>
    <w:rsid w:val="00443333"/>
    <w:rsid w:val="00496616"/>
    <w:rsid w:val="004D66A3"/>
    <w:rsid w:val="004F07E6"/>
    <w:rsid w:val="004F3B9A"/>
    <w:rsid w:val="00503EC7"/>
    <w:rsid w:val="005223CA"/>
    <w:rsid w:val="0057310B"/>
    <w:rsid w:val="00597290"/>
    <w:rsid w:val="00623813"/>
    <w:rsid w:val="00635271"/>
    <w:rsid w:val="006574CF"/>
    <w:rsid w:val="006C565B"/>
    <w:rsid w:val="00762A89"/>
    <w:rsid w:val="007A6B44"/>
    <w:rsid w:val="0080091E"/>
    <w:rsid w:val="00847497"/>
    <w:rsid w:val="008E5F6A"/>
    <w:rsid w:val="008E68A9"/>
    <w:rsid w:val="00912912"/>
    <w:rsid w:val="00991E4B"/>
    <w:rsid w:val="009A773E"/>
    <w:rsid w:val="009C4A28"/>
    <w:rsid w:val="009D4DBD"/>
    <w:rsid w:val="00A15FDD"/>
    <w:rsid w:val="00A66027"/>
    <w:rsid w:val="00AC2EC0"/>
    <w:rsid w:val="00AD2E91"/>
    <w:rsid w:val="00AE69C1"/>
    <w:rsid w:val="00B2412F"/>
    <w:rsid w:val="00B31F04"/>
    <w:rsid w:val="00B47A7D"/>
    <w:rsid w:val="00B63654"/>
    <w:rsid w:val="00B63BE6"/>
    <w:rsid w:val="00BA2B6F"/>
    <w:rsid w:val="00CD73AE"/>
    <w:rsid w:val="00D2559B"/>
    <w:rsid w:val="00D349AA"/>
    <w:rsid w:val="00D36E2C"/>
    <w:rsid w:val="00D52D74"/>
    <w:rsid w:val="00D552A2"/>
    <w:rsid w:val="00D66A1B"/>
    <w:rsid w:val="00DC52B3"/>
    <w:rsid w:val="00E149C4"/>
    <w:rsid w:val="00E72CEB"/>
    <w:rsid w:val="00E7353D"/>
    <w:rsid w:val="00EA0B46"/>
    <w:rsid w:val="00EC1E2B"/>
    <w:rsid w:val="00F32ED7"/>
    <w:rsid w:val="00F50D48"/>
    <w:rsid w:val="00FC238B"/>
    <w:rsid w:val="00FC697E"/>
    <w:rsid w:val="00FE723E"/>
    <w:rsid w:val="00FF3766"/>
    <w:rsid w:val="00FF4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2B5FD-62B8-4705-9204-8EC79C3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5C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0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404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77291">
      <w:bodyDiv w:val="1"/>
      <w:marLeft w:val="0"/>
      <w:marRight w:val="0"/>
      <w:marTop w:val="0"/>
      <w:marBottom w:val="0"/>
      <w:divBdr>
        <w:top w:val="none" w:sz="0" w:space="0" w:color="auto"/>
        <w:left w:val="none" w:sz="0" w:space="0" w:color="auto"/>
        <w:bottom w:val="none" w:sz="0" w:space="0" w:color="auto"/>
        <w:right w:val="none" w:sz="0" w:space="0" w:color="auto"/>
      </w:divBdr>
    </w:div>
    <w:div w:id="115337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Геннадьевич Милков</dc:creator>
  <cp:keywords/>
  <dc:description/>
  <cp:lastModifiedBy>Leman</cp:lastModifiedBy>
  <cp:revision>10</cp:revision>
  <cp:lastPrinted>2021-04-22T08:10:00Z</cp:lastPrinted>
  <dcterms:created xsi:type="dcterms:W3CDTF">2021-03-17T12:52:00Z</dcterms:created>
  <dcterms:modified xsi:type="dcterms:W3CDTF">2021-04-29T10:50:00Z</dcterms:modified>
</cp:coreProperties>
</file>