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E" w:rsidRDefault="00316A1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6A1E" w:rsidRDefault="00316A1E">
      <w:pPr>
        <w:pStyle w:val="ConsPlusNormal"/>
        <w:jc w:val="both"/>
        <w:outlineLvl w:val="0"/>
      </w:pPr>
    </w:p>
    <w:p w:rsidR="00316A1E" w:rsidRDefault="00316A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6A1E" w:rsidRDefault="00316A1E">
      <w:pPr>
        <w:pStyle w:val="ConsPlusTitle"/>
        <w:jc w:val="center"/>
      </w:pPr>
    </w:p>
    <w:p w:rsidR="00316A1E" w:rsidRDefault="00316A1E">
      <w:pPr>
        <w:pStyle w:val="ConsPlusTitle"/>
        <w:jc w:val="center"/>
      </w:pPr>
      <w:r>
        <w:t>ПОСТАНОВЛЕНИЕ</w:t>
      </w:r>
    </w:p>
    <w:p w:rsidR="00316A1E" w:rsidRDefault="00316A1E">
      <w:pPr>
        <w:pStyle w:val="ConsPlusTitle"/>
        <w:jc w:val="center"/>
      </w:pPr>
      <w:r>
        <w:t>от 17 августа 2016 г. N 806</w:t>
      </w:r>
    </w:p>
    <w:p w:rsidR="00316A1E" w:rsidRDefault="00316A1E">
      <w:pPr>
        <w:pStyle w:val="ConsPlusTitle"/>
        <w:jc w:val="center"/>
      </w:pPr>
    </w:p>
    <w:p w:rsidR="00316A1E" w:rsidRDefault="00316A1E">
      <w:pPr>
        <w:pStyle w:val="ConsPlusTitle"/>
        <w:jc w:val="center"/>
      </w:pPr>
      <w:r>
        <w:t>О ПРИМЕНЕНИИ</w:t>
      </w:r>
    </w:p>
    <w:p w:rsidR="00316A1E" w:rsidRDefault="00316A1E">
      <w:pPr>
        <w:pStyle w:val="ConsPlusTitle"/>
        <w:jc w:val="center"/>
      </w:pPr>
      <w:r>
        <w:t>РИСК-ОРИЕНТИРОВАННОГО ПОДХОДА ПРИ ОРГАНИЗАЦИИ ОТДЕЛЬНЫХ</w:t>
      </w:r>
    </w:p>
    <w:p w:rsidR="00316A1E" w:rsidRDefault="00316A1E">
      <w:pPr>
        <w:pStyle w:val="ConsPlusTitle"/>
        <w:jc w:val="center"/>
      </w:pPr>
      <w:r>
        <w:t>ВИДОВ ГОСУДАРСТВЕННОГО КОНТРОЛЯ (НАДЗОРА) И ВНЕСЕНИИ</w:t>
      </w:r>
    </w:p>
    <w:p w:rsidR="00316A1E" w:rsidRDefault="00316A1E">
      <w:pPr>
        <w:pStyle w:val="ConsPlusTitle"/>
        <w:jc w:val="center"/>
      </w:pPr>
      <w:r>
        <w:t>ИЗМЕНЕНИЙ В НЕКОТОРЫЕ АКТЫ ПРАВИТЕЛЬСТВА</w:t>
      </w:r>
    </w:p>
    <w:p w:rsidR="00316A1E" w:rsidRDefault="00316A1E">
      <w:pPr>
        <w:pStyle w:val="ConsPlusTitle"/>
        <w:jc w:val="center"/>
      </w:pPr>
      <w:r>
        <w:t>РОССИЙСКОЙ ФЕДЕРАЦИИ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09.10.2019 </w:t>
            </w:r>
            <w:hyperlink r:id="rId13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10.03.2020 </w:t>
            </w:r>
            <w:hyperlink r:id="rId14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5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04.09.2020 </w:t>
            </w:r>
            <w:hyperlink r:id="rId16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17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8">
              <w:r>
                <w:rPr>
                  <w:color w:val="0000FF"/>
                </w:rPr>
                <w:t>N 1788</w:t>
              </w:r>
            </w:hyperlink>
            <w:r>
              <w:rPr>
                <w:color w:val="392C69"/>
              </w:rPr>
              <w:t xml:space="preserve">, от 20.03.2021 </w:t>
            </w:r>
            <w:hyperlink r:id="rId19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29.06.2021 </w:t>
            </w:r>
            <w:hyperlink r:id="rId20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24.08.2021 </w:t>
            </w:r>
            <w:hyperlink r:id="rId22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06.10.2021 </w:t>
            </w:r>
            <w:hyperlink r:id="rId23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15.01.2022 </w:t>
            </w:r>
            <w:hyperlink r:id="rId24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28.09.2022 </w:t>
            </w:r>
            <w:hyperlink r:id="rId25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center"/>
      </w:pPr>
    </w:p>
    <w:p w:rsidR="00316A1E" w:rsidRDefault="00316A1E">
      <w:pPr>
        <w:pStyle w:val="ConsPlusNormal"/>
        <w:ind w:firstLine="540"/>
        <w:jc w:val="both"/>
      </w:pPr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26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16A1E" w:rsidRDefault="00316A1E">
      <w:pPr>
        <w:pStyle w:val="ConsPlusNormal"/>
        <w:spacing w:before="220"/>
        <w:ind w:firstLine="540"/>
        <w:jc w:val="both"/>
      </w:pPr>
      <w:hyperlink w:anchor="P88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316A1E" w:rsidRDefault="00316A1E">
      <w:pPr>
        <w:pStyle w:val="ConsPlusNormal"/>
        <w:spacing w:before="220"/>
        <w:ind w:firstLine="540"/>
        <w:jc w:val="both"/>
      </w:pPr>
      <w:hyperlink w:anchor="P19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 w:rsidR="00316A1E" w:rsidRDefault="00316A1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hyperlink w:anchor="P240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 w:rsidR="00316A1E" w:rsidRDefault="00316A1E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hyperlink w:anchor="P26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lastRenderedPageBreak/>
        <w:t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сфере миграции;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транспортного надзора;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области транспортной безопасности;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27.02.2019 N 195;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12.10.2018 N 1218;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надзора в области гражданской обороны;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контроля за обращением медицинских изделий;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04.09.2020 N 1351;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контроля за соблюдением антимонопольного законодательства Российской Федерации;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государственного контроля (надзора) в сфере государственного оборонного заказа;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21.03.2019 N 289.</w:t>
      </w:r>
    </w:p>
    <w:p w:rsidR="00316A1E" w:rsidRDefault="00316A1E">
      <w:pPr>
        <w:pStyle w:val="ConsPlusNormal"/>
        <w:jc w:val="both"/>
      </w:pPr>
      <w:r>
        <w:t xml:space="preserve">(п. 3(1)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3(2).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20.03.2021 N 435.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</w:pPr>
      <w:r>
        <w:t>Председатель Правительства</w:t>
      </w:r>
    </w:p>
    <w:p w:rsidR="00316A1E" w:rsidRDefault="00316A1E">
      <w:pPr>
        <w:pStyle w:val="ConsPlusNormal"/>
        <w:jc w:val="right"/>
      </w:pPr>
      <w:r>
        <w:t>Российской Федерации</w:t>
      </w:r>
    </w:p>
    <w:p w:rsidR="00316A1E" w:rsidRDefault="00316A1E">
      <w:pPr>
        <w:pStyle w:val="ConsPlusNormal"/>
        <w:jc w:val="right"/>
      </w:pPr>
      <w:r>
        <w:t>Д.МЕДВЕДЕВ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  <w:outlineLvl w:val="0"/>
      </w:pPr>
      <w:r>
        <w:t>Утверждены</w:t>
      </w:r>
    </w:p>
    <w:p w:rsidR="00316A1E" w:rsidRDefault="00316A1E">
      <w:pPr>
        <w:pStyle w:val="ConsPlusNormal"/>
        <w:jc w:val="right"/>
      </w:pPr>
      <w:r>
        <w:t>постановлением Правительства</w:t>
      </w:r>
    </w:p>
    <w:p w:rsidR="00316A1E" w:rsidRDefault="00316A1E">
      <w:pPr>
        <w:pStyle w:val="ConsPlusNormal"/>
        <w:jc w:val="right"/>
      </w:pPr>
      <w:r>
        <w:t>Российской Федерации</w:t>
      </w:r>
    </w:p>
    <w:p w:rsidR="00316A1E" w:rsidRDefault="00316A1E">
      <w:pPr>
        <w:pStyle w:val="ConsPlusNormal"/>
        <w:jc w:val="right"/>
      </w:pPr>
      <w:r>
        <w:t>от 17 августа 2016 г. N 806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Title"/>
        <w:jc w:val="center"/>
      </w:pPr>
      <w:bookmarkStart w:id="1" w:name="P88"/>
      <w:bookmarkEnd w:id="1"/>
      <w:r>
        <w:t>ПРАВИЛА</w:t>
      </w:r>
    </w:p>
    <w:p w:rsidR="00316A1E" w:rsidRDefault="00316A1E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316A1E" w:rsidRDefault="00316A1E">
      <w:pPr>
        <w:pStyle w:val="ConsPlusTitle"/>
        <w:jc w:val="center"/>
      </w:pPr>
      <w:r>
        <w:t xml:space="preserve">ПРЕДПРИНИМАТЕЛЕЙ </w:t>
      </w:r>
      <w:proofErr w:type="gramStart"/>
      <w:r>
        <w:t>И</w:t>
      </w:r>
      <w:proofErr w:type="gramEnd"/>
      <w:r>
        <w:t xml:space="preserve"> (ИЛИ) ИСПОЛЬЗУЕМЫХ ИМИ ПРОИЗВОДСТВЕННЫХ</w:t>
      </w:r>
    </w:p>
    <w:p w:rsidR="00316A1E" w:rsidRDefault="00316A1E">
      <w:pPr>
        <w:pStyle w:val="ConsPlusTitle"/>
        <w:jc w:val="center"/>
      </w:pPr>
      <w:r>
        <w:t>ОБЪЕКТОВ К ОПРЕДЕЛЕННОЙ КАТЕГОРИИ РИСКА ИЛИ ОПРЕДЕЛЕННОМУ</w:t>
      </w:r>
    </w:p>
    <w:p w:rsidR="00316A1E" w:rsidRDefault="00316A1E">
      <w:pPr>
        <w:pStyle w:val="ConsPlusTitle"/>
        <w:jc w:val="center"/>
      </w:pPr>
      <w:r>
        <w:t>КЛАССУ (КАТЕГОРИИ) ОПАСНОСТИ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3. </w:t>
      </w:r>
      <w:hyperlink w:anchor="P148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</w:t>
      </w:r>
      <w:hyperlink r:id="rId43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 или </w:t>
      </w:r>
      <w:hyperlink r:id="rId44">
        <w:r>
          <w:rPr>
            <w:color w:val="0000FF"/>
          </w:rPr>
          <w:t>положением</w:t>
        </w:r>
      </w:hyperlink>
      <w: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316A1E" w:rsidRDefault="00316A1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</w:t>
      </w:r>
      <w:hyperlink r:id="rId46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 или </w:t>
      </w:r>
      <w:hyperlink r:id="rId47">
        <w:r>
          <w:rPr>
            <w:color w:val="0000FF"/>
          </w:rPr>
          <w:t>положением</w:t>
        </w:r>
      </w:hyperlink>
      <w: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316A1E" w:rsidRDefault="00316A1E">
      <w:pPr>
        <w:pStyle w:val="ConsPlusNormal"/>
        <w:jc w:val="both"/>
      </w:pPr>
      <w:r>
        <w:t xml:space="preserve">(п. 4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5. </w:t>
      </w:r>
      <w:hyperlink w:anchor="P148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 w:rsidR="00316A1E" w:rsidRDefault="00316A1E">
      <w:pPr>
        <w:pStyle w:val="ConsPlusNormal"/>
        <w:jc w:val="both"/>
      </w:pPr>
      <w:r>
        <w:t xml:space="preserve">(п. 14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50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16. </w:t>
      </w:r>
      <w:hyperlink r:id="rId51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 или </w:t>
      </w:r>
      <w:hyperlink r:id="rId52">
        <w:r>
          <w:rPr>
            <w:color w:val="0000FF"/>
          </w:rPr>
          <w:t>положением</w:t>
        </w:r>
      </w:hyperlink>
      <w:r>
        <w:t xml:space="preserve">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316A1E" w:rsidRDefault="00316A1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18. Заявление содержит следующие сведения: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г) место </w:t>
      </w:r>
      <w:proofErr w:type="gramStart"/>
      <w:r>
        <w:t>нахождения</w:t>
      </w:r>
      <w:proofErr w:type="gramEnd"/>
      <w:r>
        <w:t xml:space="preserve">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316A1E" w:rsidRDefault="00316A1E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отказ в удовлетворении заявления.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28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  <w:outlineLvl w:val="1"/>
      </w:pPr>
      <w:r>
        <w:t>Приложение</w:t>
      </w:r>
    </w:p>
    <w:p w:rsidR="00316A1E" w:rsidRDefault="00316A1E">
      <w:pPr>
        <w:pStyle w:val="ConsPlusNormal"/>
        <w:jc w:val="right"/>
      </w:pPr>
      <w:r>
        <w:t>к Правилам отнесения деятельности</w:t>
      </w:r>
    </w:p>
    <w:p w:rsidR="00316A1E" w:rsidRDefault="00316A1E">
      <w:pPr>
        <w:pStyle w:val="ConsPlusNormal"/>
        <w:jc w:val="right"/>
      </w:pPr>
      <w:r>
        <w:t>юридических лиц и индивидуальных</w:t>
      </w:r>
    </w:p>
    <w:p w:rsidR="00316A1E" w:rsidRDefault="00316A1E">
      <w:pPr>
        <w:pStyle w:val="ConsPlusNormal"/>
        <w:jc w:val="right"/>
      </w:pPr>
      <w:r>
        <w:t>предпринимателей и (или) используемых</w:t>
      </w:r>
    </w:p>
    <w:p w:rsidR="00316A1E" w:rsidRDefault="00316A1E">
      <w:pPr>
        <w:pStyle w:val="ConsPlusNormal"/>
        <w:jc w:val="right"/>
      </w:pPr>
      <w:r>
        <w:t>ими производственных объектов</w:t>
      </w:r>
    </w:p>
    <w:p w:rsidR="00316A1E" w:rsidRDefault="00316A1E">
      <w:pPr>
        <w:pStyle w:val="ConsPlusNormal"/>
        <w:jc w:val="right"/>
      </w:pPr>
      <w:r>
        <w:t>к определенной категории риска</w:t>
      </w:r>
    </w:p>
    <w:p w:rsidR="00316A1E" w:rsidRDefault="00316A1E">
      <w:pPr>
        <w:pStyle w:val="ConsPlusNormal"/>
        <w:jc w:val="right"/>
      </w:pPr>
      <w:r>
        <w:t>или определенному классу</w:t>
      </w:r>
    </w:p>
    <w:p w:rsidR="00316A1E" w:rsidRDefault="00316A1E">
      <w:pPr>
        <w:pStyle w:val="ConsPlusNormal"/>
        <w:jc w:val="right"/>
      </w:pPr>
      <w:r>
        <w:t>(категории) опасности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Title"/>
        <w:jc w:val="center"/>
      </w:pPr>
      <w:bookmarkStart w:id="3" w:name="P148"/>
      <w:bookmarkEnd w:id="3"/>
      <w:r>
        <w:t>КАТЕГОРИИ РИСКА И КЛАССЫ (КАТЕГОРИИ) ОПАСНОСТИ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921"/>
        <w:gridCol w:w="2608"/>
      </w:tblGrid>
      <w:tr w:rsidR="00316A1E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A1E" w:rsidRDefault="00316A1E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6A1E" w:rsidRDefault="00316A1E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Особенности проведения плановых проверок</w:t>
            </w:r>
          </w:p>
        </w:tc>
      </w:tr>
      <w:tr w:rsidR="00316A1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A1E" w:rsidRDefault="00316A1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6A1E" w:rsidRDefault="00316A1E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316A1E" w:rsidRDefault="00316A1E">
            <w:pPr>
              <w:pStyle w:val="ConsPlusNormal"/>
              <w:jc w:val="center"/>
            </w:pPr>
            <w:r>
              <w:t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 xml:space="preserve">для регионального государственного контроля (надзора) </w:t>
            </w:r>
            <w:hyperlink w:anchor="P179">
              <w:r>
                <w:rPr>
                  <w:color w:val="0000FF"/>
                </w:rPr>
                <w:t>&lt;1&gt;</w:t>
              </w:r>
            </w:hyperlink>
          </w:p>
        </w:tc>
      </w:tr>
      <w:tr w:rsidR="00316A1E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1 раз в год</w:t>
            </w:r>
          </w:p>
        </w:tc>
      </w:tr>
      <w:tr w:rsidR="00316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1 раз в 2 года</w:t>
            </w:r>
          </w:p>
        </w:tc>
      </w:tr>
      <w:tr w:rsidR="00316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1 раз в 3 года</w:t>
            </w:r>
          </w:p>
        </w:tc>
      </w:tr>
      <w:tr w:rsidR="00316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не чаще 1 раза в 4 года и не реже 1 раза в 5 лет</w:t>
            </w:r>
          </w:p>
        </w:tc>
      </w:tr>
      <w:tr w:rsidR="00316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2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6A1E" w:rsidRDefault="00316A1E">
            <w:pPr>
              <w:pStyle w:val="ConsPlusNormal"/>
            </w:pPr>
            <w:r>
              <w:t>плановая проверка проводится не чаще 1 раза в 6 лет и не реже 1 раза в 8 лет</w:t>
            </w:r>
          </w:p>
        </w:tc>
      </w:tr>
      <w:tr w:rsidR="00316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1E" w:rsidRDefault="00316A1E">
            <w:pPr>
              <w:pStyle w:val="ConsPlusNormal"/>
            </w:pPr>
            <w:r>
              <w:t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1E" w:rsidRDefault="00316A1E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1E" w:rsidRDefault="00316A1E">
            <w:pPr>
              <w:pStyle w:val="ConsPlusNormal"/>
            </w:pPr>
            <w:r>
              <w:t xml:space="preserve">плановые проверки не проводятся </w:t>
            </w:r>
            <w:hyperlink w:anchor="P180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>--------------------------------</w:t>
      </w:r>
    </w:p>
    <w:p w:rsidR="00316A1E" w:rsidRDefault="00316A1E">
      <w:pPr>
        <w:pStyle w:val="ConsPlusNormal"/>
        <w:spacing w:before="220"/>
        <w:ind w:firstLine="540"/>
        <w:jc w:val="both"/>
      </w:pPr>
      <w:bookmarkStart w:id="4" w:name="P179"/>
      <w:bookmarkEnd w:id="4"/>
      <w: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 w:rsidR="00316A1E" w:rsidRDefault="00316A1E">
      <w:pPr>
        <w:pStyle w:val="ConsPlusNormal"/>
        <w:spacing w:before="220"/>
        <w:ind w:firstLine="540"/>
        <w:jc w:val="both"/>
      </w:pPr>
      <w:bookmarkStart w:id="5" w:name="P180"/>
      <w:bookmarkEnd w:id="5"/>
      <w: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  <w:outlineLvl w:val="0"/>
      </w:pPr>
      <w:r>
        <w:t>Утвержден</w:t>
      </w:r>
    </w:p>
    <w:p w:rsidR="00316A1E" w:rsidRDefault="00316A1E">
      <w:pPr>
        <w:pStyle w:val="ConsPlusNormal"/>
        <w:jc w:val="right"/>
      </w:pPr>
      <w:r>
        <w:t>постановлением Правительства</w:t>
      </w:r>
    </w:p>
    <w:p w:rsidR="00316A1E" w:rsidRDefault="00316A1E">
      <w:pPr>
        <w:pStyle w:val="ConsPlusNormal"/>
        <w:jc w:val="right"/>
      </w:pPr>
      <w:r>
        <w:t>Российской Федерации</w:t>
      </w:r>
    </w:p>
    <w:p w:rsidR="00316A1E" w:rsidRDefault="00316A1E">
      <w:pPr>
        <w:pStyle w:val="ConsPlusNormal"/>
        <w:jc w:val="right"/>
      </w:pPr>
      <w:r>
        <w:t>от 17 августа 2016 г. N 806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Title"/>
        <w:jc w:val="center"/>
      </w:pPr>
      <w:bookmarkStart w:id="6" w:name="P191"/>
      <w:bookmarkEnd w:id="6"/>
      <w:r>
        <w:t>ПЕРЕЧЕНЬ</w:t>
      </w:r>
    </w:p>
    <w:p w:rsidR="00316A1E" w:rsidRDefault="00316A1E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316A1E" w:rsidRDefault="00316A1E">
      <w:pPr>
        <w:pStyle w:val="ConsPlusTitle"/>
        <w:jc w:val="center"/>
      </w:pPr>
      <w:r>
        <w:t>В ОТНОШЕНИИ КОТОРЫХ ПРИМЕНЯЕТСЯ РИСК-ОРИЕНТИРОВАННЫЙ ПОДХОД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62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63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15.07.2020 </w:t>
            </w:r>
            <w:hyperlink r:id="rId64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04.09.2020 </w:t>
            </w:r>
            <w:hyperlink r:id="rId65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66">
              <w:r>
                <w:rPr>
                  <w:color w:val="0000FF"/>
                </w:rPr>
                <w:t>N 1788</w:t>
              </w:r>
            </w:hyperlink>
            <w:r>
              <w:rPr>
                <w:color w:val="392C69"/>
              </w:rPr>
              <w:t xml:space="preserve">, от 24.08.2021 </w:t>
            </w:r>
            <w:hyperlink r:id="rId67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06.10.2021 </w:t>
            </w:r>
            <w:hyperlink r:id="rId68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15.01.2022 </w:t>
            </w:r>
            <w:hyperlink r:id="rId69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28.09.2022 </w:t>
            </w:r>
            <w:hyperlink r:id="rId70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 xml:space="preserve">1. Исключен.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РФ от 28.09.2022 N 1708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РФ от 06.10.2021 N 1696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РФ от 24.08.2021 N 1405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8. Государственный земельный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9. Государственный карантинный фитосанитарный контроль (надзор)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10. Федеральный государственный транспортный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области транспортной безопасности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13. Государственный надзор в области гражданской обороны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РФ от 15.07.2020 N 1043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15. Государственный контроль качества и безопасности медицинской деятельности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16. Федеральный государственный надзор в сфере обращения лекарственных средств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17. Государственный контроль за обращением медицинских изделий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РФ от 04.09.2020 N 1351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19. Федеральный государственный энергетический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20. Государственный контроль за соблюдением антимонопольного законодательства Российской Федерации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22. Государственный контроль (надзор) в сфере государственного оборонного заказа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24. Федеральный государственный ветеринарный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25. Лицензионный контроль за деятельностью по перевозкам пассажиров и иных лиц автобусами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26. Государственный контроль за обеспечением безопасности донорской крови и ее компонентов</w:t>
      </w:r>
    </w:p>
    <w:p w:rsidR="00316A1E" w:rsidRDefault="00316A1E">
      <w:pPr>
        <w:pStyle w:val="ConsPlusNormal"/>
        <w:jc w:val="both"/>
      </w:pPr>
      <w:r>
        <w:t xml:space="preserve">(п. 26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10.03.2020 N 255)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27. Лицензионный контроль за деятельностью по организации и проведению азартных игр в букмекерских конторах и тотализаторах</w:t>
      </w:r>
    </w:p>
    <w:p w:rsidR="00316A1E" w:rsidRDefault="00316A1E">
      <w:pPr>
        <w:pStyle w:val="ConsPlusNormal"/>
        <w:jc w:val="both"/>
      </w:pPr>
      <w:r>
        <w:t xml:space="preserve">(п. 27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15.07.2020 N 1043)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28. Исключен с 1 марта 2022 года.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РФ от 15.01.2022 N 8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  <w:outlineLvl w:val="0"/>
      </w:pPr>
      <w:r>
        <w:t>Утвержден</w:t>
      </w:r>
    </w:p>
    <w:p w:rsidR="00316A1E" w:rsidRDefault="00316A1E">
      <w:pPr>
        <w:pStyle w:val="ConsPlusNormal"/>
        <w:jc w:val="right"/>
      </w:pPr>
      <w:r>
        <w:t>постановлением Правительства</w:t>
      </w:r>
    </w:p>
    <w:p w:rsidR="00316A1E" w:rsidRDefault="00316A1E">
      <w:pPr>
        <w:pStyle w:val="ConsPlusNormal"/>
        <w:jc w:val="right"/>
      </w:pPr>
      <w:r>
        <w:t>Российской Федерации</w:t>
      </w:r>
    </w:p>
    <w:p w:rsidR="00316A1E" w:rsidRDefault="00316A1E">
      <w:pPr>
        <w:pStyle w:val="ConsPlusNormal"/>
        <w:jc w:val="right"/>
      </w:pPr>
      <w:r>
        <w:t>от 17 августа 2016 г. N 806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Title"/>
        <w:jc w:val="center"/>
      </w:pPr>
      <w:bookmarkStart w:id="7" w:name="P240"/>
      <w:bookmarkEnd w:id="7"/>
      <w:r>
        <w:t>ПЕРЕЧЕНЬ</w:t>
      </w:r>
    </w:p>
    <w:p w:rsidR="00316A1E" w:rsidRDefault="00316A1E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316A1E" w:rsidRDefault="00316A1E">
      <w:pPr>
        <w:pStyle w:val="ConsPlusTitle"/>
        <w:jc w:val="center"/>
      </w:pPr>
      <w:proofErr w:type="gramStart"/>
      <w:r>
        <w:t>ПРИ ОРГАНИЗАЦИИ</w:t>
      </w:r>
      <w:proofErr w:type="gramEnd"/>
      <w:r>
        <w:t xml:space="preserve"> КОТОРЫХ РИСК-ОРИЕНТИРОВАННЫЙ ПОДХОД</w:t>
      </w:r>
    </w:p>
    <w:p w:rsidR="00316A1E" w:rsidRDefault="00316A1E">
      <w:pPr>
        <w:pStyle w:val="ConsPlusTitle"/>
        <w:jc w:val="center"/>
      </w:pPr>
      <w:r>
        <w:t>ПРИМЕНЯЕТСЯ В ОБЯЗАТЕЛЬНОМ ПОРЯДКЕ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21.03.2019 N 289;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15.07.2020 </w:t>
            </w:r>
            <w:hyperlink r:id="rId80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8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>1. Региональный государственный экологический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2. Региональный государственный строительный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3. Государственный жилищный надзор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5. Государственный надзор за обеспечением сохранности автомобильных дорог регионального и межмуниципального значений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6. Государственный контроль (надзор) в области регулируемых государством цен (тарифов)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15.07.2020 N 1043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8.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 w:rsidR="00316A1E" w:rsidRDefault="00316A1E">
      <w:pPr>
        <w:pStyle w:val="ConsPlusNormal"/>
        <w:jc w:val="both"/>
      </w:pPr>
      <w:r>
        <w:t xml:space="preserve">(п. 8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23.09.2020 N 1540)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  <w:outlineLvl w:val="0"/>
      </w:pPr>
      <w:r>
        <w:t>Утверждены</w:t>
      </w:r>
    </w:p>
    <w:p w:rsidR="00316A1E" w:rsidRDefault="00316A1E">
      <w:pPr>
        <w:pStyle w:val="ConsPlusNormal"/>
        <w:jc w:val="right"/>
      </w:pPr>
      <w:r>
        <w:t>постановлением Правительства</w:t>
      </w:r>
    </w:p>
    <w:p w:rsidR="00316A1E" w:rsidRDefault="00316A1E">
      <w:pPr>
        <w:pStyle w:val="ConsPlusNormal"/>
        <w:jc w:val="right"/>
      </w:pPr>
      <w:r>
        <w:t>Российской Федерации</w:t>
      </w:r>
    </w:p>
    <w:p w:rsidR="00316A1E" w:rsidRDefault="00316A1E">
      <w:pPr>
        <w:pStyle w:val="ConsPlusNormal"/>
        <w:jc w:val="right"/>
      </w:pPr>
      <w:r>
        <w:t>от 17 августа 2016 г. N 806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Title"/>
        <w:jc w:val="center"/>
      </w:pPr>
      <w:bookmarkStart w:id="8" w:name="P268"/>
      <w:bookmarkEnd w:id="8"/>
      <w:r>
        <w:t>ИЗМЕНЕНИЯ,</w:t>
      </w:r>
    </w:p>
    <w:p w:rsidR="00316A1E" w:rsidRDefault="00316A1E">
      <w:pPr>
        <w:pStyle w:val="ConsPlusTitle"/>
        <w:jc w:val="center"/>
      </w:pPr>
      <w:r>
        <w:t>КОТОРЫЕ ВНОСЯТСЯ В ОТДЕЛЬНЫЕ АКТЫ ПРАВИТЕЛЬСТВА</w:t>
      </w:r>
    </w:p>
    <w:p w:rsidR="00316A1E" w:rsidRDefault="00316A1E">
      <w:pPr>
        <w:pStyle w:val="ConsPlusTitle"/>
        <w:jc w:val="center"/>
      </w:pPr>
      <w:r>
        <w:t>РОССИЙСКОЙ ФЕДЕРАЦИИ</w:t>
      </w:r>
    </w:p>
    <w:p w:rsidR="00316A1E" w:rsidRDefault="00316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6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09.10.2019 </w:t>
            </w:r>
            <w:hyperlink r:id="rId84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>,</w:t>
            </w:r>
          </w:p>
          <w:p w:rsidR="00316A1E" w:rsidRDefault="00316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85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30.06.2021 </w:t>
            </w:r>
            <w:hyperlink r:id="rId86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 xml:space="preserve">1. В </w:t>
      </w:r>
      <w:hyperlink r:id="rId87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а) в </w:t>
      </w:r>
      <w:hyperlink r:id="rId88">
        <w:r>
          <w:rPr>
            <w:color w:val="0000FF"/>
          </w:rPr>
          <w:t>подпункте "а" пункта 3</w:t>
        </w:r>
      </w:hyperlink>
      <w:r>
        <w:t>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89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б) пункт 7 после </w:t>
      </w:r>
      <w:hyperlink r:id="rId90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в) </w:t>
      </w:r>
      <w:hyperlink r:id="rId9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right"/>
      </w:pPr>
      <w:r>
        <w:t>"Приложение</w:t>
      </w:r>
    </w:p>
    <w:p w:rsidR="00316A1E" w:rsidRDefault="00316A1E">
      <w:pPr>
        <w:pStyle w:val="ConsPlusNormal"/>
        <w:jc w:val="right"/>
      </w:pPr>
      <w:r>
        <w:t>к Правилам подготовки</w:t>
      </w:r>
    </w:p>
    <w:p w:rsidR="00316A1E" w:rsidRDefault="00316A1E">
      <w:pPr>
        <w:pStyle w:val="ConsPlusNormal"/>
        <w:jc w:val="right"/>
      </w:pPr>
      <w:r>
        <w:t>органами государственного контроля</w:t>
      </w:r>
    </w:p>
    <w:p w:rsidR="00316A1E" w:rsidRDefault="00316A1E">
      <w:pPr>
        <w:pStyle w:val="ConsPlusNormal"/>
        <w:jc w:val="right"/>
      </w:pPr>
      <w:r>
        <w:t>(надзора) и органами муниципального</w:t>
      </w:r>
    </w:p>
    <w:p w:rsidR="00316A1E" w:rsidRDefault="00316A1E">
      <w:pPr>
        <w:pStyle w:val="ConsPlusNormal"/>
        <w:jc w:val="right"/>
      </w:pPr>
      <w:r>
        <w:t>контроля ежегодных планов проведения</w:t>
      </w:r>
    </w:p>
    <w:p w:rsidR="00316A1E" w:rsidRDefault="00316A1E">
      <w:pPr>
        <w:pStyle w:val="ConsPlusNormal"/>
        <w:jc w:val="right"/>
      </w:pPr>
      <w:r>
        <w:t>плановых проверок юридических лиц</w:t>
      </w:r>
    </w:p>
    <w:p w:rsidR="00316A1E" w:rsidRDefault="00316A1E">
      <w:pPr>
        <w:pStyle w:val="ConsPlusNormal"/>
        <w:jc w:val="right"/>
      </w:pPr>
      <w:r>
        <w:t>и индивидуальных предпринимателей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center"/>
      </w:pPr>
      <w:r>
        <w:t>ТИПОВАЯ ФОРМА ЕЖЕГОДНОГО ПЛАНА</w:t>
      </w:r>
    </w:p>
    <w:p w:rsidR="00316A1E" w:rsidRDefault="00316A1E">
      <w:pPr>
        <w:pStyle w:val="ConsPlusNormal"/>
        <w:jc w:val="center"/>
      </w:pPr>
      <w:r>
        <w:t>ПРОВЕДЕНИЯ ПЛАНОВЫХ ПРОВЕРОК ЮРИДИЧЕСКИХ ЛИЦ</w:t>
      </w:r>
    </w:p>
    <w:p w:rsidR="00316A1E" w:rsidRDefault="00316A1E">
      <w:pPr>
        <w:pStyle w:val="ConsPlusNormal"/>
        <w:jc w:val="center"/>
      </w:pPr>
      <w:r>
        <w:t>И ИНДИВИДУАЛЬНЫХ ПРЕДПРИНИМАТЕЛЕЙ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nformat"/>
        <w:jc w:val="both"/>
      </w:pPr>
      <w:r>
        <w:t>___________________________________________________________________________</w:t>
      </w:r>
    </w:p>
    <w:p w:rsidR="00316A1E" w:rsidRDefault="00316A1E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316A1E" w:rsidRDefault="00316A1E">
      <w:pPr>
        <w:pStyle w:val="ConsPlusNonformat"/>
        <w:jc w:val="both"/>
      </w:pPr>
      <w:r>
        <w:t xml:space="preserve">                         муниципального контроля)</w:t>
      </w:r>
    </w:p>
    <w:p w:rsidR="00316A1E" w:rsidRDefault="00316A1E">
      <w:pPr>
        <w:pStyle w:val="ConsPlusNonformat"/>
        <w:jc w:val="both"/>
      </w:pPr>
    </w:p>
    <w:p w:rsidR="00316A1E" w:rsidRDefault="00316A1E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16A1E" w:rsidRDefault="00316A1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16A1E" w:rsidRDefault="00316A1E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316A1E" w:rsidRDefault="00316A1E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16A1E" w:rsidRDefault="00316A1E">
      <w:pPr>
        <w:pStyle w:val="ConsPlusNonformat"/>
        <w:jc w:val="both"/>
      </w:pPr>
    </w:p>
    <w:p w:rsidR="00316A1E" w:rsidRDefault="00316A1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16A1E" w:rsidRDefault="00316A1E">
      <w:pPr>
        <w:pStyle w:val="ConsPlusNonformat"/>
        <w:jc w:val="both"/>
      </w:pPr>
    </w:p>
    <w:p w:rsidR="00316A1E" w:rsidRDefault="00316A1E">
      <w:pPr>
        <w:pStyle w:val="ConsPlusNonformat"/>
        <w:jc w:val="both"/>
      </w:pPr>
      <w:r>
        <w:t xml:space="preserve">                                   ПЛАН</w:t>
      </w:r>
    </w:p>
    <w:p w:rsidR="00316A1E" w:rsidRDefault="00316A1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16A1E" w:rsidRDefault="00316A1E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sectPr w:rsidR="00316A1E" w:rsidSect="005F0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16A1E">
        <w:tc>
          <w:tcPr>
            <w:tcW w:w="1814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316A1E" w:rsidRDefault="00316A1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16A1E" w:rsidRDefault="00316A1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316A1E" w:rsidRDefault="00316A1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316A1E" w:rsidRDefault="00316A1E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316A1E">
        <w:tc>
          <w:tcPr>
            <w:tcW w:w="1814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16A1E" w:rsidRDefault="00316A1E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16A1E" w:rsidRDefault="00316A1E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1077" w:type="dxa"/>
          </w:tcPr>
          <w:p w:rsidR="00316A1E" w:rsidRDefault="00316A1E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16A1E" w:rsidRDefault="00316A1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16A1E" w:rsidRDefault="00316A1E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16A1E" w:rsidRDefault="00316A1E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</w:tcPr>
          <w:p w:rsidR="00316A1E" w:rsidRDefault="00316A1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16A1E" w:rsidRDefault="00316A1E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1304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1871" w:type="dxa"/>
            <w:vMerge/>
          </w:tcPr>
          <w:p w:rsidR="00316A1E" w:rsidRDefault="00316A1E">
            <w:pPr>
              <w:pStyle w:val="ConsPlusNormal"/>
            </w:pPr>
          </w:p>
        </w:tc>
        <w:tc>
          <w:tcPr>
            <w:tcW w:w="2438" w:type="dxa"/>
            <w:vMerge/>
          </w:tcPr>
          <w:p w:rsidR="00316A1E" w:rsidRDefault="00316A1E">
            <w:pPr>
              <w:pStyle w:val="ConsPlusNormal"/>
            </w:pPr>
          </w:p>
        </w:tc>
      </w:tr>
      <w:tr w:rsidR="00316A1E">
        <w:tc>
          <w:tcPr>
            <w:tcW w:w="181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53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07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87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19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90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30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87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2438" w:type="dxa"/>
          </w:tcPr>
          <w:p w:rsidR="00316A1E" w:rsidRDefault="00316A1E">
            <w:pPr>
              <w:pStyle w:val="ConsPlusNormal"/>
            </w:pPr>
          </w:p>
        </w:tc>
      </w:tr>
      <w:tr w:rsidR="00316A1E">
        <w:tc>
          <w:tcPr>
            <w:tcW w:w="181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53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07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87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79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680" w:type="dxa"/>
          </w:tcPr>
          <w:p w:rsidR="00316A1E" w:rsidRDefault="00316A1E">
            <w:pPr>
              <w:pStyle w:val="ConsPlusNormal"/>
            </w:pPr>
          </w:p>
        </w:tc>
        <w:tc>
          <w:tcPr>
            <w:tcW w:w="56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19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907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304" w:type="dxa"/>
          </w:tcPr>
          <w:p w:rsidR="00316A1E" w:rsidRDefault="00316A1E">
            <w:pPr>
              <w:pStyle w:val="ConsPlusNormal"/>
            </w:pPr>
          </w:p>
        </w:tc>
        <w:tc>
          <w:tcPr>
            <w:tcW w:w="1871" w:type="dxa"/>
          </w:tcPr>
          <w:p w:rsidR="00316A1E" w:rsidRDefault="00316A1E">
            <w:pPr>
              <w:pStyle w:val="ConsPlusNormal"/>
            </w:pPr>
          </w:p>
        </w:tc>
        <w:tc>
          <w:tcPr>
            <w:tcW w:w="2438" w:type="dxa"/>
          </w:tcPr>
          <w:p w:rsidR="00316A1E" w:rsidRDefault="00316A1E">
            <w:pPr>
              <w:pStyle w:val="ConsPlusNormal"/>
            </w:pPr>
          </w:p>
        </w:tc>
      </w:tr>
    </w:tbl>
    <w:p w:rsidR="00316A1E" w:rsidRDefault="00316A1E">
      <w:pPr>
        <w:pStyle w:val="ConsPlusNormal"/>
        <w:sectPr w:rsidR="00316A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>--------------------------------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&lt;4&gt; Указывается календарный месяц начала проведения проверки.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ind w:firstLine="540"/>
        <w:jc w:val="both"/>
      </w:pPr>
      <w:r>
        <w:t xml:space="preserve">2. В </w:t>
      </w:r>
      <w:hyperlink r:id="rId92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а) </w:t>
      </w:r>
      <w:hyperlink r:id="rId93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б) </w:t>
      </w:r>
      <w:hyperlink r:id="rId94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8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для категории высокого риска - один раз в 3 года;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4 года;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7 лет;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10 лет.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ввода объекта защиты в эксплуатацию;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22. Отнесение объектов защиты к категориям риска осуществляется: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25. Перечни объектов защиты содержат следующую информацию: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г) место нахождения объекта защиты;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б) индивидуальный номер налогоплательщика;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в) место нахождения объекта защиты;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в) утратил силу с 1 января 2021 года.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РФ от 09.10.2019 N 1303.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3. В </w:t>
      </w:r>
      <w:hyperlink r:id="rId9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а) утратил силу с 1 июля 2021 года.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РФ от 29.06.2021 N 1045;</w:t>
      </w:r>
    </w:p>
    <w:p w:rsidR="00316A1E" w:rsidRDefault="00316A1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РФ от 30.06.2021 N 1100.</w:t>
      </w: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jc w:val="both"/>
      </w:pPr>
    </w:p>
    <w:p w:rsidR="00316A1E" w:rsidRDefault="00316A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B45FB" w:rsidRDefault="006B45FB"/>
    <w:sectPr w:rsidR="006B45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E"/>
    <w:rsid w:val="00316A1E"/>
    <w:rsid w:val="006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5512-F71C-447F-AF07-69C6F8E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6A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6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6A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82622&amp;dst=100052" TargetMode="External"/><Relationship Id="rId21" Type="http://schemas.openxmlformats.org/officeDocument/2006/relationships/hyperlink" Target="https://login.consultant.ru/link/?req=doc&amp;base=LAW&amp;n=458512&amp;dst=100008" TargetMode="External"/><Relationship Id="rId34" Type="http://schemas.openxmlformats.org/officeDocument/2006/relationships/hyperlink" Target="https://login.consultant.ru/link/?req=doc&amp;base=LAW&amp;n=309052&amp;dst=100006" TargetMode="External"/><Relationship Id="rId42" Type="http://schemas.openxmlformats.org/officeDocument/2006/relationships/hyperlink" Target="https://login.consultant.ru/link/?req=doc&amp;base=LAW&amp;n=389511&amp;dst=100024" TargetMode="External"/><Relationship Id="rId47" Type="http://schemas.openxmlformats.org/officeDocument/2006/relationships/hyperlink" Target="https://login.consultant.ru/link/?req=doc&amp;base=LAW&amp;n=100710" TargetMode="External"/><Relationship Id="rId50" Type="http://schemas.openxmlformats.org/officeDocument/2006/relationships/hyperlink" Target="https://login.consultant.ru/link/?req=doc&amp;base=LAW&amp;n=452925&amp;dst=100355" TargetMode="External"/><Relationship Id="rId55" Type="http://schemas.openxmlformats.org/officeDocument/2006/relationships/hyperlink" Target="https://login.consultant.ru/link/?req=doc&amp;base=LAW&amp;n=329563" TargetMode="External"/><Relationship Id="rId63" Type="http://schemas.openxmlformats.org/officeDocument/2006/relationships/hyperlink" Target="https://login.consultant.ru/link/?req=doc&amp;base=LAW&amp;n=347497&amp;dst=100006" TargetMode="External"/><Relationship Id="rId68" Type="http://schemas.openxmlformats.org/officeDocument/2006/relationships/hyperlink" Target="https://login.consultant.ru/link/?req=doc&amp;base=LAW&amp;n=397443&amp;dst=100014" TargetMode="External"/><Relationship Id="rId76" Type="http://schemas.openxmlformats.org/officeDocument/2006/relationships/hyperlink" Target="https://login.consultant.ru/link/?req=doc&amp;base=LAW&amp;n=347497&amp;dst=100006" TargetMode="External"/><Relationship Id="rId84" Type="http://schemas.openxmlformats.org/officeDocument/2006/relationships/hyperlink" Target="https://login.consultant.ru/link/?req=doc&amp;base=LAW&amp;n=335261&amp;dst=100009" TargetMode="External"/><Relationship Id="rId89" Type="http://schemas.openxmlformats.org/officeDocument/2006/relationships/hyperlink" Target="https://login.consultant.ru/link/?req=doc&amp;base=LAW&amp;n=452925&amp;dst=218" TargetMode="External"/><Relationship Id="rId97" Type="http://schemas.openxmlformats.org/officeDocument/2006/relationships/hyperlink" Target="https://login.consultant.ru/link/?req=doc&amp;base=LAW&amp;n=389059&amp;dst=100009" TargetMode="External"/><Relationship Id="rId7" Type="http://schemas.openxmlformats.org/officeDocument/2006/relationships/hyperlink" Target="https://login.consultant.ru/link/?req=doc&amp;base=LAW&amp;n=320980&amp;dst=100006" TargetMode="External"/><Relationship Id="rId71" Type="http://schemas.openxmlformats.org/officeDocument/2006/relationships/hyperlink" Target="https://login.consultant.ru/link/?req=doc&amp;base=LAW&amp;n=427781&amp;dst=100031" TargetMode="External"/><Relationship Id="rId92" Type="http://schemas.openxmlformats.org/officeDocument/2006/relationships/hyperlink" Target="https://login.consultant.ru/link/?req=doc&amp;base=LAW&amp;n=188033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867&amp;dst=100011" TargetMode="External"/><Relationship Id="rId29" Type="http://schemas.openxmlformats.org/officeDocument/2006/relationships/hyperlink" Target="https://login.consultant.ru/link/?req=doc&amp;base=LAW&amp;n=389511&amp;dst=100019" TargetMode="External"/><Relationship Id="rId11" Type="http://schemas.openxmlformats.org/officeDocument/2006/relationships/hyperlink" Target="https://login.consultant.ru/link/?req=doc&amp;base=LAW&amp;n=365825&amp;dst=100006" TargetMode="External"/><Relationship Id="rId24" Type="http://schemas.openxmlformats.org/officeDocument/2006/relationships/hyperlink" Target="https://login.consultant.ru/link/?req=doc&amp;base=LAW&amp;n=431565&amp;dst=100006" TargetMode="External"/><Relationship Id="rId32" Type="http://schemas.openxmlformats.org/officeDocument/2006/relationships/hyperlink" Target="https://login.consultant.ru/link/?req=doc&amp;base=LAW&amp;n=365825&amp;dst=100007" TargetMode="External"/><Relationship Id="rId37" Type="http://schemas.openxmlformats.org/officeDocument/2006/relationships/hyperlink" Target="https://login.consultant.ru/link/?req=doc&amp;base=LAW&amp;n=388867&amp;dst=100012" TargetMode="External"/><Relationship Id="rId40" Type="http://schemas.openxmlformats.org/officeDocument/2006/relationships/hyperlink" Target="https://login.consultant.ru/link/?req=doc&amp;base=LAW&amp;n=319385&amp;dst=100009" TargetMode="External"/><Relationship Id="rId45" Type="http://schemas.openxmlformats.org/officeDocument/2006/relationships/hyperlink" Target="https://login.consultant.ru/link/?req=doc&amp;base=LAW&amp;n=389511&amp;dst=100025" TargetMode="External"/><Relationship Id="rId53" Type="http://schemas.openxmlformats.org/officeDocument/2006/relationships/hyperlink" Target="https://login.consultant.ru/link/?req=doc&amp;base=LAW&amp;n=389511&amp;dst=100032" TargetMode="External"/><Relationship Id="rId58" Type="http://schemas.openxmlformats.org/officeDocument/2006/relationships/hyperlink" Target="https://login.consultant.ru/link/?req=doc&amp;base=LAW&amp;n=291386" TargetMode="External"/><Relationship Id="rId66" Type="http://schemas.openxmlformats.org/officeDocument/2006/relationships/hyperlink" Target="https://login.consultant.ru/link/?req=doc&amp;base=LAW&amp;n=443318&amp;dst=100006" TargetMode="External"/><Relationship Id="rId74" Type="http://schemas.openxmlformats.org/officeDocument/2006/relationships/hyperlink" Target="https://login.consultant.ru/link/?req=doc&amp;base=LAW&amp;n=380327&amp;dst=100015" TargetMode="External"/><Relationship Id="rId79" Type="http://schemas.openxmlformats.org/officeDocument/2006/relationships/hyperlink" Target="https://login.consultant.ru/link/?req=doc&amp;base=LAW&amp;n=389511&amp;dst=100092" TargetMode="External"/><Relationship Id="rId87" Type="http://schemas.openxmlformats.org/officeDocument/2006/relationships/hyperlink" Target="https://login.consultant.ru/link/?req=doc&amp;base=LAW&amp;n=202187&amp;dst=100009" TargetMode="External"/><Relationship Id="rId5" Type="http://schemas.openxmlformats.org/officeDocument/2006/relationships/hyperlink" Target="https://login.consultant.ru/link/?req=doc&amp;base=LAW&amp;n=391494&amp;dst=100116" TargetMode="External"/><Relationship Id="rId61" Type="http://schemas.openxmlformats.org/officeDocument/2006/relationships/hyperlink" Target="https://login.consultant.ru/link/?req=doc&amp;base=LAW&amp;n=393855" TargetMode="External"/><Relationship Id="rId82" Type="http://schemas.openxmlformats.org/officeDocument/2006/relationships/hyperlink" Target="https://login.consultant.ru/link/?req=doc&amp;base=LAW&amp;n=380327&amp;dst=100018" TargetMode="External"/><Relationship Id="rId90" Type="http://schemas.openxmlformats.org/officeDocument/2006/relationships/hyperlink" Target="https://login.consultant.ru/link/?req=doc&amp;base=LAW&amp;n=202187&amp;dst=30" TargetMode="External"/><Relationship Id="rId95" Type="http://schemas.openxmlformats.org/officeDocument/2006/relationships/hyperlink" Target="https://login.consultant.ru/link/?req=doc&amp;base=LAW&amp;n=335261&amp;dst=100009" TargetMode="External"/><Relationship Id="rId19" Type="http://schemas.openxmlformats.org/officeDocument/2006/relationships/hyperlink" Target="https://login.consultant.ru/link/?req=doc&amp;base=LAW&amp;n=380219&amp;dst=100006" TargetMode="External"/><Relationship Id="rId14" Type="http://schemas.openxmlformats.org/officeDocument/2006/relationships/hyperlink" Target="https://login.consultant.ru/link/?req=doc&amp;base=LAW&amp;n=347497&amp;dst=100006" TargetMode="External"/><Relationship Id="rId22" Type="http://schemas.openxmlformats.org/officeDocument/2006/relationships/hyperlink" Target="https://login.consultant.ru/link/?req=doc&amp;base=LAW&amp;n=393737&amp;dst=100018" TargetMode="External"/><Relationship Id="rId27" Type="http://schemas.openxmlformats.org/officeDocument/2006/relationships/hyperlink" Target="https://login.consultant.ru/link/?req=doc&amp;base=LAW&amp;n=389511&amp;dst=100015" TargetMode="External"/><Relationship Id="rId30" Type="http://schemas.openxmlformats.org/officeDocument/2006/relationships/hyperlink" Target="https://login.consultant.ru/link/?req=doc&amp;base=LAW&amp;n=389511&amp;dst=100019" TargetMode="External"/><Relationship Id="rId35" Type="http://schemas.openxmlformats.org/officeDocument/2006/relationships/hyperlink" Target="https://login.consultant.ru/link/?req=doc&amp;base=LAW&amp;n=389060&amp;dst=100120" TargetMode="External"/><Relationship Id="rId43" Type="http://schemas.openxmlformats.org/officeDocument/2006/relationships/hyperlink" Target="https://login.consultant.ru/link/?req=doc&amp;base=LAW&amp;n=403246" TargetMode="External"/><Relationship Id="rId48" Type="http://schemas.openxmlformats.org/officeDocument/2006/relationships/hyperlink" Target="https://login.consultant.ru/link/?req=doc&amp;base=LAW&amp;n=389511&amp;dst=100026" TargetMode="External"/><Relationship Id="rId56" Type="http://schemas.openxmlformats.org/officeDocument/2006/relationships/hyperlink" Target="https://login.consultant.ru/link/?req=doc&amp;base=LAW&amp;n=283389" TargetMode="External"/><Relationship Id="rId64" Type="http://schemas.openxmlformats.org/officeDocument/2006/relationships/hyperlink" Target="https://login.consultant.ru/link/?req=doc&amp;base=LAW&amp;n=380327&amp;dst=100014" TargetMode="External"/><Relationship Id="rId69" Type="http://schemas.openxmlformats.org/officeDocument/2006/relationships/hyperlink" Target="https://login.consultant.ru/link/?req=doc&amp;base=LAW&amp;n=431565&amp;dst=100006" TargetMode="External"/><Relationship Id="rId77" Type="http://schemas.openxmlformats.org/officeDocument/2006/relationships/hyperlink" Target="https://login.consultant.ru/link/?req=doc&amp;base=LAW&amp;n=380327&amp;dst=10001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9060&amp;dst=100120" TargetMode="External"/><Relationship Id="rId51" Type="http://schemas.openxmlformats.org/officeDocument/2006/relationships/hyperlink" Target="https://login.consultant.ru/link/?req=doc&amp;base=LAW&amp;n=403246" TargetMode="External"/><Relationship Id="rId72" Type="http://schemas.openxmlformats.org/officeDocument/2006/relationships/hyperlink" Target="https://login.consultant.ru/link/?req=doc&amp;base=LAW&amp;n=397443&amp;dst=100014" TargetMode="External"/><Relationship Id="rId80" Type="http://schemas.openxmlformats.org/officeDocument/2006/relationships/hyperlink" Target="https://login.consultant.ru/link/?req=doc&amp;base=LAW&amp;n=380327&amp;dst=100018" TargetMode="External"/><Relationship Id="rId85" Type="http://schemas.openxmlformats.org/officeDocument/2006/relationships/hyperlink" Target="https://login.consultant.ru/link/?req=doc&amp;base=LAW&amp;n=389059&amp;dst=100009" TargetMode="External"/><Relationship Id="rId93" Type="http://schemas.openxmlformats.org/officeDocument/2006/relationships/hyperlink" Target="https://login.consultant.ru/link/?req=doc&amp;base=LAW&amp;n=188033&amp;dst=100017" TargetMode="External"/><Relationship Id="rId98" Type="http://schemas.openxmlformats.org/officeDocument/2006/relationships/hyperlink" Target="https://login.consultant.ru/link/?req=doc&amp;base=LAW&amp;n=458512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511&amp;dst=100013" TargetMode="External"/><Relationship Id="rId17" Type="http://schemas.openxmlformats.org/officeDocument/2006/relationships/hyperlink" Target="https://login.consultant.ru/link/?req=doc&amp;base=LAW&amp;n=453217&amp;dst=100072" TargetMode="External"/><Relationship Id="rId25" Type="http://schemas.openxmlformats.org/officeDocument/2006/relationships/hyperlink" Target="https://login.consultant.ru/link/?req=doc&amp;base=LAW&amp;n=427781&amp;dst=100031" TargetMode="External"/><Relationship Id="rId33" Type="http://schemas.openxmlformats.org/officeDocument/2006/relationships/hyperlink" Target="https://login.consultant.ru/link/?req=doc&amp;base=LAW&amp;n=389511&amp;dst=100019" TargetMode="External"/><Relationship Id="rId38" Type="http://schemas.openxmlformats.org/officeDocument/2006/relationships/hyperlink" Target="https://login.consultant.ru/link/?req=doc&amp;base=LAW&amp;n=389511&amp;dst=100019" TargetMode="External"/><Relationship Id="rId46" Type="http://schemas.openxmlformats.org/officeDocument/2006/relationships/hyperlink" Target="https://login.consultant.ru/link/?req=doc&amp;base=LAW&amp;n=403246" TargetMode="External"/><Relationship Id="rId59" Type="http://schemas.openxmlformats.org/officeDocument/2006/relationships/hyperlink" Target="https://login.consultant.ru/link/?req=doc&amp;base=LAW&amp;n=334451" TargetMode="External"/><Relationship Id="rId67" Type="http://schemas.openxmlformats.org/officeDocument/2006/relationships/hyperlink" Target="https://login.consultant.ru/link/?req=doc&amp;base=LAW&amp;n=393737&amp;dst=100018" TargetMode="External"/><Relationship Id="rId20" Type="http://schemas.openxmlformats.org/officeDocument/2006/relationships/hyperlink" Target="https://login.consultant.ru/link/?req=doc&amp;base=LAW&amp;n=389059&amp;dst=100009" TargetMode="External"/><Relationship Id="rId41" Type="http://schemas.openxmlformats.org/officeDocument/2006/relationships/hyperlink" Target="https://login.consultant.ru/link/?req=doc&amp;base=LAW&amp;n=380219&amp;dst=100006" TargetMode="External"/><Relationship Id="rId54" Type="http://schemas.openxmlformats.org/officeDocument/2006/relationships/hyperlink" Target="https://login.consultant.ru/link/?req=doc&amp;base=LAW&amp;n=389511&amp;dst=100033" TargetMode="External"/><Relationship Id="rId62" Type="http://schemas.openxmlformats.org/officeDocument/2006/relationships/hyperlink" Target="https://login.consultant.ru/link/?req=doc&amp;base=LAW&amp;n=389511&amp;dst=100064" TargetMode="External"/><Relationship Id="rId70" Type="http://schemas.openxmlformats.org/officeDocument/2006/relationships/hyperlink" Target="https://login.consultant.ru/link/?req=doc&amp;base=LAW&amp;n=427781&amp;dst=100031" TargetMode="External"/><Relationship Id="rId75" Type="http://schemas.openxmlformats.org/officeDocument/2006/relationships/hyperlink" Target="https://login.consultant.ru/link/?req=doc&amp;base=LAW&amp;n=388867&amp;dst=100013" TargetMode="External"/><Relationship Id="rId83" Type="http://schemas.openxmlformats.org/officeDocument/2006/relationships/hyperlink" Target="https://login.consultant.ru/link/?req=doc&amp;base=LAW&amp;n=453217&amp;dst=100072" TargetMode="External"/><Relationship Id="rId88" Type="http://schemas.openxmlformats.org/officeDocument/2006/relationships/hyperlink" Target="https://login.consultant.ru/link/?req=doc&amp;base=LAW&amp;n=202187&amp;dst=25" TargetMode="External"/><Relationship Id="rId91" Type="http://schemas.openxmlformats.org/officeDocument/2006/relationships/hyperlink" Target="https://login.consultant.ru/link/?req=doc&amp;base=LAW&amp;n=202187&amp;dst=34" TargetMode="External"/><Relationship Id="rId96" Type="http://schemas.openxmlformats.org/officeDocument/2006/relationships/hyperlink" Target="https://login.consultant.ru/link/?req=doc&amp;base=LAW&amp;n=1990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9385&amp;dst=100005" TargetMode="External"/><Relationship Id="rId15" Type="http://schemas.openxmlformats.org/officeDocument/2006/relationships/hyperlink" Target="https://login.consultant.ru/link/?req=doc&amp;base=LAW&amp;n=380327&amp;dst=100010" TargetMode="External"/><Relationship Id="rId23" Type="http://schemas.openxmlformats.org/officeDocument/2006/relationships/hyperlink" Target="https://login.consultant.ru/link/?req=doc&amp;base=LAW&amp;n=397443&amp;dst=100014" TargetMode="External"/><Relationship Id="rId28" Type="http://schemas.openxmlformats.org/officeDocument/2006/relationships/hyperlink" Target="https://login.consultant.ru/link/?req=doc&amp;base=LAW&amp;n=389511&amp;dst=100017" TargetMode="External"/><Relationship Id="rId36" Type="http://schemas.openxmlformats.org/officeDocument/2006/relationships/hyperlink" Target="https://login.consultant.ru/link/?req=doc&amp;base=LAW&amp;n=389060&amp;dst=100120" TargetMode="External"/><Relationship Id="rId49" Type="http://schemas.openxmlformats.org/officeDocument/2006/relationships/hyperlink" Target="https://login.consultant.ru/link/?req=doc&amp;base=LAW&amp;n=389511&amp;dst=100028" TargetMode="External"/><Relationship Id="rId57" Type="http://schemas.openxmlformats.org/officeDocument/2006/relationships/hyperlink" Target="https://login.consultant.ru/link/?req=doc&amp;base=LAW&amp;n=389698" TargetMode="External"/><Relationship Id="rId10" Type="http://schemas.openxmlformats.org/officeDocument/2006/relationships/hyperlink" Target="https://login.consultant.ru/link/?req=doc&amp;base=LAW&amp;n=309052&amp;dst=100006" TargetMode="External"/><Relationship Id="rId31" Type="http://schemas.openxmlformats.org/officeDocument/2006/relationships/hyperlink" Target="https://login.consultant.ru/link/?req=doc&amp;base=LAW&amp;n=389511&amp;dst=100019" TargetMode="External"/><Relationship Id="rId44" Type="http://schemas.openxmlformats.org/officeDocument/2006/relationships/hyperlink" Target="https://login.consultant.ru/link/?req=doc&amp;base=LAW&amp;n=100710" TargetMode="External"/><Relationship Id="rId52" Type="http://schemas.openxmlformats.org/officeDocument/2006/relationships/hyperlink" Target="https://login.consultant.ru/link/?req=doc&amp;base=LAW&amp;n=100710" TargetMode="External"/><Relationship Id="rId60" Type="http://schemas.openxmlformats.org/officeDocument/2006/relationships/hyperlink" Target="https://login.consultant.ru/link/?req=doc&amp;base=LAW&amp;n=289744" TargetMode="External"/><Relationship Id="rId65" Type="http://schemas.openxmlformats.org/officeDocument/2006/relationships/hyperlink" Target="https://login.consultant.ru/link/?req=doc&amp;base=LAW&amp;n=388867&amp;dst=100013" TargetMode="External"/><Relationship Id="rId73" Type="http://schemas.openxmlformats.org/officeDocument/2006/relationships/hyperlink" Target="https://login.consultant.ru/link/?req=doc&amp;base=LAW&amp;n=393737&amp;dst=100018" TargetMode="External"/><Relationship Id="rId78" Type="http://schemas.openxmlformats.org/officeDocument/2006/relationships/hyperlink" Target="https://login.consultant.ru/link/?req=doc&amp;base=LAW&amp;n=431565&amp;dst=100006" TargetMode="External"/><Relationship Id="rId81" Type="http://schemas.openxmlformats.org/officeDocument/2006/relationships/hyperlink" Target="https://login.consultant.ru/link/?req=doc&amp;base=LAW&amp;n=453217&amp;dst=100072" TargetMode="External"/><Relationship Id="rId86" Type="http://schemas.openxmlformats.org/officeDocument/2006/relationships/hyperlink" Target="https://login.consultant.ru/link/?req=doc&amp;base=LAW&amp;n=458512&amp;dst=100008" TargetMode="External"/><Relationship Id="rId94" Type="http://schemas.openxmlformats.org/officeDocument/2006/relationships/hyperlink" Target="https://login.consultant.ru/link/?req=doc&amp;base=LAW&amp;n=188033&amp;dst=100016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91391&amp;dst=100005" TargetMode="External"/><Relationship Id="rId13" Type="http://schemas.openxmlformats.org/officeDocument/2006/relationships/hyperlink" Target="https://login.consultant.ru/link/?req=doc&amp;base=LAW&amp;n=335261&amp;dst=100009" TargetMode="External"/><Relationship Id="rId18" Type="http://schemas.openxmlformats.org/officeDocument/2006/relationships/hyperlink" Target="https://login.consultant.ru/link/?req=doc&amp;base=LAW&amp;n=443318&amp;dst=100006" TargetMode="External"/><Relationship Id="rId39" Type="http://schemas.openxmlformats.org/officeDocument/2006/relationships/hyperlink" Target="https://login.consultant.ru/link/?req=doc&amp;base=LAW&amp;n=389511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7912</Words>
  <Characters>45103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ПРАВИТЕЛЬСТВО РОССИЙСКОЙ ФЕДЕРАЦИИ</vt:lpstr>
      <vt:lpstr>Утверждены</vt:lpstr>
      <vt:lpstr>    Приложение</vt:lpstr>
      <vt:lpstr>Утвержден</vt:lpstr>
      <vt:lpstr>Утвержден</vt:lpstr>
      <vt:lpstr>Утверждены</vt:lpstr>
    </vt:vector>
  </TitlesOfParts>
  <Company>SPecialiST RePack</Company>
  <LinksUpToDate>false</LinksUpToDate>
  <CharactersWithSpaces>52910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1</cp:revision>
  <dcterms:created xsi:type="dcterms:W3CDTF">2024-02-08T05:26:00Z</dcterms:created>
  <dcterms:modified xsi:type="dcterms:W3CDTF">2024-02-08T05:26:00Z</dcterms:modified>
</cp:coreProperties>
</file>