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</w:t>
      </w:r>
      <w:r w:rsidR="00EE4883">
        <w:rPr>
          <w:rFonts w:ascii="Times New Roman" w:hAnsi="Times New Roman" w:cs="Times New Roman"/>
          <w:b/>
          <w:sz w:val="28"/>
          <w:szCs w:val="28"/>
        </w:rPr>
        <w:t xml:space="preserve">ведении второго этапа конкурса 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4117">
        <w:rPr>
          <w:rFonts w:ascii="Times New Roman" w:hAnsi="Times New Roman" w:cs="Times New Roman"/>
          <w:b/>
          <w:sz w:val="28"/>
          <w:szCs w:val="28"/>
        </w:rPr>
        <w:t>формирование кадрового резерва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</w:t>
      </w:r>
      <w:r w:rsidR="00DB29B4">
        <w:rPr>
          <w:rFonts w:ascii="Times New Roman" w:hAnsi="Times New Roman" w:cs="Times New Roman"/>
          <w:sz w:val="28"/>
          <w:szCs w:val="28"/>
        </w:rPr>
        <w:t>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>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EE11AA" w:rsidRPr="00EE11AA">
        <w:rPr>
          <w:rFonts w:ascii="Times New Roman" w:hAnsi="Times New Roman" w:cs="Times New Roman"/>
          <w:b/>
          <w:bCs/>
          <w:sz w:val="28"/>
          <w:szCs w:val="28"/>
        </w:rPr>
        <w:t>04,</w:t>
      </w:r>
      <w:r w:rsidR="00EE11AA">
        <w:rPr>
          <w:rFonts w:ascii="Times New Roman" w:hAnsi="Times New Roman" w:cs="Times New Roman"/>
          <w:sz w:val="28"/>
          <w:szCs w:val="28"/>
        </w:rPr>
        <w:t xml:space="preserve"> </w:t>
      </w:r>
      <w:r w:rsidR="00B009B0">
        <w:rPr>
          <w:rFonts w:ascii="Times New Roman" w:hAnsi="Times New Roman" w:cs="Times New Roman"/>
          <w:b/>
          <w:sz w:val="28"/>
          <w:szCs w:val="28"/>
        </w:rPr>
        <w:t>05</w:t>
      </w:r>
      <w:r w:rsidR="006D1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1AA">
        <w:rPr>
          <w:rFonts w:ascii="Times New Roman" w:hAnsi="Times New Roman" w:cs="Times New Roman"/>
          <w:b/>
          <w:sz w:val="28"/>
          <w:szCs w:val="28"/>
        </w:rPr>
        <w:t>марта</w:t>
      </w:r>
      <w:r w:rsidR="00B009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11AA">
        <w:rPr>
          <w:rFonts w:ascii="Times New Roman" w:hAnsi="Times New Roman" w:cs="Times New Roman"/>
          <w:b/>
          <w:sz w:val="28"/>
          <w:szCs w:val="28"/>
        </w:rPr>
        <w:t>4</w:t>
      </w:r>
      <w:r w:rsidR="00B009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B009B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B009B0">
      <w:pPr>
        <w:pStyle w:val="a6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CC2349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362"/>
        <w:gridCol w:w="2835"/>
        <w:gridCol w:w="2741"/>
      </w:tblGrid>
      <w:tr w:rsidR="00EE11AA" w:rsidRPr="00EE11AA" w:rsidTr="007E0AD5">
        <w:trPr>
          <w:trHeight w:val="368"/>
        </w:trPr>
        <w:tc>
          <w:tcPr>
            <w:tcW w:w="2694" w:type="dxa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2362" w:type="dxa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EE11AA" w:rsidRPr="00EE11AA" w:rsidTr="007E0AD5">
        <w:trPr>
          <w:trHeight w:val="695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кадрового обеспечения, профилактики коррупционных правонарушений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Зубенко Ксения Викторовна </w:t>
            </w:r>
          </w:p>
        </w:tc>
      </w:tr>
      <w:tr w:rsidR="00EE11AA" w:rsidRPr="00EE11AA" w:rsidTr="007E0AD5">
        <w:trPr>
          <w:trHeight w:val="1039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Голохвастова Анастасия Георгиевна </w:t>
            </w:r>
          </w:p>
        </w:tc>
      </w:tr>
      <w:tr w:rsidR="00EE11AA" w:rsidRPr="00EE11AA" w:rsidTr="007E0AD5">
        <w:trPr>
          <w:trHeight w:val="734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Дробот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Вячеслав Сергеевич</w:t>
            </w:r>
          </w:p>
        </w:tc>
      </w:tr>
      <w:tr w:rsidR="00EE11AA" w:rsidRPr="00EE11AA" w:rsidTr="007E0AD5">
        <w:trPr>
          <w:trHeight w:val="656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Голохвастова Анастасия Георгиевна</w:t>
            </w:r>
          </w:p>
        </w:tc>
      </w:tr>
      <w:tr w:rsidR="00EE11AA" w:rsidRPr="00EE11AA" w:rsidTr="007E0AD5">
        <w:trPr>
          <w:trHeight w:val="682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Деревьева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EE11AA" w:rsidRPr="00EE11AA" w:rsidTr="007E0AD5">
        <w:trPr>
          <w:trHeight w:val="730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Бондина Алена Александровна</w:t>
            </w:r>
          </w:p>
        </w:tc>
      </w:tr>
      <w:tr w:rsidR="00EE11AA" w:rsidRPr="00EE11AA" w:rsidTr="007E0AD5">
        <w:trPr>
          <w:trHeight w:val="735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Межрегиональный отдел администрирования платежей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Вензенко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Лилия Викторовна</w:t>
            </w:r>
          </w:p>
        </w:tc>
      </w:tr>
      <w:tr w:rsidR="00EE11AA" w:rsidRPr="00EE11AA" w:rsidTr="007E0AD5">
        <w:trPr>
          <w:trHeight w:val="540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Фарафонова Ольга Александровна</w:t>
            </w:r>
          </w:p>
        </w:tc>
      </w:tr>
      <w:tr w:rsidR="00EE11AA" w:rsidRPr="00EE11AA" w:rsidTr="007E0AD5">
        <w:trPr>
          <w:trHeight w:val="651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государственной экологической экспертизы и разрешительной деятельности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Петровец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</w:tr>
      <w:tr w:rsidR="00EE11AA" w:rsidRPr="00EE11AA" w:rsidTr="007E0AD5">
        <w:trPr>
          <w:trHeight w:val="613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Данилюк Екатерина Павловна</w:t>
            </w:r>
          </w:p>
        </w:tc>
      </w:tr>
      <w:tr w:rsidR="00EE11AA" w:rsidRPr="00EE11AA" w:rsidTr="007E0AD5">
        <w:trPr>
          <w:trHeight w:val="488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Данилюк Екатерина Павловна</w:t>
            </w:r>
          </w:p>
        </w:tc>
      </w:tr>
      <w:tr w:rsidR="00EE11AA" w:rsidRPr="00EE11AA" w:rsidTr="007E0AD5">
        <w:trPr>
          <w:trHeight w:val="616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Гравченко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EE11AA" w:rsidRPr="00EE11AA" w:rsidTr="007E0AD5">
        <w:trPr>
          <w:trHeight w:val="760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Межрегиональный отдел </w:t>
            </w:r>
            <w:r w:rsidRPr="00EE11A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информационно-аналитического обеспечения и делопроизводства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lastRenderedPageBreak/>
              <w:t>Старшая группа</w:t>
            </w: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Мигунова Анастасия Владимировна</w:t>
            </w:r>
          </w:p>
        </w:tc>
      </w:tr>
      <w:tr w:rsidR="00EE11AA" w:rsidRPr="00EE11AA" w:rsidTr="007E0AD5">
        <w:trPr>
          <w:trHeight w:val="738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Страшко Светлана Владимировна</w:t>
            </w:r>
          </w:p>
        </w:tc>
      </w:tr>
      <w:tr w:rsidR="00EE11AA" w:rsidRPr="00EE11AA" w:rsidTr="007E0AD5">
        <w:trPr>
          <w:trHeight w:val="826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Сон Евгений </w:t>
            </w: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Гвантеевич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11AA" w:rsidRPr="00EE11AA" w:rsidTr="007E0AD5">
        <w:trPr>
          <w:trHeight w:val="808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Мигунова Анастасия Владимировна</w:t>
            </w:r>
          </w:p>
        </w:tc>
      </w:tr>
      <w:tr w:rsidR="00EE11AA" w:rsidRPr="00EE11AA" w:rsidTr="007E0AD5">
        <w:trPr>
          <w:trHeight w:val="730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Мацюк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EE11AA" w:rsidRPr="00EE11AA" w:rsidTr="007E0AD5">
        <w:trPr>
          <w:trHeight w:val="276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Фарафонова Ольга Александровна</w:t>
            </w:r>
          </w:p>
        </w:tc>
      </w:tr>
      <w:tr w:rsidR="00EE11AA" w:rsidRPr="00EE11AA" w:rsidTr="007E0AD5">
        <w:trPr>
          <w:trHeight w:val="876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Смирнова Яна Александровна</w:t>
            </w:r>
          </w:p>
        </w:tc>
      </w:tr>
      <w:tr w:rsidR="00EE11AA" w:rsidRPr="00EE11AA" w:rsidTr="007E0AD5">
        <w:trPr>
          <w:trHeight w:val="1493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Кинзерская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Ксения Николаевна</w:t>
            </w:r>
          </w:p>
        </w:tc>
      </w:tr>
      <w:tr w:rsidR="00EE11AA" w:rsidRPr="00EE11AA" w:rsidTr="007E0AD5">
        <w:trPr>
          <w:trHeight w:val="701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Кинзерская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Ксения Николаевна</w:t>
            </w:r>
          </w:p>
        </w:tc>
      </w:tr>
      <w:tr w:rsidR="00EE11AA" w:rsidRPr="00EE11AA" w:rsidTr="007E0AD5">
        <w:trPr>
          <w:trHeight w:val="713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EE11AA" w:rsidRPr="00EE11AA" w:rsidTr="007E0AD5">
        <w:trPr>
          <w:trHeight w:val="682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геологического надзора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EE11AA" w:rsidRPr="00EE11AA" w:rsidTr="007E0AD5">
        <w:trPr>
          <w:trHeight w:val="474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Высоцкая Ольга Анатольевна </w:t>
            </w:r>
          </w:p>
        </w:tc>
      </w:tr>
      <w:tr w:rsidR="00EE11AA" w:rsidRPr="00EE11AA" w:rsidTr="007E0AD5">
        <w:trPr>
          <w:trHeight w:val="638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 по АО</w:t>
            </w:r>
          </w:p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Шестак Анастасия Владимировна</w:t>
            </w:r>
          </w:p>
        </w:tc>
      </w:tr>
      <w:tr w:rsidR="00EE11AA" w:rsidRPr="00EE11AA" w:rsidTr="007E0AD5">
        <w:trPr>
          <w:trHeight w:val="60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EE11AA" w:rsidRPr="00EE11AA" w:rsidTr="007E0AD5">
        <w:trPr>
          <w:trHeight w:val="676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Перова Татьяна Дмитриевна </w:t>
            </w:r>
          </w:p>
        </w:tc>
      </w:tr>
      <w:tr w:rsidR="00EE11AA" w:rsidRPr="00EE11AA" w:rsidTr="007E0AD5">
        <w:trPr>
          <w:trHeight w:val="698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Баланева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E11AA" w:rsidRPr="00EE11AA" w:rsidTr="007E0AD5">
        <w:trPr>
          <w:trHeight w:val="662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АО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Шестак Анастасия Владимировна</w:t>
            </w:r>
          </w:p>
        </w:tc>
      </w:tr>
      <w:tr w:rsidR="00EE11AA" w:rsidRPr="00EE11AA" w:rsidTr="007E0AD5">
        <w:trPr>
          <w:trHeight w:val="783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EE11AA" w:rsidRPr="00EE11AA" w:rsidTr="007E0AD5">
        <w:trPr>
          <w:trHeight w:val="693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Отдел государственного геологического надзора по АО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Баланева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E11AA" w:rsidRPr="00EE11AA" w:rsidTr="007E0AD5">
        <w:trPr>
          <w:trHeight w:val="60"/>
        </w:trPr>
        <w:tc>
          <w:tcPr>
            <w:tcW w:w="2694" w:type="dxa"/>
            <w:vMerge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 xml:space="preserve">Ерохина Наталья Сергеевна </w:t>
            </w:r>
          </w:p>
        </w:tc>
      </w:tr>
      <w:tr w:rsidR="00EE11AA" w:rsidRPr="00EE11AA" w:rsidTr="007E0AD5">
        <w:trPr>
          <w:trHeight w:val="716"/>
        </w:trPr>
        <w:tc>
          <w:tcPr>
            <w:tcW w:w="2694" w:type="dxa"/>
            <w:vMerge w:val="restart"/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lastRenderedPageBreak/>
              <w:t>Отдел государственного экологического надзора по ЕАО</w:t>
            </w:r>
          </w:p>
        </w:tc>
        <w:tc>
          <w:tcPr>
            <w:tcW w:w="2362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835" w:type="dxa"/>
            <w:vMerge w:val="restart"/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41" w:type="dxa"/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1AA">
              <w:rPr>
                <w:rFonts w:ascii="Times New Roman" w:hAnsi="Times New Roman"/>
                <w:sz w:val="28"/>
                <w:szCs w:val="28"/>
              </w:rPr>
              <w:t>Кадин</w:t>
            </w:r>
            <w:proofErr w:type="spellEnd"/>
            <w:r w:rsidRPr="00EE11AA"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</w:tr>
      <w:tr w:rsidR="00EE11AA" w:rsidRPr="00EE11AA" w:rsidTr="007E0AD5">
        <w:trPr>
          <w:trHeight w:val="80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E11AA" w:rsidRPr="00EE11AA" w:rsidRDefault="00EE11AA" w:rsidP="00EE1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11AA" w:rsidRPr="00EE11AA" w:rsidRDefault="00EE11AA" w:rsidP="00EE11A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EE11AA" w:rsidRPr="00EE11AA" w:rsidRDefault="00EE11AA" w:rsidP="00EE11AA">
            <w:pPr>
              <w:rPr>
                <w:rFonts w:ascii="Times New Roman" w:hAnsi="Times New Roman"/>
                <w:sz w:val="28"/>
                <w:szCs w:val="28"/>
              </w:rPr>
            </w:pPr>
            <w:r w:rsidRPr="00EE11AA">
              <w:rPr>
                <w:rFonts w:ascii="Times New Roman" w:hAnsi="Times New Roman"/>
                <w:sz w:val="28"/>
                <w:szCs w:val="28"/>
              </w:rPr>
              <w:t>Попов Дмитрий Андреевич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B009B0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EE11AA" w:rsidRPr="00EE11AA">
        <w:rPr>
          <w:rFonts w:ascii="Times New Roman" w:hAnsi="Times New Roman" w:cs="Times New Roman"/>
          <w:b/>
          <w:bCs/>
          <w:sz w:val="28"/>
          <w:szCs w:val="28"/>
        </w:rPr>
        <w:t xml:space="preserve">04, </w:t>
      </w:r>
      <w:r w:rsidR="00B009B0" w:rsidRPr="00EE11A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6D1EFF" w:rsidRPr="00EE1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1AA" w:rsidRPr="00EE11AA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B009B0" w:rsidRPr="00EE11A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E11AA" w:rsidRPr="00EE11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09B0" w:rsidRPr="00EE11A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марта в 10-00 (тестирование) по адресу: г. Хабаровск, ул. Герасимова, д.31; </w:t>
      </w:r>
    </w:p>
    <w:p w:rsid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марта в 10-00 (тестирование) по адресу: г. Биробиджан, ул. Советская, д.111;</w:t>
      </w:r>
    </w:p>
    <w:p w:rsid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марта в 09-00 (тестирование) по адресу: г. Благовещенск, ул. </w:t>
      </w:r>
      <w:proofErr w:type="gramStart"/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Амурская,   </w:t>
      </w:r>
      <w:proofErr w:type="gramEnd"/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 221, </w:t>
      </w:r>
      <w:proofErr w:type="spellStart"/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. 202;</w:t>
      </w:r>
    </w:p>
    <w:p w:rsid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в 10-00 (собеседование) по адресу: г. Хабаровск, ул. Льва Толстого, д.8, каб.234; </w:t>
      </w:r>
    </w:p>
    <w:p w:rsid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в 10-00 (собеседование) по адресу: г. Биробиджан,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д.111;</w:t>
      </w:r>
    </w:p>
    <w:p w:rsidR="00355BB8" w:rsidRPr="00EE11AA" w:rsidRDefault="00EE11AA" w:rsidP="00EE11AA">
      <w:pPr>
        <w:pStyle w:val="a6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в 09-00 (собеседование) по адресу: г. Благовещенск,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Амурская, д.221, каб.202.</w:t>
      </w:r>
    </w:p>
    <w:p w:rsidR="00EE11AA" w:rsidRDefault="00EE11AA" w:rsidP="00B009B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B009B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 xml:space="preserve"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</w:t>
      </w:r>
      <w:r w:rsidR="004E32F1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B009B0" w:rsidRDefault="00B009B0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B0" w:rsidRPr="00B009B0" w:rsidRDefault="00A04FA5" w:rsidP="00B009B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9B0"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кадрового резерва федеральной государственной гражданской для замещения следующих должностей: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межрегионального отдела бухгалтерского, финансового и административно-хозяйственного обеспечения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заместителя начальника межрегионального отдела бухгалтерского, финансового и административно-хозяйственного обеспечения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межрегионального отдела бухгалтерского, финансового и административно-хозяйственного обеспечения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бухгалтерского, финансового и административно-хозяйственного обеспечения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бухгалтерского, финансового и административно-хозяйственного обеспечения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старшего специалиста 1 разряда межрегионального отдела бухгалтерского, финансового и административно-хозяйственного обеспечения (г. Биробиджан);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70B0">
        <w:rPr>
          <w:rFonts w:ascii="Times New Roman" w:hAnsi="Times New Roman" w:cs="Times New Roman"/>
          <w:sz w:val="28"/>
          <w:szCs w:val="28"/>
        </w:rPr>
        <w:t>заместителя начальника отдела кадрового обеспечения, профилактики коррупционных правонарушений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отдела кадрового обеспечения, профилактики коррупционных правонарушений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старшего специалиста 1 разряда отдела кадрового обеспечения, профилактики коррупционных правонарушений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межрегионального отдела правового обеспечения;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заместителя начальника межрегионального отдела правового обеспечения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межрегионального отдела правового обеспечения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межрегионального отдела правового обеспечения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правового обеспечения;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межрегионального отдела информационно-аналитического обеспечения и делопроизводства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консультанта межрегионального отдела информационно-аналитического обеспечения и делопроизводства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специалиста-эксперта межрегионального отдела информационно-аналитического обеспечения и делопроизводства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старшего специалиста 1 разряда межрегионального отдела информационно-аналитического обеспечения и делопроизводства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 межрегионального отдела информационно-аналитического обеспечения и делопроизводства                </w:t>
      </w:r>
      <w:proofErr w:type="gramStart"/>
      <w:r w:rsidRPr="000F70B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F70B0">
        <w:rPr>
          <w:rFonts w:ascii="Times New Roman" w:hAnsi="Times New Roman" w:cs="Times New Roman"/>
          <w:sz w:val="28"/>
          <w:szCs w:val="28"/>
        </w:rPr>
        <w:t>г. Биробиджан)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межрегионального отдела администрирования платежей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заместителя начальника межрегионального отдела администрирования платежей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межрегионального отдела администрирования платежей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администрирования платежей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администрирования платежей (г. Биробиджан)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специалиста-эксперта межрегионального отдела администрирования платежей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специалиста-эксперта межрегионального отдела администрирования платежей (г. Биробиджан)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отдела государственного геологического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отдела государственного геологического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ведущего специалиста-эксперта отдела государственного геологического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старшего специалиста 3 разряда отдела государственного геологического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70B0">
        <w:rPr>
          <w:rFonts w:ascii="Times New Roman" w:hAnsi="Times New Roman" w:cs="Times New Roman"/>
          <w:sz w:val="28"/>
          <w:szCs w:val="28"/>
        </w:rPr>
        <w:t>начальника отдела государственного экологического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заместителя начальника отдела государственного экологического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государственного экологического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экологического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надзора в области использования и охраны водных объектов и земельного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государственного надзора в области использования и охраны водных объектов и земельного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государственного надзора в области использования и охраны водных объектов и земельного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межрегионального отдела государственного надзора за особо охраняемыми природными территориями и в сфере охоты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заместителя начальника межрегионального отдела государственного надзора за особо охраняемыми природными территориями и в сфере охоты (г. Благовещенск)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межрегионального отдела государственного надзора за особо охраняемыми природными территориями и в сфере охоты (г. Биробиджан)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межрегионального отдела государственного надзора за особо охраняемыми природными территориями и в сфере охоты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межрегионального отдела государственного надзора за особо охраняемыми природными территориями и в сфере охоты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межрегионального отдела государственного надзора за особо охраняемыми природными территориями и в сфере охоты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 1 разряда межрегионального отдела государственного надзора за особо охраняемыми природными территориями и в сфере охоты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по надзору на море по Хабаровскому краю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по надзору на море по Хабаровскому краю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>главного специалиста-эксперта отдела по надзору на море по Хабаровскому краю (п. Де-Кастри)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по надзору на море по Хабаровскому краю (п. Заветы </w:t>
      </w:r>
      <w:proofErr w:type="spellStart"/>
      <w:r w:rsidRPr="000F70B0">
        <w:rPr>
          <w:rFonts w:ascii="Times New Roman" w:hAnsi="Times New Roman" w:cs="Times New Roman"/>
          <w:sz w:val="28"/>
          <w:szCs w:val="28"/>
        </w:rPr>
        <w:t>Ильяча</w:t>
      </w:r>
      <w:proofErr w:type="spellEnd"/>
      <w:r w:rsidRPr="000F70B0">
        <w:rPr>
          <w:rFonts w:ascii="Times New Roman" w:hAnsi="Times New Roman" w:cs="Times New Roman"/>
          <w:sz w:val="28"/>
          <w:szCs w:val="28"/>
        </w:rPr>
        <w:t>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по надзору на море по Хабаровскому краю (п. Заветы </w:t>
      </w:r>
      <w:proofErr w:type="spellStart"/>
      <w:r w:rsidRPr="000F70B0">
        <w:rPr>
          <w:rFonts w:ascii="Times New Roman" w:hAnsi="Times New Roman" w:cs="Times New Roman"/>
          <w:sz w:val="28"/>
          <w:szCs w:val="28"/>
        </w:rPr>
        <w:t>Ильяча</w:t>
      </w:r>
      <w:proofErr w:type="spellEnd"/>
      <w:r w:rsidRPr="000F70B0">
        <w:rPr>
          <w:rFonts w:ascii="Times New Roman" w:hAnsi="Times New Roman" w:cs="Times New Roman"/>
          <w:sz w:val="28"/>
          <w:szCs w:val="28"/>
        </w:rPr>
        <w:t>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по надзору на море по Хабаровскому краю (г. Николаевск-на-Амуре)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государственной экологической экспертизы и разрешительной деятельности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государственной экологической экспертизы и разрешительной деятельности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разрешительной деятельности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разрешительной деятельности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разрешительной деятельности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разрешительной деятельности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разрешительной деятельности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разрешительной деятельности по Еврейской автономной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разрешительной деятельности по Еврейской автономной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разрешительной деятельности по Еврейской автономной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экологического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консультанта отдела государственного экологического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государственного экологического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государственного экологического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экологического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государственного надзора в области использования и охраны водных объектов и земельного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 по Амурской области (г. </w:t>
      </w:r>
      <w:proofErr w:type="spellStart"/>
      <w:r w:rsidRPr="000F70B0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0F70B0">
        <w:rPr>
          <w:rFonts w:ascii="Times New Roman" w:hAnsi="Times New Roman" w:cs="Times New Roman"/>
          <w:sz w:val="28"/>
          <w:szCs w:val="28"/>
        </w:rPr>
        <w:t>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государственного экологического надзора по Еврейской автономной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государственного экологического надзора по Еврейской автономной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геологического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государственного геологического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государственного геологического надзора по Амурской области</w:t>
      </w:r>
    </w:p>
    <w:p w:rsidR="000F70B0" w:rsidRPr="000F70B0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государственного геологического надзора по Амурской области</w:t>
      </w:r>
    </w:p>
    <w:p w:rsidR="00A04FA5" w:rsidRDefault="000F70B0" w:rsidP="000F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0B0">
        <w:rPr>
          <w:rFonts w:ascii="Times New Roman" w:hAnsi="Times New Roman" w:cs="Times New Roman"/>
          <w:sz w:val="28"/>
          <w:szCs w:val="28"/>
        </w:rPr>
        <w:t xml:space="preserve"> специалиста 1 разряда отдела государственного геологического надзора по Амурской области</w:t>
      </w:r>
    </w:p>
    <w:p w:rsidR="007E79DB" w:rsidRPr="00C36D7C" w:rsidRDefault="007E79DB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B009B0">
        <w:rPr>
          <w:rFonts w:ascii="Times New Roman" w:hAnsi="Times New Roman" w:cs="Times New Roman"/>
          <w:sz w:val="28"/>
          <w:szCs w:val="28"/>
        </w:rPr>
        <w:t>74-70</w:t>
      </w:r>
    </w:p>
    <w:p w:rsidR="00355BB8" w:rsidRPr="00C36D7C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0D4123" w:rsidRDefault="000D4123" w:rsidP="00B009B0">
      <w:pPr>
        <w:ind w:left="-284"/>
      </w:pPr>
    </w:p>
    <w:sectPr w:rsidR="000D4123" w:rsidSect="00EE11AA">
      <w:pgSz w:w="11906" w:h="16838" w:code="9"/>
      <w:pgMar w:top="993" w:right="851" w:bottom="851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822"/>
    <w:multiLevelType w:val="hybridMultilevel"/>
    <w:tmpl w:val="3B5CAE54"/>
    <w:lvl w:ilvl="0" w:tplc="21D407B8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6B2E"/>
    <w:multiLevelType w:val="hybridMultilevel"/>
    <w:tmpl w:val="C5E43D54"/>
    <w:lvl w:ilvl="0" w:tplc="C986C47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0F70B0"/>
    <w:rsid w:val="00235C59"/>
    <w:rsid w:val="00355BB8"/>
    <w:rsid w:val="004E32F1"/>
    <w:rsid w:val="00645E0C"/>
    <w:rsid w:val="00655FF3"/>
    <w:rsid w:val="00671582"/>
    <w:rsid w:val="006B4117"/>
    <w:rsid w:val="006D1EFF"/>
    <w:rsid w:val="00740EEE"/>
    <w:rsid w:val="007D64D5"/>
    <w:rsid w:val="007E0AD5"/>
    <w:rsid w:val="007E79DB"/>
    <w:rsid w:val="00A04FA5"/>
    <w:rsid w:val="00B009B0"/>
    <w:rsid w:val="00BC5679"/>
    <w:rsid w:val="00BC706C"/>
    <w:rsid w:val="00BD3C65"/>
    <w:rsid w:val="00C82461"/>
    <w:rsid w:val="00CA4D4A"/>
    <w:rsid w:val="00CC2349"/>
    <w:rsid w:val="00DB29B4"/>
    <w:rsid w:val="00EB17F5"/>
    <w:rsid w:val="00EE11AA"/>
    <w:rsid w:val="00EE4883"/>
    <w:rsid w:val="00F6479E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203A-A12C-427D-9BB0-8AF47A0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Страшко Светлана</cp:lastModifiedBy>
  <cp:revision>21</cp:revision>
  <dcterms:created xsi:type="dcterms:W3CDTF">2020-11-17T23:12:00Z</dcterms:created>
  <dcterms:modified xsi:type="dcterms:W3CDTF">2024-02-16T05:47:00Z</dcterms:modified>
</cp:coreProperties>
</file>