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E6" w:rsidRDefault="007405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05E6" w:rsidRDefault="007405E6">
      <w:pPr>
        <w:pStyle w:val="ConsPlusNormal"/>
        <w:jc w:val="both"/>
        <w:outlineLvl w:val="0"/>
      </w:pPr>
    </w:p>
    <w:p w:rsidR="007405E6" w:rsidRDefault="007405E6">
      <w:pPr>
        <w:pStyle w:val="ConsPlusNormal"/>
        <w:outlineLvl w:val="0"/>
      </w:pPr>
      <w:r>
        <w:t>Зарегистрировано в Минюсте России 14 марта 2018 г. N 50337</w:t>
      </w:r>
    </w:p>
    <w:p w:rsidR="007405E6" w:rsidRDefault="00740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Title"/>
        <w:jc w:val="center"/>
      </w:pPr>
      <w:r>
        <w:t>МИНИСТЕРСТВО ПРИРОДНЫХ РЕСУРСОВ И ЭКОЛОГИИ</w:t>
      </w:r>
    </w:p>
    <w:p w:rsidR="007405E6" w:rsidRDefault="007405E6">
      <w:pPr>
        <w:pStyle w:val="ConsPlusTitle"/>
        <w:jc w:val="center"/>
      </w:pPr>
      <w:r>
        <w:t>РОССИЙСКОЙ ФЕДЕРАЦИИ</w:t>
      </w:r>
    </w:p>
    <w:p w:rsidR="007405E6" w:rsidRDefault="007405E6">
      <w:pPr>
        <w:pStyle w:val="ConsPlusTitle"/>
        <w:jc w:val="both"/>
      </w:pPr>
    </w:p>
    <w:p w:rsidR="007405E6" w:rsidRDefault="007405E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405E6" w:rsidRDefault="007405E6">
      <w:pPr>
        <w:pStyle w:val="ConsPlusTitle"/>
        <w:jc w:val="both"/>
      </w:pPr>
    </w:p>
    <w:p w:rsidR="007405E6" w:rsidRDefault="007405E6">
      <w:pPr>
        <w:pStyle w:val="ConsPlusTitle"/>
        <w:jc w:val="center"/>
      </w:pPr>
      <w:r>
        <w:t>ПРИКАЗ</w:t>
      </w:r>
    </w:p>
    <w:p w:rsidR="007405E6" w:rsidRDefault="007405E6">
      <w:pPr>
        <w:pStyle w:val="ConsPlusTitle"/>
        <w:jc w:val="center"/>
      </w:pPr>
      <w:r>
        <w:t>от 15 февраля 2018 г. N 58</w:t>
      </w:r>
    </w:p>
    <w:p w:rsidR="007405E6" w:rsidRDefault="007405E6">
      <w:pPr>
        <w:pStyle w:val="ConsPlusTitle"/>
        <w:jc w:val="both"/>
      </w:pPr>
    </w:p>
    <w:p w:rsidR="007405E6" w:rsidRDefault="007405E6">
      <w:pPr>
        <w:pStyle w:val="ConsPlusTitle"/>
        <w:jc w:val="center"/>
      </w:pPr>
      <w:r>
        <w:t>ОБ УТВЕРЖДЕНИИ ПОРЯДКА</w:t>
      </w:r>
    </w:p>
    <w:p w:rsidR="007405E6" w:rsidRDefault="007405E6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7405E6" w:rsidRDefault="007405E6">
      <w:pPr>
        <w:pStyle w:val="ConsPlusTitle"/>
        <w:jc w:val="center"/>
      </w:pPr>
      <w:r>
        <w:t>ОРГАНА РОСПРИРОДНАДЗОРА ПО СОБЛЮДЕНИЮ ТРЕБОВАНИЙ</w:t>
      </w:r>
    </w:p>
    <w:p w:rsidR="007405E6" w:rsidRDefault="007405E6">
      <w:pPr>
        <w:pStyle w:val="ConsPlusTitle"/>
        <w:jc w:val="center"/>
      </w:pPr>
      <w:r>
        <w:t>К СЛУЖЕБНОМУ ПОВЕДЕНИЮ ФЕДЕРАЛЬНЫХ ГОСУДАРСТВЕННЫХ</w:t>
      </w:r>
    </w:p>
    <w:p w:rsidR="007405E6" w:rsidRDefault="007405E6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2017, N 1, ст. 46, N 15, ст. 2139, N 27, ст. 3930, N 31, ст. 4741, ст. 4824; 2018, N 1, ст. 7),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 2009 г. </w:t>
      </w:r>
      <w:hyperlink r:id="rId8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21 июля 2010 г. </w:t>
      </w:r>
      <w:hyperlink r:id="rId10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1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3813, N 49, ст. 6399; 2014, N 26, ст. 3520), от 8 марта 2015 г. </w:t>
      </w:r>
      <w:hyperlink r:id="rId12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</w:t>
      </w:r>
      <w:r>
        <w:lastRenderedPageBreak/>
        <w:t xml:space="preserve">(Собрание законодательства Российской Федерации, 2015, N 10, ст. 1506, N 29, ст. 4477), от 22 декабря 2015 г. </w:t>
      </w:r>
      <w:hyperlink r:id="rId13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jc w:val="right"/>
      </w:pPr>
      <w:r>
        <w:t>Заместитель Министра</w:t>
      </w:r>
    </w:p>
    <w:p w:rsidR="007405E6" w:rsidRDefault="007405E6">
      <w:pPr>
        <w:pStyle w:val="ConsPlusNormal"/>
        <w:jc w:val="right"/>
      </w:pPr>
      <w:r>
        <w:t>природных ресурсов и экологии</w:t>
      </w:r>
    </w:p>
    <w:p w:rsidR="007405E6" w:rsidRDefault="007405E6">
      <w:pPr>
        <w:pStyle w:val="ConsPlusNormal"/>
        <w:jc w:val="right"/>
      </w:pPr>
      <w:r>
        <w:t>Российской Федерации -</w:t>
      </w:r>
    </w:p>
    <w:p w:rsidR="007405E6" w:rsidRDefault="007405E6">
      <w:pPr>
        <w:pStyle w:val="ConsPlusNormal"/>
        <w:jc w:val="right"/>
      </w:pPr>
      <w:r>
        <w:t>руководитель Федеральной службы</w:t>
      </w:r>
    </w:p>
    <w:p w:rsidR="007405E6" w:rsidRDefault="007405E6">
      <w:pPr>
        <w:pStyle w:val="ConsPlusNormal"/>
        <w:jc w:val="right"/>
      </w:pPr>
      <w:r>
        <w:t>по надзору в сфере природопользования</w:t>
      </w:r>
    </w:p>
    <w:p w:rsidR="007405E6" w:rsidRDefault="007405E6">
      <w:pPr>
        <w:pStyle w:val="ConsPlusNormal"/>
        <w:jc w:val="right"/>
      </w:pPr>
      <w:r>
        <w:t>А.Г.СИДОРОВ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jc w:val="right"/>
        <w:outlineLvl w:val="0"/>
      </w:pPr>
      <w:r>
        <w:t>Утверждено</w:t>
      </w:r>
    </w:p>
    <w:p w:rsidR="007405E6" w:rsidRDefault="007405E6">
      <w:pPr>
        <w:pStyle w:val="ConsPlusNormal"/>
        <w:jc w:val="right"/>
      </w:pPr>
      <w:r>
        <w:t>приказом Федеральной службы</w:t>
      </w:r>
    </w:p>
    <w:p w:rsidR="007405E6" w:rsidRDefault="007405E6">
      <w:pPr>
        <w:pStyle w:val="ConsPlusNormal"/>
        <w:jc w:val="right"/>
      </w:pPr>
      <w:r>
        <w:t>по надзору в сфере природопользования</w:t>
      </w:r>
    </w:p>
    <w:p w:rsidR="007405E6" w:rsidRDefault="007405E6">
      <w:pPr>
        <w:pStyle w:val="ConsPlusNormal"/>
        <w:jc w:val="right"/>
      </w:pPr>
      <w:r>
        <w:t>от 15.02.2018 N 58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Title"/>
        <w:jc w:val="center"/>
      </w:pPr>
      <w:bookmarkStart w:id="0" w:name="P38"/>
      <w:bookmarkEnd w:id="0"/>
      <w:r>
        <w:t>ПОРЯДОК</w:t>
      </w:r>
    </w:p>
    <w:p w:rsidR="007405E6" w:rsidRDefault="007405E6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7405E6" w:rsidRDefault="007405E6">
      <w:pPr>
        <w:pStyle w:val="ConsPlusTitle"/>
        <w:jc w:val="center"/>
      </w:pPr>
      <w:r>
        <w:t>ОРГАНА РОСПРИРОДНАДЗОРА ПО СОБЛЮДЕНИЮ ТРЕБОВАНИЙ</w:t>
      </w:r>
    </w:p>
    <w:p w:rsidR="007405E6" w:rsidRDefault="007405E6">
      <w:pPr>
        <w:pStyle w:val="ConsPlusTitle"/>
        <w:jc w:val="center"/>
      </w:pPr>
      <w:r>
        <w:t>К СЛУЖЕБНОМУ ПОВЕДЕНИЮ ФЕДЕРАЛЬНЫХ ГОСУДАРСТВЕННЫХ</w:t>
      </w:r>
    </w:p>
    <w:p w:rsidR="007405E6" w:rsidRDefault="007405E6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Title"/>
        <w:jc w:val="center"/>
        <w:outlineLvl w:val="1"/>
      </w:pPr>
      <w:r>
        <w:t>I. Общие положения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ind w:firstLine="540"/>
        <w:jc w:val="both"/>
      </w:pPr>
      <w:r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Комиссии, Порядок).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территориальным органам Росприроднадзора: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</w:t>
      </w:r>
      <w:r>
        <w:lastRenderedPageBreak/>
        <w:t xml:space="preserve">территориальных органов Росприроднадзора, представителем нанимателя для которых является руководитель территориального органа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б) в осуществлении в территориальных органах Росприроднадзора мер по предупреждению коррупции.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Title"/>
        <w:jc w:val="center"/>
        <w:outlineLvl w:val="1"/>
      </w:pPr>
      <w:r>
        <w:t>II. Состав Комиссии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утверждается приказом руководителя территориального органа Росприроднадзора.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6. Комиссия состоит из председателя Комиссии,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(правового) подразделения, представители других подразделений территориального органа Росприроднадзора, определяемые руководителем территориального органа Росприроднадзора;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" w:name="P59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2" w:name="P60"/>
      <w:bookmarkEnd w:id="2"/>
      <w:r>
        <w:t>8. Руководитель территориального органа Росприроднадзора может принять решение о включении в состав Комиссии: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</w:t>
      </w:r>
      <w:r>
        <w:lastRenderedPageBreak/>
        <w:t>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 2010, N 30, ст. 4008; 2011, N 19, ст. 2706, N 50, ст. 7353; 2012, N 53, ст. 7651; 2013, N 30, ст. 4068, N 52, ст. 7004; 2014, N 16, ст. 1839; 2015, N 48, ст. 6718; 2017, N 1, ст. 28);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 Росприроднадзора;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территориальном органе Росприроднадзора.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59" w:history="1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0" w:history="1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Росприроднадзора, с профсоюзной организацией, действующей в установленном порядке в территориальном органе Росприроднадзора, на основании запроса руководителя территориального органа Росприроднадзора. Согласование осуществляется в 10-дневный срок со дня получения запроса.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Росприроднадзора, должно составлять не менее одной четверти от общего числа членов Комиссии.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Росприроднадзора должности,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3" w:name="P69"/>
      <w:bookmarkEnd w:id="3"/>
      <w:r>
        <w:t>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этот вопрос, или любого члена Комиссии.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Росприроднадзора, недопустимо.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14. При возникновении прямой или косвенной личной заинтересованности члена Комиссии, </w:t>
      </w:r>
      <w:r>
        <w:lastRenderedPageBreak/>
        <w:t>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Title"/>
        <w:jc w:val="center"/>
        <w:outlineLvl w:val="1"/>
      </w:pPr>
      <w:r>
        <w:t>III. Порядок работы Комиссии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ind w:firstLine="540"/>
        <w:jc w:val="both"/>
      </w:pPr>
      <w:bookmarkStart w:id="4" w:name="P75"/>
      <w:bookmarkEnd w:id="4"/>
      <w:r>
        <w:t>15. Основаниями для проведения заседания Комиссии являются: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а) представление руководителем территориального органа Росприроднадзора в соответствии с </w:t>
      </w:r>
      <w:hyperlink r:id="rId1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 (далее - Положение о проверке достоверности и полноты сведений) материалов проверки, свидетельствующих: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7" w:name="P78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8" w:name="P79"/>
      <w:bookmarkEnd w:id="8"/>
      <w:r>
        <w:t>б) поступившее в подразделение по вопросам государственной службы и кадров территориального органа Росприроднадзора: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обращение гражданина, замещавшего должность государственной службы в территориальном органе Росприроднадзора, включенную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23.06.2015 N 505 (зарегистрирован Минюстом России 18.08.2015, регистрационный N 38583),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6720; 2017, N 1, ст. 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</w:t>
      </w:r>
      <w: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Росприроднадзора мер по предупреждению коррупции;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 xml:space="preserve">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о контроле за расходами);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 xml:space="preserve">д)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2017, N 31, ст. 4805) в территориальный орган Росприроднадзора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органе Росприроднадзора, в подразделение по вопросам государственной службы и кадров территориального органа Росприроднадзора.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</w:t>
      </w:r>
      <w:r>
        <w:lastRenderedPageBreak/>
        <w:t xml:space="preserve">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4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19. Уведомление, указанное в </w:t>
      </w:r>
      <w:hyperlink w:anchor="P8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20. Уведомление, указанное в </w:t>
      </w:r>
      <w:hyperlink w:anchor="P83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по результатам рассмотрения уведомления.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83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99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00" w:history="1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 Росприроднадзора, и с результатами ее проверки;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9" w:history="1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6" w:name="P99"/>
      <w:bookmarkEnd w:id="16"/>
      <w:r>
        <w:t xml:space="preserve">23. Заседание Комиссии по рассмотрению заявлений, указанных в </w:t>
      </w:r>
      <w:hyperlink w:anchor="P8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2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 xml:space="preserve">24. Уведомление, указанное в </w:t>
      </w:r>
      <w:hyperlink w:anchor="P8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9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государственного служащего или гражданина в случае: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9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Росприроднадзора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8" w:name="P107"/>
      <w:bookmarkEnd w:id="18"/>
      <w:r>
        <w:t xml:space="preserve">29.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2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2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8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Росприроднадзора указать </w:t>
      </w:r>
      <w:r>
        <w:lastRenderedPageBreak/>
        <w:t>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б) отказать гражданину (государственному служащему,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1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Росприроднадзора применить к указанным в настоящем подпункте лицам одну из мер дисциплинарной ответственности.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85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2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обстоятельства, препятствующие выполнению требований </w:t>
      </w:r>
      <w:hyperlink r:id="rId30" w:history="1">
        <w:r>
          <w:rPr>
            <w:color w:val="0000FF"/>
          </w:rPr>
          <w:t>Закона</w:t>
        </w:r>
      </w:hyperlink>
      <w:r>
        <w:t xml:space="preserve"> о запрете открытия счетов, являются объективными и уважительными;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1" w:history="1">
        <w:r>
          <w:rPr>
            <w:color w:val="0000FF"/>
          </w:rPr>
          <w:t>Закона</w:t>
        </w:r>
      </w:hyperlink>
      <w:r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органа Росприроднадзора применить к государственному служащему конкретную меру ответственности.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83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дисциплинарной ответственности.</w:t>
      </w:r>
    </w:p>
    <w:p w:rsidR="007405E6" w:rsidRDefault="007405E6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 xml:space="preserve">36. По итогам рассмотрения вопроса, указанного в </w:t>
      </w:r>
      <w:hyperlink w:anchor="P8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7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9" w:history="1">
        <w:r>
          <w:rPr>
            <w:color w:val="0000FF"/>
          </w:rPr>
          <w:t>"б"</w:t>
        </w:r>
      </w:hyperlink>
      <w:r>
        <w:t xml:space="preserve">, </w:t>
      </w:r>
      <w:hyperlink w:anchor="P85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"д"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07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30" w:history="1">
        <w:r>
          <w:rPr>
            <w:color w:val="0000FF"/>
          </w:rPr>
          <w:t>36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84" w:history="1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Росприроднадзора, которые в установленном порядке представляются на рассмотрение руководителю территориального органа Росприроднадзора.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75" w:history="1">
        <w:r>
          <w:rPr>
            <w:color w:val="0000FF"/>
          </w:rPr>
          <w:t>пункте 15</w:t>
        </w:r>
      </w:hyperlink>
      <w:r>
        <w:t xml:space="preserve"> настоящего Порядка, </w:t>
      </w:r>
      <w:r>
        <w:lastRenderedPageBreak/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Росприроднадзора;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(работник).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45. Руководитель территориального органа Росприроднадзора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Комиссию в месячный срок со дня </w:t>
      </w:r>
      <w:r>
        <w:lastRenderedPageBreak/>
        <w:t>поступления к нему протокола заседания Комиссии. Решение руководителя территориального органа Росприроднадзора оглашается на ближайшем заседании Комиссии и принимается к сведению без обсуждения.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рассматривался вопрос, указанный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405E6" w:rsidRDefault="007405E6">
      <w:pPr>
        <w:pStyle w:val="ConsPlusNormal"/>
        <w:spacing w:before="22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jc w:val="both"/>
      </w:pPr>
    </w:p>
    <w:p w:rsidR="007405E6" w:rsidRDefault="00740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F14" w:rsidRDefault="00847F14">
      <w:bookmarkStart w:id="20" w:name="_GoBack"/>
      <w:bookmarkEnd w:id="20"/>
    </w:p>
    <w:sectPr w:rsidR="00847F14" w:rsidSect="004E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E6"/>
    <w:rsid w:val="007405E6"/>
    <w:rsid w:val="008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473F-39AB-41FB-BCC9-A31DD55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4802B7D0C824FED35FDE26B0F39D810EEB3A1798BA5E134B3068AD7DF51D6D7176A3DC293BEE5C7RFM" TargetMode="External"/><Relationship Id="rId13" Type="http://schemas.openxmlformats.org/officeDocument/2006/relationships/hyperlink" Target="consultantplus://offline/ref=D354802B7D0C824FED35FDE26B0F39D813E0BBAB798FA5E134B3068AD7DF51D6D7176A3DC293BFE8C7R1M" TargetMode="External"/><Relationship Id="rId18" Type="http://schemas.openxmlformats.org/officeDocument/2006/relationships/hyperlink" Target="consultantplus://offline/ref=D354802B7D0C824FED35FDE26B0F39D810EEB3A1798BA5E134B3068AD7DF51D6D7176AC3RDM" TargetMode="External"/><Relationship Id="rId26" Type="http://schemas.openxmlformats.org/officeDocument/2006/relationships/hyperlink" Target="consultantplus://offline/ref=D354802B7D0C824FED35FDE26B0F39D810EEB3A1798BA5E134B3068AD7DF51D6D7176AC3R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54802B7D0C824FED35FDE26B0F39D813E1B3A0768DA5E134B3068AD7DF51D6D7176A3DC293BEE3C7RE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354802B7D0C824FED35FDE26B0F39D813E1B3A0768DA5E134B3068AD7DF51D6D7176A3DC293BFE8C7R3M" TargetMode="External"/><Relationship Id="rId12" Type="http://schemas.openxmlformats.org/officeDocument/2006/relationships/hyperlink" Target="consultantplus://offline/ref=D354802B7D0C824FED35FDE26B0F39D813E1B8A3738EA5E134B3068AD7DF51D6D7176A3DC293BFE0C7R5M" TargetMode="External"/><Relationship Id="rId17" Type="http://schemas.openxmlformats.org/officeDocument/2006/relationships/hyperlink" Target="consultantplus://offline/ref=D354802B7D0C824FED35FDE26B0F39D810EEB3A1798BA5E134B3068AD7DF51D6D7176A3DC293BEE5C7RFM" TargetMode="External"/><Relationship Id="rId25" Type="http://schemas.openxmlformats.org/officeDocument/2006/relationships/hyperlink" Target="consultantplus://offline/ref=D354802B7D0C824FED35FDE26B0F39D810E8B2A1778FA5E134B3068AD7DF51D6D7176A3ECCRA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54802B7D0C824FED35FDE26B0F39D810E1BFA07288A5E134B3068AD7DF51D6D7176A3DC293BEE5C7R4M" TargetMode="External"/><Relationship Id="rId20" Type="http://schemas.openxmlformats.org/officeDocument/2006/relationships/hyperlink" Target="consultantplus://offline/ref=D354802B7D0C824FED35FDE26B0F39D810E8BBA3758FA5E134B3068AD7CDRFM" TargetMode="External"/><Relationship Id="rId29" Type="http://schemas.openxmlformats.org/officeDocument/2006/relationships/hyperlink" Target="consultantplus://offline/ref=D354802B7D0C824FED35FDE26B0F39D813E1B3A0768DA5E134B3068AD7DF51D6D7176A3DC293BEE3C7R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4802B7D0C824FED35FDE26B0F39D810E8B2A1778FA5E134B3068AD7DF51D6D7176A3FCCR2M" TargetMode="External"/><Relationship Id="rId11" Type="http://schemas.openxmlformats.org/officeDocument/2006/relationships/hyperlink" Target="consultantplus://offline/ref=D354802B7D0C824FED35FDE26B0F39D813EFBFA5788CA5E134B3068AD7DF51D6D7176A3DC293BFE2C7R2M" TargetMode="External"/><Relationship Id="rId24" Type="http://schemas.openxmlformats.org/officeDocument/2006/relationships/hyperlink" Target="consultantplus://offline/ref=D354802B7D0C824FED35FDE26B0F39D810E8B2A1778FA5E134B3068AD7DF51D6D7176A3ECCRAM" TargetMode="External"/><Relationship Id="rId32" Type="http://schemas.openxmlformats.org/officeDocument/2006/relationships/hyperlink" Target="consultantplus://offline/ref=D354802B7D0C824FED35FDE26B0F39D810E8B2A1778FA5E134B3068AD7DF51D6D7176A3ECCRAM" TargetMode="External"/><Relationship Id="rId5" Type="http://schemas.openxmlformats.org/officeDocument/2006/relationships/hyperlink" Target="consultantplus://offline/ref=D354802B7D0C824FED35FDE26B0F39D810E8B2A0738CA5E134B3068AD7DF51D6D7176A38CCR0M" TargetMode="External"/><Relationship Id="rId15" Type="http://schemas.openxmlformats.org/officeDocument/2006/relationships/hyperlink" Target="consultantplus://offline/ref=D354802B7D0C824FED35FDE26B0F39D810E8B2A1778FA5E134B3068AD7CDRFM" TargetMode="External"/><Relationship Id="rId23" Type="http://schemas.openxmlformats.org/officeDocument/2006/relationships/hyperlink" Target="consultantplus://offline/ref=D354802B7D0C824FED35FDE26B0F39D810E1B2AB798EA5E134B3068AD7DF51D6D7176A3DC592CBRCM" TargetMode="External"/><Relationship Id="rId28" Type="http://schemas.openxmlformats.org/officeDocument/2006/relationships/hyperlink" Target="consultantplus://offline/ref=D354802B7D0C824FED35FDE26B0F39D813E1B3A0768DA5E134B3068AD7DF51D6D7176A3DC293BEE3C7REM" TargetMode="External"/><Relationship Id="rId10" Type="http://schemas.openxmlformats.org/officeDocument/2006/relationships/hyperlink" Target="consultantplus://offline/ref=D354802B7D0C824FED35FDE26B0F39D813E9B9A4788AA5E134B3068AD7DF51D6D7176A3DC293BFE1C7REM" TargetMode="External"/><Relationship Id="rId19" Type="http://schemas.openxmlformats.org/officeDocument/2006/relationships/hyperlink" Target="consultantplus://offline/ref=D354802B7D0C824FED35FDE26B0F39D813E1BFAB718EA5E134B3068AD7DF51D6D7176A3DC293BFE0C7R4M" TargetMode="External"/><Relationship Id="rId31" Type="http://schemas.openxmlformats.org/officeDocument/2006/relationships/hyperlink" Target="consultantplus://offline/ref=D354802B7D0C824FED35FDE26B0F39D810E8BBA3758FA5E134B3068AD7CDR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54802B7D0C824FED35FDE26B0F39D810EEB3A17988A5E134B3068AD7DF51D6D7176A3DC293BFE5C7R4M" TargetMode="External"/><Relationship Id="rId14" Type="http://schemas.openxmlformats.org/officeDocument/2006/relationships/hyperlink" Target="consultantplus://offline/ref=D354802B7D0C824FED35FDE26B0F39D810E1BCA67ADFF2E365E608C8RFM" TargetMode="External"/><Relationship Id="rId22" Type="http://schemas.openxmlformats.org/officeDocument/2006/relationships/hyperlink" Target="consultantplus://offline/ref=D354802B7D0C824FED35FDE26B0F39D810E8B2A1778FA5E134B3068AD7DF51D6D7176A3FCCR1M" TargetMode="External"/><Relationship Id="rId27" Type="http://schemas.openxmlformats.org/officeDocument/2006/relationships/hyperlink" Target="consultantplus://offline/ref=D354802B7D0C824FED35FDE26B0F39D810EEB3A1798BA5E134B3068AD7DF51D6D7176AC3RDM" TargetMode="External"/><Relationship Id="rId30" Type="http://schemas.openxmlformats.org/officeDocument/2006/relationships/hyperlink" Target="consultantplus://offline/ref=D354802B7D0C824FED35FDE26B0F39D810E8BBA3758FA5E134B3068AD7CD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6464</Words>
  <Characters>36850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Евгения Андреевна</dc:creator>
  <cp:keywords/>
  <dc:description/>
  <cp:lastModifiedBy>Яхина Евгения Андреевна</cp:lastModifiedBy>
  <cp:revision>1</cp:revision>
  <dcterms:created xsi:type="dcterms:W3CDTF">2018-04-24T12:16:00Z</dcterms:created>
  <dcterms:modified xsi:type="dcterms:W3CDTF">2018-04-24T12:18:00Z</dcterms:modified>
</cp:coreProperties>
</file>