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0" w:rsidRPr="0060409A" w:rsidRDefault="001A4323" w:rsidP="00C62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9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409A" w:rsidRPr="0060409A">
        <w:rPr>
          <w:rFonts w:ascii="Times New Roman" w:hAnsi="Times New Roman" w:cs="Times New Roman"/>
          <w:b/>
          <w:sz w:val="28"/>
          <w:szCs w:val="28"/>
        </w:rPr>
        <w:t>осуществлении государственного экологического надзора по Вологодской области в условиях пандемии за 10 месяцев 2020 года</w:t>
      </w:r>
    </w:p>
    <w:p w:rsidR="001A4323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60409A" w:rsidRPr="0060409A">
          <w:rPr>
            <w:rFonts w:ascii="Times New Roman" w:hAnsi="Times New Roman" w:cs="Times New Roman"/>
            <w:sz w:val="28"/>
            <w:szCs w:val="28"/>
          </w:rPr>
          <w:t>п</w:t>
        </w:r>
        <w:r w:rsidRPr="0060409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м </w:t>
      </w:r>
      <w:r w:rsidR="00096AAB" w:rsidRPr="0060409A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 xml:space="preserve">равительства  от 03.04.2020 </w:t>
      </w:r>
      <w:r w:rsidR="0060409A" w:rsidRPr="0060409A">
        <w:rPr>
          <w:rFonts w:ascii="Times New Roman" w:hAnsi="Times New Roman" w:cs="Times New Roman"/>
          <w:sz w:val="28"/>
          <w:szCs w:val="28"/>
        </w:rPr>
        <w:t>№</w:t>
      </w:r>
      <w:r w:rsidRPr="0060409A">
        <w:rPr>
          <w:rFonts w:ascii="Times New Roman" w:hAnsi="Times New Roman" w:cs="Times New Roman"/>
          <w:sz w:val="28"/>
          <w:szCs w:val="28"/>
        </w:rPr>
        <w:t xml:space="preserve">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C62924">
        <w:rPr>
          <w:rFonts w:ascii="Times New Roman" w:hAnsi="Times New Roman" w:cs="Times New Roman"/>
          <w:sz w:val="28"/>
          <w:szCs w:val="28"/>
        </w:rPr>
        <w:t xml:space="preserve"> </w:t>
      </w:r>
      <w:r w:rsidR="001A4323" w:rsidRPr="0060409A">
        <w:rPr>
          <w:rFonts w:ascii="Times New Roman" w:hAnsi="Times New Roman" w:cs="Times New Roman"/>
          <w:sz w:val="28"/>
          <w:szCs w:val="28"/>
        </w:rPr>
        <w:t>плановые проверки юридических лиц и индивидуальных предпринимателей, деятельность и (или) используемые производственные объекты</w:t>
      </w:r>
      <w:proofErr w:type="gramEnd"/>
      <w:r w:rsidR="001A4323" w:rsidRPr="0060409A">
        <w:rPr>
          <w:rFonts w:ascii="Times New Roman" w:hAnsi="Times New Roman" w:cs="Times New Roman"/>
          <w:sz w:val="28"/>
          <w:szCs w:val="28"/>
        </w:rPr>
        <w:t xml:space="preserve"> которых отнесены к категории чрезвычайно высокого или высокого риска </w:t>
      </w:r>
      <w:hyperlink r:id="rId5" w:history="1">
        <w:r w:rsidR="001A4323" w:rsidRPr="0060409A">
          <w:rPr>
            <w:rFonts w:ascii="Times New Roman" w:hAnsi="Times New Roman" w:cs="Times New Roman"/>
            <w:sz w:val="28"/>
            <w:szCs w:val="28"/>
          </w:rPr>
          <w:t>(подп. "б" п. 2)</w:t>
        </w:r>
      </w:hyperlink>
      <w:r w:rsidR="00C62924">
        <w:rPr>
          <w:rFonts w:ascii="Times New Roman" w:hAnsi="Times New Roman" w:cs="Times New Roman"/>
          <w:sz w:val="28"/>
          <w:szCs w:val="28"/>
        </w:rPr>
        <w:t xml:space="preserve"> </w:t>
      </w:r>
      <w:r w:rsidRPr="0060409A">
        <w:rPr>
          <w:rFonts w:ascii="Times New Roman" w:hAnsi="Times New Roman" w:cs="Times New Roman"/>
          <w:sz w:val="28"/>
          <w:szCs w:val="28"/>
        </w:rPr>
        <w:t xml:space="preserve">проводятся только с использованием средств дистанционного взаимодействия, в том числе аудио- или видеосвязи, за исключением случаев, указанных в п. 7 </w:t>
      </w:r>
      <w:r w:rsidR="00C62924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62472B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Так, 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</w:t>
      </w:r>
    </w:p>
    <w:p w:rsidR="0062472B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</w:t>
      </w:r>
      <w:hyperlink r:id="rId6" w:history="1">
        <w:r w:rsidRPr="0060409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0409A">
          <w:rPr>
            <w:rFonts w:ascii="Times New Roman" w:hAnsi="Times New Roman" w:cs="Times New Roman"/>
            <w:sz w:val="28"/>
            <w:szCs w:val="28"/>
          </w:rPr>
          <w:t>"б" п. 1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</w:t>
      </w:r>
      <w:r w:rsidR="00C62924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03.04.2020 </w:t>
      </w:r>
      <w:r w:rsidR="00C62924">
        <w:rPr>
          <w:rFonts w:ascii="Times New Roman" w:hAnsi="Times New Roman" w:cs="Times New Roman"/>
          <w:sz w:val="28"/>
          <w:szCs w:val="28"/>
        </w:rPr>
        <w:t>№</w:t>
      </w:r>
      <w:r w:rsidRPr="0060409A">
        <w:rPr>
          <w:rFonts w:ascii="Times New Roman" w:hAnsi="Times New Roman" w:cs="Times New Roman"/>
          <w:sz w:val="28"/>
          <w:szCs w:val="28"/>
        </w:rPr>
        <w:t xml:space="preserve"> 438;</w:t>
      </w:r>
    </w:p>
    <w:p w:rsidR="0062472B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r:id="rId8" w:history="1">
        <w:r w:rsidRPr="0060409A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</w:t>
      </w:r>
      <w:r w:rsidR="00C62924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>остановления Правительства РФ от 03.04.2020</w:t>
      </w:r>
      <w:r w:rsidR="00C62924">
        <w:rPr>
          <w:rFonts w:ascii="Times New Roman" w:hAnsi="Times New Roman" w:cs="Times New Roman"/>
          <w:sz w:val="28"/>
          <w:szCs w:val="28"/>
        </w:rPr>
        <w:t xml:space="preserve"> №</w:t>
      </w:r>
      <w:r w:rsidRPr="0060409A">
        <w:rPr>
          <w:rFonts w:ascii="Times New Roman" w:hAnsi="Times New Roman" w:cs="Times New Roman"/>
          <w:sz w:val="28"/>
          <w:szCs w:val="28"/>
        </w:rPr>
        <w:t xml:space="preserve"> 438.</w:t>
      </w:r>
    </w:p>
    <w:p w:rsidR="0062472B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9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проверок на опасных производственных объектах I и II класса опасности в случаях, указанных в </w:t>
      </w:r>
      <w:hyperlink r:id="rId9" w:history="1">
        <w:r w:rsidRPr="0060409A">
          <w:rPr>
            <w:rFonts w:ascii="Times New Roman" w:hAnsi="Times New Roman" w:cs="Times New Roman"/>
            <w:sz w:val="28"/>
            <w:szCs w:val="28"/>
          </w:rPr>
          <w:t>подп. "а"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0409A">
          <w:rPr>
            <w:rFonts w:ascii="Times New Roman" w:hAnsi="Times New Roman" w:cs="Times New Roman"/>
            <w:sz w:val="28"/>
            <w:szCs w:val="28"/>
          </w:rPr>
          <w:t>"б" п. 1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proofErr w:type="spellStart"/>
        <w:r w:rsidRPr="0060409A">
          <w:rPr>
            <w:rFonts w:ascii="Times New Roman" w:hAnsi="Times New Roman" w:cs="Times New Roman"/>
            <w:sz w:val="28"/>
            <w:szCs w:val="28"/>
          </w:rPr>
          <w:t>подп</w:t>
        </w:r>
        <w:proofErr w:type="spellEnd"/>
        <w:r w:rsidRPr="0060409A">
          <w:rPr>
            <w:rFonts w:ascii="Times New Roman" w:hAnsi="Times New Roman" w:cs="Times New Roman"/>
            <w:sz w:val="28"/>
            <w:szCs w:val="28"/>
          </w:rPr>
          <w:t xml:space="preserve"> "а" п. 2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03.04.2020 N 438, являются факты причинения вреда жизни и здоровью граждан, орган государственного контроля (надзора) вправе приступить к проведению внеплановой выездной проверки незамедлительно с извещением в установленном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органов прокуратуры о проведении мероприятий по контролю.</w:t>
      </w:r>
    </w:p>
    <w:p w:rsidR="0062472B" w:rsidRPr="0060409A" w:rsidRDefault="0062472B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2" w:history="1">
        <w:r w:rsidRPr="0060409A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60409A">
        <w:rPr>
          <w:rFonts w:ascii="Times New Roman" w:hAnsi="Times New Roman" w:cs="Times New Roman"/>
          <w:sz w:val="28"/>
          <w:szCs w:val="28"/>
        </w:rPr>
        <w:t xml:space="preserve"> </w:t>
      </w:r>
      <w:r w:rsidR="00C62924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03.04.2020 </w:t>
      </w:r>
      <w:r w:rsidR="00C62924">
        <w:rPr>
          <w:rFonts w:ascii="Times New Roman" w:hAnsi="Times New Roman" w:cs="Times New Roman"/>
          <w:sz w:val="28"/>
          <w:szCs w:val="28"/>
        </w:rPr>
        <w:t>№</w:t>
      </w:r>
      <w:r w:rsidRPr="0060409A">
        <w:rPr>
          <w:rFonts w:ascii="Times New Roman" w:hAnsi="Times New Roman" w:cs="Times New Roman"/>
          <w:sz w:val="28"/>
          <w:szCs w:val="28"/>
        </w:rPr>
        <w:t xml:space="preserve"> 440 закрепляет требование о том, что в исключительных случаях, когда установление соответствия соискателей лицензии, лицензиатов лицензионным требованиям посредством использования дистанционных средств контроля, средств фото-, ауди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невозможно, допускается выезд должностных лиц федеральных органов исполнительной власти, уполномоченных на предоставление лицензии в отношении эксплуатации взрывопожароопасных и химически опасных производственных объектов I и II классов опасности.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Также хотелось бы отметить о готовящихся изменениях в действующем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водоохранном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законодательстве. Критерии определения объектов, подлежащих федеральному государственному экологическому надзору, утверждены постановлением Правительства РФ от 28 августа 2015 г. №</w:t>
      </w:r>
      <w:r w:rsidR="004B219F">
        <w:rPr>
          <w:rFonts w:ascii="Times New Roman" w:hAnsi="Times New Roman" w:cs="Times New Roman"/>
          <w:sz w:val="28"/>
          <w:szCs w:val="28"/>
        </w:rPr>
        <w:t xml:space="preserve"> </w:t>
      </w:r>
      <w:r w:rsidRPr="0060409A">
        <w:rPr>
          <w:rFonts w:ascii="Times New Roman" w:hAnsi="Times New Roman" w:cs="Times New Roman"/>
          <w:sz w:val="28"/>
          <w:szCs w:val="28"/>
        </w:rPr>
        <w:t xml:space="preserve">903. В соответствии с п.3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>/п «а» Критериев объект, оказывающий негативное воздействие на окружающую среду, подлежит федеральному экологическому надзору, в том числе в случае, если является объектом федерального государственного надзора в области использования и охраны водных объектов.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9A">
        <w:rPr>
          <w:rFonts w:ascii="Times New Roman" w:hAnsi="Times New Roman" w:cs="Times New Roman"/>
          <w:sz w:val="28"/>
          <w:szCs w:val="28"/>
        </w:rPr>
        <w:t xml:space="preserve">В настоящее время разделение полномочий федеральных и региональных органов государственного надзора в отношении такого компонента окружающей среды, как водные объекты, установлено Критериями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объектов, утвержденными </w:t>
      </w:r>
      <w:r w:rsidR="004B219F">
        <w:rPr>
          <w:rFonts w:ascii="Times New Roman" w:hAnsi="Times New Roman" w:cs="Times New Roman"/>
          <w:sz w:val="28"/>
          <w:szCs w:val="28"/>
        </w:rPr>
        <w:t>п</w:t>
      </w:r>
      <w:r w:rsidRPr="0060409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04.11.2006 № 640. </w:t>
      </w:r>
      <w:proofErr w:type="gramEnd"/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Критериями отнесения объектов к объектам, подлежащим федеральному государственному надзору за использованием и охраной водных объектов, является использование: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а) поверхностных водных объектов, расположенных на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двух и более субъектов Российской Федерации;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9A">
        <w:rPr>
          <w:rFonts w:ascii="Times New Roman" w:hAnsi="Times New Roman" w:cs="Times New Roman"/>
          <w:sz w:val="28"/>
          <w:szCs w:val="28"/>
        </w:rPr>
        <w:t>б) 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  <w:proofErr w:type="gramEnd"/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в) внутренних морских вод;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г) территориального моря Российской Федерации;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д) особо охраняемых водных объектов либо водных объектов, являющихся особо охраняемыми природными территориями федерального значения или представляющих собой часть этих территорий;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е) водных объектов или их частей, являющихся объектами, объявленными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заповедными зонами;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ж) водных объектов, являющихся средой обитания анадромных и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катадромных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видов рыб;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з) трансграничных (пограничных) водных объектов;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и) водных объектов или их частей для нужд городов с численностью населения сто тысяч человек и более, а также для нужд предприятий и других организаций, производящих забор воды или сброс сточных вод в объеме более 15 млн. куб. метров в год.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Критерием отнесения объектов к объектам, подлежащим региональному государственному надзору за использованием и охраной водных объектов, является использование водных объектов, полностью расположенных в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территории соответствующего субъекта Российской Федерации и </w:t>
      </w:r>
      <w:r w:rsidRPr="0060409A">
        <w:rPr>
          <w:rFonts w:ascii="Times New Roman" w:hAnsi="Times New Roman" w:cs="Times New Roman"/>
          <w:sz w:val="28"/>
          <w:szCs w:val="28"/>
        </w:rPr>
        <w:lastRenderedPageBreak/>
        <w:t>не относящихся к объектам, подлежащим федеральному государственному надзору за использованием и охраной водных объектов.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С 01 января 2021 года указанное постановление утратит силу в связи с утверждением новых Критериев отнесения объектов к объектам, подлежащим федеральному государственному надзору в области использования и охраны водных объектов (постановление Правительства РФ №</w:t>
      </w:r>
      <w:r w:rsidR="004B219F">
        <w:rPr>
          <w:rFonts w:ascii="Times New Roman" w:hAnsi="Times New Roman" w:cs="Times New Roman"/>
          <w:sz w:val="28"/>
          <w:szCs w:val="28"/>
        </w:rPr>
        <w:t xml:space="preserve"> </w:t>
      </w:r>
      <w:r w:rsidRPr="0060409A">
        <w:rPr>
          <w:rFonts w:ascii="Times New Roman" w:hAnsi="Times New Roman" w:cs="Times New Roman"/>
          <w:sz w:val="28"/>
          <w:szCs w:val="28"/>
        </w:rPr>
        <w:t>1521 от 23.09.2020 г.). Срок действия указанного нормативно-правового акта установлен до 01 января 2027 года.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Данным постановлением Правительства утверждены аналогичные критерии, с внесенными в них дополнениями. Так, к объектам, подлежащим федеральному надзору в области использования и охраны водных объектов, будут отнесены и объекты, использующие территории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 федерального уровня надзора.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зон водных объектов установлен статьей 65 Водного Кодекса РФ №74-ФЗ от 03.06.2006 г. в зависимости от протяженности водного объекта, и составляет от 50 до 200 метров. 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Таким образом, обращаем внимание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которых расположены в границах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зон водных объектов федерального уровня надзора, на то, что с 01 января 2021 г. их объекты будут поднадзорны территориальному органу Росприроднадзора. 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9A">
        <w:rPr>
          <w:rFonts w:ascii="Times New Roman" w:hAnsi="Times New Roman" w:cs="Times New Roman"/>
          <w:sz w:val="28"/>
          <w:szCs w:val="28"/>
        </w:rPr>
        <w:t>Ознакомиться с новыми Критериями рекомендуем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>, которые осуществляют деятельность</w:t>
      </w:r>
      <w:r w:rsidR="003C11B5">
        <w:rPr>
          <w:rFonts w:ascii="Times New Roman" w:hAnsi="Times New Roman" w:cs="Times New Roman"/>
          <w:sz w:val="28"/>
          <w:szCs w:val="28"/>
        </w:rPr>
        <w:t>, связанную</w:t>
      </w:r>
      <w:r w:rsidRPr="0060409A">
        <w:rPr>
          <w:rFonts w:ascii="Times New Roman" w:hAnsi="Times New Roman" w:cs="Times New Roman"/>
          <w:sz w:val="28"/>
          <w:szCs w:val="28"/>
        </w:rPr>
        <w:t xml:space="preserve"> с использованием водных объектов.</w:t>
      </w:r>
    </w:p>
    <w:p w:rsidR="00211453" w:rsidRPr="0060409A" w:rsidRDefault="00211453" w:rsidP="00C62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9A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proofErr w:type="gramStart"/>
      <w:r w:rsidRPr="0060409A">
        <w:rPr>
          <w:rFonts w:ascii="Times New Roman" w:hAnsi="Times New Roman" w:cs="Times New Roman"/>
          <w:i/>
          <w:sz w:val="28"/>
          <w:szCs w:val="28"/>
        </w:rPr>
        <w:t>контрольно-надзорной</w:t>
      </w:r>
      <w:proofErr w:type="gramEnd"/>
      <w:r w:rsidRPr="0060409A">
        <w:rPr>
          <w:rFonts w:ascii="Times New Roman" w:hAnsi="Times New Roman" w:cs="Times New Roman"/>
          <w:i/>
          <w:sz w:val="28"/>
          <w:szCs w:val="28"/>
        </w:rPr>
        <w:t xml:space="preserve"> деятельности за истекший период 2020 г.</w:t>
      </w:r>
    </w:p>
    <w:p w:rsidR="0051110E" w:rsidRPr="0060409A" w:rsidRDefault="0051110E" w:rsidP="00C6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2020 года Управлением на территории Вологодской области проведено 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мероприятия, их них:</w:t>
      </w:r>
    </w:p>
    <w:p w:rsidR="0051110E" w:rsidRPr="0060409A" w:rsidRDefault="0051110E" w:rsidP="00C6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– 5, внеплановых проверок – 3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рейдов – 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предлицензионный</w:t>
      </w:r>
      <w:proofErr w:type="spellEnd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- 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Вынесено 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:rsidR="0051110E" w:rsidRPr="0060409A" w:rsidRDefault="0051110E" w:rsidP="00C6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подробнее остановиться на </w:t>
      </w:r>
      <w:proofErr w:type="gramStart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Управлением были проведены плановые проверки в 2020г. в период пандемии. В связи с введенными ограничениями часть мероприятий по контролю проводил</w:t>
      </w:r>
      <w:r w:rsidR="00B74608"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дистанционно</w:t>
      </w:r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природоохранных сооружений и оборудования, осмотр территории предприятия. Отбор же проб компонентов окружающей среды и на </w:t>
      </w:r>
      <w:proofErr w:type="gramStart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загрязнений проводился экспертами ЦЛАТИ без непосредственного участия госинспекторов с соблюдением социального </w:t>
      </w:r>
      <w:proofErr w:type="spellStart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60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использованием в обязательном порядке средств индивидуальной защиты. </w:t>
      </w:r>
    </w:p>
    <w:p w:rsidR="00B74608" w:rsidRPr="0060409A" w:rsidRDefault="00C7361A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В июле 2020 г. Управлением в отношении МУП «Коммунальные системы» была проведена плановая выездная проверка, по результатам которой выявлен фа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кт сбр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оса сточных вод через выпуск МУП «Коммунальные системы» в р.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Пельшма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с превышением допустимых концентраций. В связи с этим, МУП «Коммунальные системы» привлечено к </w:t>
      </w:r>
      <w:r w:rsidRPr="0060409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 по ст. 8.14 ч. 1 КоАП РФ, наложен штраф на сумму 80 тыс. рублей. Кроме того, произведен расчет размера вреда, причиненного водным объектам, на сумму 5360,366 тыс. рублей, который в настоящее время находится на 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 xml:space="preserve"> в Федеральной службе по надзору в сфере природопользования (Росприроднадзора).</w:t>
      </w:r>
    </w:p>
    <w:p w:rsidR="00BA69BA" w:rsidRPr="0060409A" w:rsidRDefault="00E61166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/>
          <w:sz w:val="28"/>
          <w:szCs w:val="28"/>
        </w:rPr>
        <w:t xml:space="preserve">По </w:t>
      </w:r>
      <w:r w:rsidR="00BA69BA" w:rsidRPr="0060409A">
        <w:rPr>
          <w:rFonts w:ascii="Times New Roman" w:hAnsi="Times New Roman"/>
          <w:sz w:val="28"/>
          <w:szCs w:val="28"/>
        </w:rPr>
        <w:t>обращени</w:t>
      </w:r>
      <w:r w:rsidRPr="0060409A">
        <w:rPr>
          <w:rFonts w:ascii="Times New Roman" w:hAnsi="Times New Roman"/>
          <w:sz w:val="28"/>
          <w:szCs w:val="28"/>
        </w:rPr>
        <w:t>ю</w:t>
      </w:r>
      <w:r w:rsidR="00BA69BA" w:rsidRPr="0060409A">
        <w:rPr>
          <w:rFonts w:ascii="Times New Roman" w:hAnsi="Times New Roman"/>
          <w:sz w:val="28"/>
          <w:szCs w:val="28"/>
        </w:rPr>
        <w:t xml:space="preserve"> гр</w:t>
      </w:r>
      <w:r w:rsidRPr="0060409A">
        <w:rPr>
          <w:rFonts w:ascii="Times New Roman" w:hAnsi="Times New Roman"/>
          <w:sz w:val="28"/>
          <w:szCs w:val="28"/>
        </w:rPr>
        <w:t>аждан</w:t>
      </w:r>
      <w:r w:rsidR="00BA69BA" w:rsidRPr="0060409A">
        <w:rPr>
          <w:rFonts w:ascii="Times New Roman" w:hAnsi="Times New Roman"/>
          <w:sz w:val="28"/>
          <w:szCs w:val="28"/>
        </w:rPr>
        <w:t xml:space="preserve"> по вопросу сброса неочищенных сточных вод в р. </w:t>
      </w:r>
      <w:proofErr w:type="spellStart"/>
      <w:r w:rsidR="00BA69BA" w:rsidRPr="0060409A">
        <w:rPr>
          <w:rFonts w:ascii="Times New Roman" w:hAnsi="Times New Roman"/>
          <w:sz w:val="28"/>
          <w:szCs w:val="28"/>
        </w:rPr>
        <w:t>Кучесара</w:t>
      </w:r>
      <w:proofErr w:type="spellEnd"/>
      <w:r w:rsidRPr="0060409A">
        <w:rPr>
          <w:rFonts w:ascii="Times New Roman" w:hAnsi="Times New Roman"/>
          <w:sz w:val="28"/>
          <w:szCs w:val="28"/>
        </w:rPr>
        <w:t>, р. Сорка</w:t>
      </w:r>
      <w:r w:rsidR="00BA69BA" w:rsidRPr="0060409A">
        <w:rPr>
          <w:rFonts w:ascii="Times New Roman" w:hAnsi="Times New Roman"/>
          <w:sz w:val="28"/>
          <w:szCs w:val="28"/>
        </w:rPr>
        <w:t xml:space="preserve"> с очистных сооружений канализации в д. </w:t>
      </w:r>
      <w:proofErr w:type="spellStart"/>
      <w:r w:rsidR="00BA69BA" w:rsidRPr="0060409A">
        <w:rPr>
          <w:rFonts w:ascii="Times New Roman" w:hAnsi="Times New Roman"/>
          <w:sz w:val="28"/>
          <w:szCs w:val="28"/>
        </w:rPr>
        <w:t>Климовское</w:t>
      </w:r>
      <w:proofErr w:type="spellEnd"/>
      <w:r w:rsidR="00BA69BA" w:rsidRPr="0060409A">
        <w:rPr>
          <w:rFonts w:ascii="Times New Roman" w:hAnsi="Times New Roman"/>
          <w:sz w:val="28"/>
          <w:szCs w:val="28"/>
        </w:rPr>
        <w:t xml:space="preserve"> Череповецкого района. </w:t>
      </w:r>
      <w:r w:rsidR="005A7751" w:rsidRPr="0060409A">
        <w:rPr>
          <w:rFonts w:ascii="Times New Roman" w:hAnsi="Times New Roman"/>
          <w:sz w:val="28"/>
          <w:szCs w:val="28"/>
        </w:rPr>
        <w:t xml:space="preserve">Очистные сооружения канализации </w:t>
      </w:r>
      <w:r w:rsidR="00BA69BA" w:rsidRPr="0060409A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BA69BA" w:rsidRPr="0060409A">
        <w:rPr>
          <w:rFonts w:ascii="Times New Roman" w:hAnsi="Times New Roman"/>
          <w:sz w:val="28"/>
          <w:szCs w:val="28"/>
        </w:rPr>
        <w:t>Климовское</w:t>
      </w:r>
      <w:proofErr w:type="spellEnd"/>
      <w:r w:rsidR="00BA69BA" w:rsidRPr="0060409A">
        <w:rPr>
          <w:rFonts w:ascii="Times New Roman" w:hAnsi="Times New Roman"/>
          <w:sz w:val="28"/>
          <w:szCs w:val="28"/>
        </w:rPr>
        <w:t xml:space="preserve"> с 01.12.2019 г. эксплуатируются МУП «Водоканал Ч</w:t>
      </w:r>
      <w:r w:rsidR="005A7751" w:rsidRPr="0060409A">
        <w:rPr>
          <w:rFonts w:ascii="Times New Roman" w:hAnsi="Times New Roman"/>
          <w:sz w:val="28"/>
          <w:szCs w:val="28"/>
        </w:rPr>
        <w:t>ереповецкого муниципального района</w:t>
      </w:r>
      <w:r w:rsidR="00BA69BA" w:rsidRPr="0060409A">
        <w:rPr>
          <w:rFonts w:ascii="Times New Roman" w:hAnsi="Times New Roman"/>
          <w:sz w:val="28"/>
          <w:szCs w:val="28"/>
        </w:rPr>
        <w:t>». Управлением возбуждено дело об административном правонарушении по ст.8.13 ч.4 КоАП РФ по данным фактам и проведено административное расследование. В рамках административного расследования проведен отбор проб сточных вод, сбрасываемых через выпуски МУП «Водоканал ЧМР» в водные объекты (</w:t>
      </w:r>
      <w:proofErr w:type="spellStart"/>
      <w:r w:rsidR="00BA69BA" w:rsidRPr="0060409A">
        <w:rPr>
          <w:rFonts w:ascii="Times New Roman" w:hAnsi="Times New Roman"/>
          <w:sz w:val="28"/>
          <w:szCs w:val="28"/>
        </w:rPr>
        <w:t>р</w:t>
      </w:r>
      <w:proofErr w:type="gramStart"/>
      <w:r w:rsidR="00BA69BA" w:rsidRPr="0060409A">
        <w:rPr>
          <w:rFonts w:ascii="Times New Roman" w:hAnsi="Times New Roman"/>
          <w:sz w:val="28"/>
          <w:szCs w:val="28"/>
        </w:rPr>
        <w:t>.К</w:t>
      </w:r>
      <w:proofErr w:type="gramEnd"/>
      <w:r w:rsidR="00BA69BA" w:rsidRPr="0060409A">
        <w:rPr>
          <w:rFonts w:ascii="Times New Roman" w:hAnsi="Times New Roman"/>
          <w:sz w:val="28"/>
          <w:szCs w:val="28"/>
        </w:rPr>
        <w:t>учесара</w:t>
      </w:r>
      <w:proofErr w:type="spellEnd"/>
      <w:r w:rsidR="00BA69BA" w:rsidRPr="0060409A">
        <w:rPr>
          <w:rFonts w:ascii="Times New Roman" w:hAnsi="Times New Roman"/>
          <w:sz w:val="28"/>
          <w:szCs w:val="28"/>
        </w:rPr>
        <w:t xml:space="preserve">, р. Сорка ), по результатам которых выявлен факт сброса сточных вод с превышением допустимых концентраций. </w:t>
      </w:r>
    </w:p>
    <w:p w:rsidR="00BA69BA" w:rsidRPr="0060409A" w:rsidRDefault="00BA69BA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В связи с этим, МУП «Водоканал ЧМР» привлечено к административной ответственности по ст.8.13 ч.4 КоАП РФ, наложен штраф на сумму 150 тыс.</w:t>
      </w:r>
      <w:r w:rsidR="00E61166" w:rsidRPr="0060409A">
        <w:rPr>
          <w:rFonts w:ascii="Times New Roman" w:hAnsi="Times New Roman" w:cs="Times New Roman"/>
          <w:sz w:val="28"/>
          <w:szCs w:val="28"/>
        </w:rPr>
        <w:t xml:space="preserve"> </w:t>
      </w:r>
      <w:r w:rsidRPr="0060409A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0" w:name="_Hlk56171289"/>
      <w:r w:rsidRPr="0060409A">
        <w:rPr>
          <w:rFonts w:ascii="Times New Roman" w:hAnsi="Times New Roman" w:cs="Times New Roman"/>
          <w:sz w:val="28"/>
          <w:szCs w:val="28"/>
        </w:rPr>
        <w:t>Кроме того, произведен расчет размера вреда, причиненного водным объектам, на сумму 2</w:t>
      </w:r>
      <w:r w:rsidR="00E61166" w:rsidRPr="0060409A">
        <w:rPr>
          <w:rFonts w:ascii="Times New Roman" w:hAnsi="Times New Roman" w:cs="Times New Roman"/>
          <w:sz w:val="28"/>
          <w:szCs w:val="28"/>
        </w:rPr>
        <w:t xml:space="preserve"> 839 </w:t>
      </w:r>
      <w:r w:rsidRPr="0060409A">
        <w:rPr>
          <w:rFonts w:ascii="Times New Roman" w:hAnsi="Times New Roman" w:cs="Times New Roman"/>
          <w:sz w:val="28"/>
          <w:szCs w:val="28"/>
        </w:rPr>
        <w:t xml:space="preserve">260 рублей. </w:t>
      </w:r>
      <w:bookmarkEnd w:id="0"/>
      <w:r w:rsidRPr="0060409A">
        <w:rPr>
          <w:rFonts w:ascii="Times New Roman" w:hAnsi="Times New Roman" w:cs="Times New Roman"/>
          <w:sz w:val="28"/>
          <w:szCs w:val="28"/>
        </w:rPr>
        <w:t>Решением Арбитражного суда Вологодской области от 02.11.2020 г. взыскать с МУП «Водоканал ЧМР»  в пользу СМУ РПН данный ущерб, причинный окружающей среде.</w:t>
      </w:r>
    </w:p>
    <w:p w:rsidR="00BA69BA" w:rsidRPr="0060409A" w:rsidRDefault="00E66014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С июля </w:t>
      </w:r>
      <w:r w:rsidR="00BA69BA" w:rsidRPr="0060409A">
        <w:rPr>
          <w:rFonts w:ascii="Times New Roman" w:hAnsi="Times New Roman" w:cs="Times New Roman"/>
          <w:sz w:val="28"/>
          <w:szCs w:val="28"/>
        </w:rPr>
        <w:t xml:space="preserve">2020 г. в </w:t>
      </w:r>
      <w:r w:rsidRPr="0060409A">
        <w:rPr>
          <w:rFonts w:ascii="Times New Roman" w:hAnsi="Times New Roman" w:cs="Times New Roman"/>
          <w:sz w:val="28"/>
          <w:szCs w:val="28"/>
        </w:rPr>
        <w:t xml:space="preserve">адрес Управления неоднократно поступала информация о загрязнении </w:t>
      </w:r>
      <w:r w:rsidR="001A1E17" w:rsidRPr="0060409A">
        <w:rPr>
          <w:rFonts w:ascii="Times New Roman" w:hAnsi="Times New Roman" w:cs="Times New Roman"/>
          <w:sz w:val="28"/>
          <w:szCs w:val="28"/>
        </w:rPr>
        <w:t xml:space="preserve">12 </w:t>
      </w:r>
      <w:r w:rsidRPr="0060409A">
        <w:rPr>
          <w:rFonts w:ascii="Times New Roman" w:hAnsi="Times New Roman" w:cs="Times New Roman"/>
          <w:sz w:val="28"/>
          <w:szCs w:val="28"/>
        </w:rPr>
        <w:t>водных объектов в</w:t>
      </w:r>
      <w:r w:rsidR="00BA69BA" w:rsidRPr="0060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A69BA" w:rsidRPr="0060409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0409A">
        <w:rPr>
          <w:rFonts w:ascii="Times New Roman" w:hAnsi="Times New Roman" w:cs="Times New Roman"/>
          <w:sz w:val="28"/>
          <w:szCs w:val="28"/>
        </w:rPr>
        <w:t>, таких как</w:t>
      </w:r>
      <w:r w:rsidR="00BA69BA" w:rsidRPr="0060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BA69BA" w:rsidRPr="0060409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A69BA" w:rsidRPr="0060409A">
        <w:rPr>
          <w:rFonts w:ascii="Times New Roman" w:hAnsi="Times New Roman" w:cs="Times New Roman"/>
          <w:sz w:val="28"/>
          <w:szCs w:val="28"/>
        </w:rPr>
        <w:t>ухта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р.Ильмовка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р.Волосовка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ручей без названия (приток р.Шишка),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р.Вохтожка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р.Комья,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р.Тювенька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болото Егорьевское, ручей без названия (приток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р.Лухта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р.Шаталиха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р.Махреньга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9BA" w:rsidRPr="0060409A">
        <w:rPr>
          <w:rFonts w:ascii="Times New Roman" w:hAnsi="Times New Roman" w:cs="Times New Roman"/>
          <w:sz w:val="28"/>
          <w:szCs w:val="28"/>
        </w:rPr>
        <w:t>р.Комела</w:t>
      </w:r>
      <w:proofErr w:type="spellEnd"/>
      <w:r w:rsidR="00BA69BA" w:rsidRPr="0060409A">
        <w:rPr>
          <w:rFonts w:ascii="Times New Roman" w:hAnsi="Times New Roman" w:cs="Times New Roman"/>
          <w:sz w:val="28"/>
          <w:szCs w:val="28"/>
        </w:rPr>
        <w:t xml:space="preserve">. </w:t>
      </w:r>
      <w:r w:rsidRPr="0060409A">
        <w:rPr>
          <w:rFonts w:ascii="Times New Roman" w:hAnsi="Times New Roman" w:cs="Times New Roman"/>
          <w:sz w:val="28"/>
          <w:szCs w:val="28"/>
        </w:rPr>
        <w:t xml:space="preserve">Кроме того, поступали обращения о гибели рыбы в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040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409A">
        <w:rPr>
          <w:rFonts w:ascii="Times New Roman" w:hAnsi="Times New Roman" w:cs="Times New Roman"/>
          <w:sz w:val="28"/>
          <w:szCs w:val="28"/>
        </w:rPr>
        <w:t>омела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014" w:rsidRPr="0060409A" w:rsidRDefault="00E66014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В рамках рассмотрения обращений установлено, что загрязнение водных объектов произошло вследствие ненадлежащей эксплуатации животноводческих комплексов, принадлежащих сельскохозяйственным предприятиям района (АО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«Заря»,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Племзавод-колхоз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«Аврора», СПК «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Анохинский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>»).</w:t>
      </w:r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При этом значительная часть нарушений требований </w:t>
      </w:r>
      <w:proofErr w:type="spellStart"/>
      <w:r w:rsidR="001A1E17" w:rsidRPr="0060409A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законодательства выявлена со стороны АО </w:t>
      </w:r>
      <w:proofErr w:type="spellStart"/>
      <w:r w:rsidR="001A1E17" w:rsidRPr="0060409A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1A1E17" w:rsidRPr="0060409A">
        <w:rPr>
          <w:rFonts w:ascii="Times New Roman" w:hAnsi="Times New Roman" w:cs="Times New Roman"/>
          <w:sz w:val="28"/>
          <w:szCs w:val="28"/>
        </w:rPr>
        <w:t xml:space="preserve"> «Заря» и его должностных лиц. Так, в </w:t>
      </w:r>
      <w:proofErr w:type="gramStart"/>
      <w:r w:rsidR="001A1E17" w:rsidRPr="0060409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Общества и его должностных лиц возбуждено </w:t>
      </w:r>
      <w:r w:rsidR="004C49D3" w:rsidRPr="0060409A">
        <w:rPr>
          <w:rFonts w:ascii="Times New Roman" w:hAnsi="Times New Roman" w:cs="Times New Roman"/>
          <w:sz w:val="28"/>
          <w:szCs w:val="28"/>
        </w:rPr>
        <w:t>16</w:t>
      </w:r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 На сегодняшний день </w:t>
      </w:r>
      <w:r w:rsidR="004860B2" w:rsidRPr="006040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60B2" w:rsidRPr="0060409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860B2" w:rsidRPr="0060409A">
        <w:rPr>
          <w:rFonts w:ascii="Times New Roman" w:hAnsi="Times New Roman" w:cs="Times New Roman"/>
          <w:sz w:val="28"/>
          <w:szCs w:val="28"/>
        </w:rPr>
        <w:t xml:space="preserve"> виновных</w:t>
      </w:r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лиц </w:t>
      </w:r>
      <w:r w:rsidR="004860B2" w:rsidRPr="0060409A">
        <w:rPr>
          <w:rFonts w:ascii="Times New Roman" w:hAnsi="Times New Roman" w:cs="Times New Roman"/>
          <w:sz w:val="28"/>
          <w:szCs w:val="28"/>
        </w:rPr>
        <w:t>проводится процедура привлечения</w:t>
      </w:r>
      <w:r w:rsidR="001A1E17" w:rsidRPr="0060409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4C49D3" w:rsidRPr="0060409A">
        <w:rPr>
          <w:rFonts w:ascii="Times New Roman" w:hAnsi="Times New Roman" w:cs="Times New Roman"/>
          <w:sz w:val="28"/>
          <w:szCs w:val="28"/>
        </w:rPr>
        <w:t>, произведен 1 расчет размера вреда, причиненн</w:t>
      </w:r>
      <w:r w:rsidR="004860B2" w:rsidRPr="0060409A">
        <w:rPr>
          <w:rFonts w:ascii="Times New Roman" w:hAnsi="Times New Roman" w:cs="Times New Roman"/>
          <w:sz w:val="28"/>
          <w:szCs w:val="28"/>
        </w:rPr>
        <w:t>ый</w:t>
      </w:r>
      <w:r w:rsidR="004C49D3" w:rsidRPr="0060409A">
        <w:rPr>
          <w:rFonts w:ascii="Times New Roman" w:hAnsi="Times New Roman" w:cs="Times New Roman"/>
          <w:sz w:val="28"/>
          <w:szCs w:val="28"/>
        </w:rPr>
        <w:t xml:space="preserve"> водному объекту.</w:t>
      </w:r>
    </w:p>
    <w:p w:rsidR="00E66014" w:rsidRPr="0060409A" w:rsidRDefault="00E66014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 xml:space="preserve">В связи с тем, что водные объекты </w:t>
      </w:r>
      <w:proofErr w:type="spellStart"/>
      <w:r w:rsidRPr="0060409A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6040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9D3" w:rsidRPr="006040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№640 от 04.11.2006 г. </w:t>
      </w:r>
      <w:r w:rsidRPr="0060409A">
        <w:rPr>
          <w:rFonts w:ascii="Times New Roman" w:hAnsi="Times New Roman" w:cs="Times New Roman"/>
          <w:sz w:val="28"/>
          <w:szCs w:val="28"/>
        </w:rPr>
        <w:t>относятся к объектам, подле</w:t>
      </w:r>
      <w:r w:rsidR="008C73F6" w:rsidRPr="0060409A">
        <w:rPr>
          <w:rFonts w:ascii="Times New Roman" w:hAnsi="Times New Roman" w:cs="Times New Roman"/>
          <w:sz w:val="28"/>
          <w:szCs w:val="28"/>
        </w:rPr>
        <w:t xml:space="preserve">жащим региональному уровню надзора, информация также направлялась в Департамент природных ресурсов и охраны окружающей среды Вологодской области для принятия мер в рамках своих полномочий. </w:t>
      </w:r>
      <w:r w:rsidR="008C73F6" w:rsidRPr="0060409A">
        <w:rPr>
          <w:rFonts w:ascii="Times New Roman" w:hAnsi="Times New Roman" w:cs="Times New Roman"/>
          <w:sz w:val="28"/>
          <w:szCs w:val="28"/>
        </w:rPr>
        <w:lastRenderedPageBreak/>
        <w:t>По вопросу гибели рыбы информация была направлена в отдел государственного контроля, надзора и рыбоохраны по Вологодской области Северо-Западного территориального управления Федерального агентства по рыболовству для проверки соблюдения правил охраны водных биологических ресурсов.</w:t>
      </w:r>
    </w:p>
    <w:p w:rsidR="004860B2" w:rsidRPr="0060409A" w:rsidRDefault="004860B2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9A">
        <w:rPr>
          <w:rFonts w:ascii="Times New Roman" w:hAnsi="Times New Roman" w:cs="Times New Roman"/>
          <w:sz w:val="28"/>
          <w:szCs w:val="28"/>
        </w:rPr>
        <w:t>Учитывая, что нарушения носят систематический характер, а должностны</w:t>
      </w:r>
      <w:r w:rsidR="0023704D">
        <w:rPr>
          <w:rFonts w:ascii="Times New Roman" w:hAnsi="Times New Roman" w:cs="Times New Roman"/>
          <w:sz w:val="28"/>
          <w:szCs w:val="28"/>
        </w:rPr>
        <w:t xml:space="preserve">е лица предприятий бездействуют, </w:t>
      </w:r>
      <w:r w:rsidRPr="0060409A">
        <w:rPr>
          <w:rFonts w:ascii="Times New Roman" w:hAnsi="Times New Roman" w:cs="Times New Roman"/>
          <w:sz w:val="28"/>
          <w:szCs w:val="28"/>
        </w:rPr>
        <w:t>Управлением подготовлены материалы проведенных проверок для обращения в органы прокуратуры для принятия мер прокурорского реагирования.</w:t>
      </w:r>
    </w:p>
    <w:p w:rsidR="008C73F6" w:rsidRPr="0060409A" w:rsidRDefault="008C73F6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3F6" w:rsidRPr="0060409A" w:rsidRDefault="008C73F6" w:rsidP="00C6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323" w:rsidRPr="0060409A" w:rsidRDefault="001A4323" w:rsidP="00C62924">
      <w:pPr>
        <w:spacing w:after="0"/>
      </w:pPr>
    </w:p>
    <w:sectPr w:rsidR="001A4323" w:rsidRPr="0060409A" w:rsidSect="009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D4"/>
    <w:rsid w:val="00096AAB"/>
    <w:rsid w:val="000B1440"/>
    <w:rsid w:val="001A1E17"/>
    <w:rsid w:val="001A4323"/>
    <w:rsid w:val="001D69BC"/>
    <w:rsid w:val="001E59D4"/>
    <w:rsid w:val="00211453"/>
    <w:rsid w:val="0023704D"/>
    <w:rsid w:val="002615E6"/>
    <w:rsid w:val="002F0E20"/>
    <w:rsid w:val="003657B7"/>
    <w:rsid w:val="003C11B5"/>
    <w:rsid w:val="004860B2"/>
    <w:rsid w:val="004B219F"/>
    <w:rsid w:val="004C27D9"/>
    <w:rsid w:val="004C49D3"/>
    <w:rsid w:val="0051110E"/>
    <w:rsid w:val="005A7751"/>
    <w:rsid w:val="005D6AD4"/>
    <w:rsid w:val="0060409A"/>
    <w:rsid w:val="0062472B"/>
    <w:rsid w:val="00634EBD"/>
    <w:rsid w:val="00764273"/>
    <w:rsid w:val="008B1FC7"/>
    <w:rsid w:val="008C73F6"/>
    <w:rsid w:val="00914661"/>
    <w:rsid w:val="009E04EA"/>
    <w:rsid w:val="00AD3C0F"/>
    <w:rsid w:val="00B74608"/>
    <w:rsid w:val="00BA69BA"/>
    <w:rsid w:val="00C62924"/>
    <w:rsid w:val="00C7361A"/>
    <w:rsid w:val="00E200A1"/>
    <w:rsid w:val="00E61166"/>
    <w:rsid w:val="00E66014"/>
    <w:rsid w:val="00EA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D3C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47CB5847574677A3E5A7A930CA2344E3F918B4439D6667D60CC1912AC3365722518B2B50D11D6240DD6246C7483BC15F3C9F2FF00B94Bt2I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47CB5847574677A3E5A7A930CA2344E3F918B4439D6667D60CC1912AC3365722518B2B50D11D62B0DD6246C7483BC15F3C9F2FF00B94Bt2IDN" TargetMode="External"/><Relationship Id="rId12" Type="http://schemas.openxmlformats.org/officeDocument/2006/relationships/hyperlink" Target="consultantplus://offline/ref=26047CB5847574677A3E5A7A930CA2344E3F9383473FD6667D60CC1912AC3365722518B2B50D10D52F0DD6246C7483BC15F3C9F2FF00B94Bt2I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47CB5847574677A3E5A7A930CA2344E3F918B4439D6667D60CC1912AC3365722518B2B50D11D62A0DD6246C7483BC15F3C9F2FF00B94Bt2IDN" TargetMode="External"/><Relationship Id="rId11" Type="http://schemas.openxmlformats.org/officeDocument/2006/relationships/hyperlink" Target="consultantplus://offline/ref=26047CB5847574677A3E5A7A930CA2344E3F918B4439D6667D60CC1912AC3365722518B2B50D11D72E0DD6246C7483BC15F3C9F2FF00B94Bt2IDN" TargetMode="External"/><Relationship Id="rId5" Type="http://schemas.openxmlformats.org/officeDocument/2006/relationships/hyperlink" Target="consultantplus://offline/ref=4E289F249C50D6BC5376901273A4477A8C3B5BDBA1F668C2A84A69AC2E1DAEC9137B6250A03F2A596D46B535EDCA1649F186343FD120F4E7h1E2N" TargetMode="External"/><Relationship Id="rId10" Type="http://schemas.openxmlformats.org/officeDocument/2006/relationships/hyperlink" Target="consultantplus://offline/ref=26047CB5847574677A3E5A7A930CA2344E3F918B4439D6667D60CC1912AC3365722518B2B50D11D62B0DD6246C7483BC15F3C9F2FF00B94Bt2IDN" TargetMode="External"/><Relationship Id="rId4" Type="http://schemas.openxmlformats.org/officeDocument/2006/relationships/hyperlink" Target="consultantplus://offline/ref=B37D7C767FBF3DB85E4E8945AAB5AEEA21C016F5BEF396E075E3FAA889D9E9608B97BF4458E14C0E45ECAEF6C3V9F2N" TargetMode="External"/><Relationship Id="rId9" Type="http://schemas.openxmlformats.org/officeDocument/2006/relationships/hyperlink" Target="consultantplus://offline/ref=26047CB5847574677A3E5A7A930CA2344E3F918B4439D6667D60CC1912AC3365722518B2B50D11D62A0DD6246C7483BC15F3C9F2FF00B94Bt2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User020-1</cp:lastModifiedBy>
  <cp:revision>26</cp:revision>
  <cp:lastPrinted>2020-11-23T07:50:00Z</cp:lastPrinted>
  <dcterms:created xsi:type="dcterms:W3CDTF">2020-11-09T12:17:00Z</dcterms:created>
  <dcterms:modified xsi:type="dcterms:W3CDTF">2020-11-23T12:43:00Z</dcterms:modified>
</cp:coreProperties>
</file>