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AC" w:rsidRPr="00F436AC" w:rsidRDefault="00F436AC" w:rsidP="00F436AC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436A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Объявление</w:t>
      </w:r>
    </w:p>
    <w:p w:rsidR="00F436AC" w:rsidRPr="00F436AC" w:rsidRDefault="00F436AC" w:rsidP="00F436AC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О проведении конкурса</w:t>
      </w:r>
      <w:r w:rsidR="00DE46BF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по формированию кадрового резерва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на замещение вакантных должностей </w:t>
      </w:r>
      <w:r w:rsidRPr="00F436A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федеральной государственной гражданской службы в Департаменте Федеральной службы по надзору в сфере природопользования по Приволжскому федеральному округу </w:t>
      </w:r>
    </w:p>
    <w:p w:rsidR="00F436AC" w:rsidRPr="00F436AC" w:rsidRDefault="00F436AC" w:rsidP="00BB11D7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           Департамент Федеральной службы по надзору в сфере природопользования по Приволжскому федеральному округу объявляет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 проведении конкурса</w:t>
      </w: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="00DE46B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 формированию кадрового резерва на</w:t>
      </w: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замещение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вакантных</w:t>
      </w: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должностей государственной гражданской службы в Департаменте Федеральной службы по надзору в сфере природопользования по Приволжскому федеральному округу (далее - конкурс):</w:t>
      </w:r>
    </w:p>
    <w:p w:rsidR="00F436AC" w:rsidRPr="00F51212" w:rsidRDefault="00F436AC" w:rsidP="00FB328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51212">
        <w:rPr>
          <w:rFonts w:ascii="Tahoma" w:eastAsia="Times New Roman" w:hAnsi="Tahoma" w:cs="Tahoma"/>
          <w:bCs/>
          <w:iCs/>
          <w:color w:val="333333"/>
          <w:sz w:val="21"/>
          <w:szCs w:val="21"/>
          <w:lang w:eastAsia="ru-RU"/>
        </w:rPr>
        <w:t>С прохождением федеральной государственной гражданской службы</w:t>
      </w:r>
      <w:r w:rsidR="00FB3280" w:rsidRPr="00F5121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F51212">
        <w:rPr>
          <w:rFonts w:ascii="Tahoma" w:eastAsia="Times New Roman" w:hAnsi="Tahoma" w:cs="Tahoma"/>
          <w:bCs/>
          <w:iCs/>
          <w:color w:val="333333"/>
          <w:sz w:val="21"/>
          <w:szCs w:val="21"/>
          <w:lang w:eastAsia="ru-RU"/>
        </w:rPr>
        <w:t>в городе Нижнем Новгороде</w:t>
      </w:r>
    </w:p>
    <w:p w:rsidR="00FB3280" w:rsidRPr="00FB3280" w:rsidRDefault="00FB3280" w:rsidP="00FB328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Ведущая группа должностей, категория 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«</w:t>
      </w:r>
      <w:r w:rsidRPr="00FB328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руководители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»</w:t>
      </w:r>
      <w:r w:rsidRPr="00FB328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: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начальник отдела экологического нормирования, лицензирования и государственной экологической экспертизы;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заместитель начальника отдела экологического нормирования, лицензирования и государственной экологической экспертизы;</w:t>
      </w:r>
    </w:p>
    <w:p w:rsid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заместитель начальника отдела государс</w:t>
      </w:r>
      <w:r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твенного экологического надзора;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 xml:space="preserve">- </w:t>
      </w: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заместитель начальника отдела</w:t>
      </w:r>
      <w:r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 xml:space="preserve"> правового, кадрового и документационного обеспечения.</w:t>
      </w:r>
    </w:p>
    <w:p w:rsidR="00FB3280" w:rsidRPr="00FB3280" w:rsidRDefault="00FB3280" w:rsidP="00FB328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Старшая группа должностей, категория 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«</w:t>
      </w:r>
      <w:r w:rsidRPr="00FB328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специалисты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»</w:t>
      </w:r>
      <w:r w:rsidRPr="00FB328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: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главный специалист-эксперт отдела государственного экологического надзора;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главный специалист-эксперт отдела экологического нормирования, лицензирования и государственной экологической экспертизы;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главный специалист-эксперт отдела администрирования экологических платежей;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главный специалист-эксперт отдела правового, кадрового и документационного обеспечения;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главный специалист-эксперт отдела координации и информационно-аналитического обеспечения деятельности;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главный специалист-эксперт отдела финансового, хозяйственного обеспечения и бухгалтерского учета;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ведущий специалист-эксперт отдела государственного экологического надзора;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ведущий специалист-эксперт отдела экологического нормирования, лицензирования и государственной экологической экспертизы;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ведущий специалист-эксперт отдела администрирования экологических платежей;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ведущий специалист-эксперт отдела правового, кадрового и документационного обеспечения;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ведущий специалист-эксперт отдела координации и информационно-аналитического обеспечения деятельности;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>- ведущий специалист-эксперт отдела финансового, хозяйственного обеспечения и бухгалтерского учета.</w:t>
      </w:r>
    </w:p>
    <w:p w:rsidR="00DE46BF" w:rsidRPr="00FB3280" w:rsidRDefault="00F436AC" w:rsidP="00342FF9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</w:pPr>
      <w:r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 xml:space="preserve">Конкурс проводится </w:t>
      </w:r>
      <w:r w:rsidR="00DE46BF"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t xml:space="preserve">в соответствии со статьями  22, 64  Федерального закона от  27 июля 2004 г. № 79-ФЗ «О государственной гражданской службе Российской Федерации» и  </w:t>
      </w:r>
      <w:r w:rsidR="00DE46BF" w:rsidRPr="00FB3280">
        <w:rPr>
          <w:rFonts w:ascii="Tahoma" w:eastAsia="Times New Roman" w:hAnsi="Tahoma" w:cs="Tahoma"/>
          <w:bCs/>
          <w:color w:val="333333"/>
          <w:sz w:val="21"/>
          <w:szCs w:val="21"/>
          <w:lang w:eastAsia="ru-RU"/>
        </w:rPr>
        <w:lastRenderedPageBreak/>
        <w:t>Указом Президента Российской Федерации от 1 марта 2017 года  № 96 «Об утверждении Положения о кадровом резерве федерального государственного органа».</w:t>
      </w:r>
    </w:p>
    <w:p w:rsidR="00F436AC" w:rsidRPr="00F436AC" w:rsidRDefault="00F436AC" w:rsidP="00342FF9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F436AC" w:rsidRPr="00F436AC" w:rsidRDefault="00F436AC" w:rsidP="00342FF9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Гражданин Российской Федерации, изъявивший желание участвовать в конкурсе, представляет в государственный орган:</w:t>
      </w:r>
      <w:bookmarkStart w:id="0" w:name="_GoBack"/>
      <w:bookmarkEnd w:id="0"/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1. </w:t>
      </w:r>
      <w:r w:rsidRPr="00FB328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личное заявление;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2. </w:t>
      </w:r>
      <w:r w:rsidRPr="00FB328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собственноручно заполненную и подписанную анкету по форме, утвержденной распоряжением Правите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льства Российской Федерации от </w:t>
      </w:r>
      <w:r w:rsidRPr="00FB328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26 мая 2005 г. № 667-р (Собрание законодательства Российской Федерации, 2005, № 22, ст. 2192), с приложением фотографии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(3*4, цветная, без уголков)</w:t>
      </w:r>
      <w:r w:rsidRPr="00FB328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3. </w:t>
      </w:r>
      <w:r w:rsidRPr="00FB328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копию паспорта или заменяющего его документа (соответствующий документ предъявляется лично по </w:t>
      </w:r>
      <w:proofErr w:type="gramStart"/>
      <w:r w:rsidRPr="00FB328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прибытии</w:t>
      </w:r>
      <w:proofErr w:type="gramEnd"/>
      <w:r w:rsidRPr="00FB328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на конкурс);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4. </w:t>
      </w:r>
      <w:r w:rsidRPr="00FB328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gramStart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- </w:t>
      </w:r>
      <w:r w:rsidRPr="00FB328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деятельность;</w:t>
      </w:r>
      <w:proofErr w:type="gramEnd"/>
    </w:p>
    <w:p w:rsidR="00FB3280" w:rsidRP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- </w:t>
      </w:r>
      <w:r w:rsidRPr="00FB328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ужбами по месту работы (службы)</w:t>
      </w:r>
    </w:p>
    <w:p w:rsidR="00FB3280" w:rsidRDefault="00FB3280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5. </w:t>
      </w:r>
      <w:r w:rsidRPr="00FB328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документ об отсутствии у гражданина заболевания, препятствующего поступлению на гражданскую службу или ее прохождению (заключение о наличии (отсутствии) заболевания, по форме № 001-ГС/у, утвержденной приказом Министерства здравоохранения и социального развития Российской Федерации от 14.12.2009 № 984н).</w:t>
      </w:r>
    </w:p>
    <w:p w:rsidR="00161F04" w:rsidRDefault="00F436AC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Претенденты могут получить дополнительную информацию по адресу: г. Нижний Новгород, ул. М. Горького, д.150,</w:t>
      </w:r>
      <w:r w:rsidR="00BB11D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8</w:t>
      </w:r>
      <w:r w:rsidR="00BB11D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этаж,</w:t>
      </w:r>
      <w:r w:rsidR="00BB11D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</w:t>
      </w:r>
      <w:r w:rsidR="000D0EA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аб</w:t>
      </w:r>
      <w:proofErr w:type="spellEnd"/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r w:rsidR="00BB11D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80</w:t>
      </w:r>
      <w:r w:rsidR="00BB11D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</w:t>
      </w:r>
      <w:r w:rsidR="00FB328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 по телефону</w:t>
      </w:r>
      <w:r w:rsidR="00BB11D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 </w:t>
      </w: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тел:</w:t>
      </w:r>
      <w:r w:rsidR="00415BEF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="00BB11D7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8(831)</w:t>
      </w:r>
      <w:r w:rsidR="00FB328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422-42-20.</w:t>
      </w:r>
    </w:p>
    <w:p w:rsidR="00F436AC" w:rsidRDefault="00F436AC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конкурсе могут принимать участие граждане Российской Федерации достигшие возраста 18 лет, владеющие государственным языком Российской Федерации, соответствующие установленным законодательством Российской Федерации квалификационным требованиям к вакантной должности федеральной государственной гражданской службы, обладающие профессиональными знаниями, навыками и умениями (</w:t>
      </w:r>
      <w:proofErr w:type="spellStart"/>
      <w:proofErr w:type="gramStart"/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c</w:t>
      </w:r>
      <w:proofErr w:type="gramEnd"/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</w:t>
      </w:r>
      <w:proofErr w:type="spellEnd"/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 </w:t>
      </w:r>
      <w:proofErr w:type="gramStart"/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Федеральный закон от 27.07.2004 № 79-ФЗ «О государственной гражданской службе Российской Федерации»,  Указ Президента РФ от 27.09.2005 N 1131 (ред. от 15.11.2013)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служащих").</w:t>
      </w:r>
      <w:proofErr w:type="gramEnd"/>
    </w:p>
    <w:p w:rsidR="00F4302D" w:rsidRPr="00F436AC" w:rsidRDefault="00F4302D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Конкурс </w:t>
      </w:r>
      <w:r w:rsidRPr="00161F0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проводится в два этапа.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На первом этапе осуществляется прием и проверка документов. Второй этап проводится в форме индивидуального собеседования.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</w:p>
    <w:p w:rsidR="00F436AC" w:rsidRPr="00F436AC" w:rsidRDefault="00F436AC" w:rsidP="00FB3280">
      <w:pPr>
        <w:shd w:val="clear" w:color="auto" w:fill="FFFFFF"/>
        <w:spacing w:after="150" w:line="240" w:lineRule="auto"/>
        <w:ind w:firstLine="709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436A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Прием документов для участия в конкурсе будет осуществляться с  </w:t>
      </w:r>
      <w:r w:rsidR="00FB328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20 августа</w:t>
      </w:r>
      <w:r w:rsidRPr="00F436A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201</w:t>
      </w:r>
      <w:r w:rsidR="00BB11D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8</w:t>
      </w:r>
      <w:r w:rsidRPr="00F436A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г. по  </w:t>
      </w:r>
      <w:r w:rsidR="00FB328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9</w:t>
      </w:r>
      <w:r w:rsidR="000D0EA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</w:t>
      </w:r>
      <w:r w:rsidR="00FB3280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сентября</w:t>
      </w:r>
      <w:r w:rsidRPr="00F436A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201</w:t>
      </w:r>
      <w:r w:rsidR="00BB11D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8</w:t>
      </w:r>
      <w:r w:rsidRPr="00F436AC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 г.</w:t>
      </w:r>
    </w:p>
    <w:p w:rsidR="000D0EA7" w:rsidRPr="00AB146D" w:rsidRDefault="000D0EA7" w:rsidP="000D0EA7">
      <w:pPr>
        <w:shd w:val="clear" w:color="auto" w:fill="FFFFFF"/>
        <w:spacing w:after="150" w:line="240" w:lineRule="auto"/>
        <w:ind w:firstLine="709"/>
        <w:jc w:val="center"/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</w:pPr>
      <w:r w:rsidRPr="00AB146D"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>Время приема документов:</w:t>
      </w: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BB11D7"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>пн.- чт.</w:t>
      </w:r>
      <w:r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>, с 10:00 ч.  до 16:</w:t>
      </w:r>
      <w:r w:rsidRPr="00AB146D"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>00</w:t>
      </w:r>
      <w:r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 xml:space="preserve"> ч.</w:t>
      </w:r>
      <w:r w:rsidRPr="00AB146D"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>, обед  с 12</w:t>
      </w:r>
      <w:r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>:</w:t>
      </w:r>
      <w:r w:rsidRPr="00AB146D"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>30</w:t>
      </w:r>
      <w:r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 xml:space="preserve"> ч. </w:t>
      </w:r>
      <w:r w:rsidRPr="00AB146D"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 xml:space="preserve"> до 13</w:t>
      </w:r>
      <w:r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>:</w:t>
      </w:r>
      <w:r w:rsidRPr="00AB146D"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>18</w:t>
      </w:r>
      <w:r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 xml:space="preserve"> ч.</w:t>
      </w:r>
    </w:p>
    <w:p w:rsidR="000D0EA7" w:rsidRPr="00BB11D7" w:rsidRDefault="000D0EA7" w:rsidP="000D0EA7">
      <w:pPr>
        <w:shd w:val="clear" w:color="auto" w:fill="FFFFFF"/>
        <w:spacing w:after="150" w:line="240" w:lineRule="auto"/>
        <w:ind w:firstLine="709"/>
        <w:jc w:val="center"/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</w:pPr>
      <w:r w:rsidRPr="00BB11D7"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>Адрес приема документов: 603000, г. Н</w:t>
      </w:r>
      <w:r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>ижний</w:t>
      </w:r>
      <w:r w:rsidRPr="00BB11D7"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 xml:space="preserve"> Новгород, ул. М. Горького, д.150, к</w:t>
      </w:r>
      <w:r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>аб</w:t>
      </w:r>
      <w:r w:rsidRPr="00BB11D7">
        <w:rPr>
          <w:rFonts w:ascii="Tahoma" w:eastAsia="Times New Roman" w:hAnsi="Tahoma" w:cs="Tahoma"/>
          <w:i/>
          <w:color w:val="333333"/>
          <w:sz w:val="21"/>
          <w:szCs w:val="21"/>
          <w:u w:val="single"/>
          <w:lang w:eastAsia="ru-RU"/>
        </w:rPr>
        <w:t>.803</w:t>
      </w:r>
    </w:p>
    <w:p w:rsidR="00F436AC" w:rsidRPr="00F436AC" w:rsidRDefault="00F436AC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414E8" w:rsidRDefault="006414E8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414E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Предполагаемая дата проведения второго этапа конкурса</w:t>
      </w:r>
      <w:r w:rsidR="00AB146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25</w:t>
      </w:r>
      <w:r w:rsidRPr="006414E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="00AB146D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сентября</w:t>
      </w:r>
      <w:r w:rsidRPr="006414E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201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8</w:t>
      </w:r>
      <w:r w:rsidRPr="006414E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г. Сообщение о дате, месте и времени проведения второго этапа конкурса будет объявлено кандидатам дополнительно. </w:t>
      </w:r>
    </w:p>
    <w:p w:rsidR="00F436AC" w:rsidRPr="00F436AC" w:rsidRDefault="00F436AC" w:rsidP="00FB3280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аренда жилого помещения, проживание, оплата услуг сре</w:t>
      </w:r>
      <w:proofErr w:type="gramStart"/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дств св</w:t>
      </w:r>
      <w:proofErr w:type="gramEnd"/>
      <w:r w:rsidRPr="00F436AC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язи и другие), осуществляются претендентом из собственных средств.</w:t>
      </w:r>
    </w:p>
    <w:p w:rsidR="009E11F6" w:rsidRDefault="009E11F6"/>
    <w:sectPr w:rsidR="009E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53"/>
    <w:rsid w:val="00025353"/>
    <w:rsid w:val="000D0EA7"/>
    <w:rsid w:val="00161F04"/>
    <w:rsid w:val="00342FF9"/>
    <w:rsid w:val="00415BEF"/>
    <w:rsid w:val="006414E8"/>
    <w:rsid w:val="008A3A8B"/>
    <w:rsid w:val="009E11F6"/>
    <w:rsid w:val="00AB146D"/>
    <w:rsid w:val="00BB11D7"/>
    <w:rsid w:val="00DE46BF"/>
    <w:rsid w:val="00F4302D"/>
    <w:rsid w:val="00F436AC"/>
    <w:rsid w:val="00F51212"/>
    <w:rsid w:val="00F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Шикина Юлия</dc:creator>
  <cp:lastModifiedBy>Шикина Юлия</cp:lastModifiedBy>
  <cp:revision>12</cp:revision>
  <cp:lastPrinted>2017-08-17T11:42:00Z</cp:lastPrinted>
  <dcterms:created xsi:type="dcterms:W3CDTF">2017-08-11T13:02:00Z</dcterms:created>
  <dcterms:modified xsi:type="dcterms:W3CDTF">2018-08-20T12:33:00Z</dcterms:modified>
</cp:coreProperties>
</file>