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12.08.2020 N 591</w:t>
              <w:br/>
              <w:t xml:space="preserve">"Об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животными, порядка выдачи удостоверения, и его формы"</w:t>
              <w:br/>
              <w:t xml:space="preserve">(Зарегистрировано в Минюсте России 21.09.2020 N 59967)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21 сентября 2020 г. N 59967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12 августа 2020 г. N 591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</w:t>
      </w:r>
    </w:p>
    <w:p>
      <w:pPr>
        <w:pStyle w:val="2"/>
        <w:jc w:val="center"/>
      </w:pPr>
      <w:r>
        <w:rPr>
          <w:sz w:val="24"/>
        </w:rPr>
        <w:t xml:space="preserve">ПОРЯДКА ОРГАНИЗАЦИИ ДЕЯТЕЛЬНОСТИ ОБЩЕСТВЕННЫХ ИНСПЕКТОРОВ</w:t>
      </w:r>
    </w:p>
    <w:p>
      <w:pPr>
        <w:pStyle w:val="2"/>
        <w:jc w:val="center"/>
      </w:pPr>
      <w:r>
        <w:rPr>
          <w:sz w:val="24"/>
        </w:rPr>
        <w:t xml:space="preserve">В ОБЛАСТИ ОБРАЩЕНИЯ С ЖИВОТНЫМИ, ПОРЯДКА ВЗАИМОДЕЙСТВИЯ</w:t>
      </w:r>
    </w:p>
    <w:p>
      <w:pPr>
        <w:pStyle w:val="2"/>
        <w:jc w:val="center"/>
      </w:pPr>
      <w:r>
        <w:rPr>
          <w:sz w:val="24"/>
        </w:rPr>
        <w:t xml:space="preserve">ТАКИХ ИНСПЕКТОРОВ С ОРГАНАМИ ГОСУДАРСТВЕННОГО НАДЗОРА</w:t>
      </w:r>
    </w:p>
    <w:p>
      <w:pPr>
        <w:pStyle w:val="2"/>
        <w:jc w:val="center"/>
      </w:pPr>
      <w:r>
        <w:rPr>
          <w:sz w:val="24"/>
        </w:rPr>
        <w:t xml:space="preserve">В ОБЛАСТИ ОБРАЩЕНИЯ С ЖИВОТНЫМИ, ПОРЯДКА ВЫДАЧИ</w:t>
      </w:r>
    </w:p>
    <w:p>
      <w:pPr>
        <w:pStyle w:val="2"/>
        <w:jc w:val="center"/>
      </w:pPr>
      <w:r>
        <w:rPr>
          <w:sz w:val="24"/>
        </w:rPr>
        <w:t xml:space="preserve">УДОСТОВЕРЕНИЯ, И ЕГО ФОРМЫ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3 части 2 статьи 5</w:t>
      </w:r>
      <w:r>
        <w:rPr>
          <w:sz w:val="24"/>
        </w:rP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 и с </w:t>
      </w:r>
      <w:r>
        <w:rPr>
          <w:sz w:val="24"/>
        </w:rPr>
        <w:t xml:space="preserve">подпунктом 5.2.41(2)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11.11.2015 N 1219 (Собрание законодательства Российской Федерации, 2015, N 47, ст. 6586; 2019, N 29, ст. 4027), приказываю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деятельности общественных инспекторов в области обращения с животными согласно приложению N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6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взаимодействия общественных инспекторов в области обращения с животными с органами государственного надзора в области обращения с животными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9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удостоверения общественным инспекторам в области обращения с животными согласно приложению N 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w:anchor="P142" w:tooltip="ФОРМ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удостоверения общественных инспекторов в области обращения с животными согласно приложению N 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4"/>
        </w:rPr>
        <w:t xml:space="preserve">Д.Г.ХРАМОВ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12.08.2020 N 591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ОБЩЕСТВЕННЫХ ИНСПЕКТОРОВ В ОБЛАСТИ</w:t>
      </w:r>
    </w:p>
    <w:p>
      <w:pPr>
        <w:pStyle w:val="2"/>
        <w:jc w:val="center"/>
      </w:pPr>
      <w:r>
        <w:rPr>
          <w:sz w:val="24"/>
        </w:rPr>
        <w:t xml:space="preserve">ОБРАЩЕНИЯ С ЖИВОТНЫМИ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Гражданин, намеренный оказывать содействие органам государственного надзора и получивший удостоверение общественного инспектора в области обращения с животными по форме согласно </w:t>
      </w:r>
      <w:hyperlink w:history="0" w:anchor="P142" w:tooltip="ФОРМА">
        <w:r>
          <w:rPr>
            <w:sz w:val="24"/>
            <w:color w:val="0000ff"/>
          </w:rPr>
          <w:t xml:space="preserve">Приложению 4</w:t>
        </w:r>
      </w:hyperlink>
      <w:r>
        <w:rPr>
          <w:sz w:val="24"/>
        </w:rPr>
        <w:t xml:space="preserve"> к настоящему приказу, в порядке, установленном </w:t>
      </w:r>
      <w:hyperlink w:history="0" w:anchor="P98" w:tooltip="ПОРЯДОК">
        <w:r>
          <w:rPr>
            <w:sz w:val="24"/>
            <w:color w:val="0000ff"/>
          </w:rPr>
          <w:t xml:space="preserve">Приложением 3</w:t>
        </w:r>
      </w:hyperlink>
      <w:r>
        <w:rPr>
          <w:sz w:val="24"/>
        </w:rPr>
        <w:t xml:space="preserve"> к настоящему приказу, уполномочен осуществлять общественный контроль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Общественные инспекторы в области обращения с животными имеют права и несут обязанности, установленные </w:t>
      </w:r>
      <w:r>
        <w:rPr>
          <w:sz w:val="24"/>
        </w:rPr>
        <w:t xml:space="preserve">частями 5</w:t>
      </w:r>
      <w:r>
        <w:rPr>
          <w:sz w:val="24"/>
        </w:rPr>
        <w:t xml:space="preserve"> и </w:t>
      </w:r>
      <w:r>
        <w:rPr>
          <w:sz w:val="24"/>
        </w:rPr>
        <w:t xml:space="preserve">6 статьи 20</w:t>
      </w:r>
      <w:r>
        <w:rPr>
          <w:sz w:val="24"/>
        </w:rP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 (далее - Федеральный закон N 498-ФЗ).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Общественные инспекторы в области обращения с животными имеют право самостоятельного доступа только на территорию приюта для животных и в его помещения.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 &lt;*&gt;.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</w:t>
      </w:r>
      <w:r>
        <w:rPr>
          <w:sz w:val="24"/>
        </w:rPr>
        <w:t xml:space="preserve">Часть 7 статьи 20</w:t>
      </w:r>
      <w:r>
        <w:rPr>
          <w:sz w:val="24"/>
        </w:rP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Российская газета, N 295, 29.12.2018).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Оказание содействия общественными инспекторами в области обращения с животными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осуществляется путем фиксации, в том числе с помощью фото- и видеосъемки, правонарушений в области обращения с животными и направлении соответствующих материалов в органы государственного надзора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Участие общественных инспекторов в области обращения с животными в работе по просвещению населения в области обращения с животными осуществляется путем оказания содействия органам государственного надзора в области обращения с животными в реализации мер, направленных на воспитание у населения нравственного и гуманного отношения к животным.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целях оказания содействия органам государственного надзора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животными, а также в реализации мер, направленных на воспитание у населения нравственного и гуманного отношения к животным, общественный инспектор в области обращения с животными располагает знаниями: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правах и обязанностях общественных инспекторов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видах и признаках правонарушений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требованиях к содержанию и использованию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задачах государственного надзора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Гражданин, намеренный прекратить свои полномочия по оказанию содействия органам государственного надзора в качестве общественного инспектора в области обращения с животными, подает в территориальный орган Федеральной службы по надзору в сфере природопользования, осуществляющий полномочия в границах субъекта Российской Федерации, в котором гражданин зарегистрирован по месту жительства (далее - территориальный орган Росприроднадзора), заявление о прекращении полномочий общественного инспектора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Заявление о прекращении полномочий регистрируется территориальным органом Росприроднадзора в течение одного рабочего дня с момента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После регистрации заявления о прекращении полномочий территориальным органом Росприроднадзора полномочия гражданина по оказанию содействия органам государственного надзора в качестве общественного инспектора в области обращения с животными, подавшего заявление, считаются прекращенными.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12.08.2020 N 591</w:t>
      </w:r>
    </w:p>
    <w:p>
      <w:pPr>
        <w:pStyle w:val="0"/>
        <w:jc w:val="both"/>
      </w:pPr>
      <w:r>
        <w:rPr>
          <w:sz w:val="24"/>
        </w:rPr>
      </w:r>
    </w:p>
    <w:bookmarkStart w:id="64" w:name="P64"/>
    <w:bookmarkEnd w:id="6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ВЗАИМОДЕЙСТВИЯ ОБЩЕСТВЕННЫХ ИНСПЕКТОРОВ В ОБЛАСТИ ОБРАЩЕНИЯ</w:t>
      </w:r>
    </w:p>
    <w:p>
      <w:pPr>
        <w:pStyle w:val="2"/>
        <w:jc w:val="center"/>
      </w:pPr>
      <w:r>
        <w:rPr>
          <w:sz w:val="24"/>
        </w:rPr>
        <w:t xml:space="preserve">С ЖИВОТНЫМИ С ОРГАНАМИ ГОСУДАРСТВЕННОГО НАДЗОРА В ОБЛАСТИ</w:t>
      </w:r>
    </w:p>
    <w:p>
      <w:pPr>
        <w:pStyle w:val="2"/>
        <w:jc w:val="center"/>
      </w:pPr>
      <w:r>
        <w:rPr>
          <w:sz w:val="24"/>
        </w:rPr>
        <w:t xml:space="preserve">ОБРАЩЕНИЯ С ЖИВОТНЫМИ</w:t>
      </w:r>
    </w:p>
    <w:p>
      <w:pPr>
        <w:pStyle w:val="0"/>
        <w:jc w:val="both"/>
      </w:pPr>
      <w:r>
        <w:rPr>
          <w:sz w:val="24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4"/>
        </w:rPr>
        <w:t xml:space="preserve">1. Общественные инспектора в области обращения с животными взаимодействуют: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с федеральными органами исполнительной власти, уполномоченными Правительством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с уполномоченными органами исполнительной власти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взаимодействии общественных инспекторов в области обращения с животными с органами государственного надзора, указанными в </w:t>
      </w:r>
      <w:hyperlink w:history="0" w:anchor="P69" w:tooltip="1. Общественные инспектора в области обращения с животными взаимодействуют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Приложения (далее - органы государственного надзора), не допускается реализация полномочий органов государственного надзора общественными инспекторами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Общественные инспекторы в области обращения с животными оказывают содействие органам государственного надзора при осуществлении ими государственного надзора в области обращения с животными по проверкам, проводимым в соответствии с законодательством Российской Федерации о государственном контроле (надзоре), путем предупреждения и выявления нарушений требований законодательства Российской Федерации и иных нормативных правовых актов в области обращения с животными и их фиксации.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привлечения органом государственного надзора общественного инспектора в области обращения с животными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в распоряжении или приказе руководителя, заместителя руководителя органа государственного надзора (его территориального органа) о проведении таких мероприятий указываются фамилия, имя, отчество (при наличии) общественного инспектора в области обращения с животными, а также реквизиты удостоверения.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общественного инспектора в области обращения с животными, привлеченного к мероприятиям по контролю, проводится инструктаж.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Инструктаж проводится перед каждым мероприятиям по контролю должностными лицами органа государственного надзора, уполномоченными на проведение соответствующего мероприятия.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Зафиксированные общественным инспектором в области обращения с животными, в том числе с помощью фото- и видеосъемки, факты, а также материалы, свидетельствующие о нарушении законодательства в области обращения с животными, направляются в соответствующий компетентный орган государственного надзора в области обращения с животными для принятия по ним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Компетентный орган государственного надзора осуществляет регистрацию и рассмотрение материалов, свидетельствующих о нарушении законодательства в области обращения с животными, принятие по ним решений в срок, установленный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 результатам осуществления общественного контроля в области обращения с животными общественный инспектор в области обращения с животными вправе подготовить итоговый документ.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Итоговый документ содержит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 количестве направленных общественным инспектором в области обращения с животными в органы государственного надзора материалов, содержащих данные, указывающие на наличие признаков правонарушений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 привлечении органами государственного надзора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 участии общественного инспектора в области обращения с животными в работе по просвещению населения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иную информацию о содействии органам государственного надзора при осуществлении ими государственного надзора в области обращения с животными, которую общественный инспектор в области обращения с животными считает необходимым сообщить.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Общественный инспектор в области обращения с животными направляет итоговый документ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 &lt;*&gt;.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</w:t>
      </w:r>
      <w:r>
        <w:rPr>
          <w:sz w:val="24"/>
        </w:rPr>
        <w:t xml:space="preserve">Часть 2 статьи 20</w:t>
      </w:r>
      <w:r>
        <w:rPr>
          <w:sz w:val="24"/>
        </w:rP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Российская газета, N 295, 29.12.2018).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12.08.2020 N 591</w:t>
      </w:r>
    </w:p>
    <w:p>
      <w:pPr>
        <w:pStyle w:val="0"/>
        <w:jc w:val="both"/>
      </w:pPr>
      <w:r>
        <w:rPr>
          <w:sz w:val="24"/>
        </w:rPr>
      </w:r>
    </w:p>
    <w:bookmarkStart w:id="98" w:name="P98"/>
    <w:bookmarkEnd w:id="9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ВЫДАЧИ УДОСТОВЕРЕНИЯ ОБЩЕСТВЕННЫМ ИНСПЕКТОРАМ В ОБЛАСТИ</w:t>
      </w:r>
    </w:p>
    <w:p>
      <w:pPr>
        <w:pStyle w:val="2"/>
        <w:jc w:val="center"/>
      </w:pPr>
      <w:r>
        <w:rPr>
          <w:sz w:val="24"/>
        </w:rPr>
        <w:t xml:space="preserve">ОБРАЩЕНИЯ С ЖИВОТНЫМИ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Гражданин, намеренный оказывать содействие органам государственного надзора, указанным в </w:t>
      </w:r>
      <w:r>
        <w:rPr>
          <w:sz w:val="24"/>
        </w:rPr>
        <w:t xml:space="preserve">части 2 статьи 19</w:t>
      </w:r>
      <w:r>
        <w:rPr>
          <w:sz w:val="24"/>
        </w:rP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Федерации", на добровольной и безвозмездной основе в качестве общественного инспектора в области обращения с животными (далее - гражданин), подает в территориальный орган Росприроднадзора заявление о выдаче удостоверения общественного инспектора в области обращения с животными (далее - удостоверение, заявление).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целях организации взаимодействия и оформления удостоверения в заявлении гражданина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 и отчество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места жительства;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документе, удостоверяющем личность (номер, дата выдачи, орган, выдавший документ, код подразделения);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телефона и адрес электронной почты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 заявлению прилагаются: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документа, удостоверяющего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две цветные фотографии размером 3 x 4 сантиметра.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Заявление о выдаче удостоверения общественного инспектора в области обращения с животными регистрируется территориальным органом Росприроднадзора в течение одного рабочего дня с момента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Удостоверение оформляется не позднее 5 рабочих дней со дня регистрации заявления о выдаче удостоверения общественного инспектора в области обращения с животными, подписывается руководителем (заместителем руководителя) территориального органа Росприроднадзора и вручается гражданину лично.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 выдаче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Удостоверение оформляется по форме согласно </w:t>
      </w:r>
      <w:hyperlink w:history="0" w:anchor="P142" w:tooltip="ФОРМ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Номер удостоверения имеет следующую структуру: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АААА/БББ-ВВВ, 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"АААА" - порядковый номер удостоверения;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"БББ" - номер субъекта Российской Федерации, на территории которого выдано удостоверение (в соответствии с Общероссийским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территорий муниципальных образований);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"ВВВ" принимает следующее буквенное обозначение: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РПН - территориальный орган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Удостоверения подлежат регистрации и учету, которые осуществляются территориальными органами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Срок действия удостоверения составляет 1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Срок действия удостоверения может быть продлен путем подачи общественным инспектором в области обращения с животными в территориальный орган Росприроднадзора заявления о продлении срока действия удостоверения (далее - заявление о продлении срока).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Заявление о продлении срока регистрируется территориальным органом Росприроднадзора в течение одного рабочего дня с момента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Продление срока действия удостоверения осуществляется в течение 5 рабочих дней со дня регистрации заявления о продлении срока, затем удостоверение вручается гражданину лично.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 продлении срока действия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подачи гражданином заявления о прекращении полномочий общественного инспектора в области обращения с животными удостоверение подлежит сдаче в территориальный орган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Территориальный орган Росприроднадзора в течение одного рабочего дня с момента подачи гражданином заявления о прекращении полномочий общественного инспектора в области обращения с животными письменно извещает гражданина о необходимости сдачи удостоверения.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порчи (или утраты) удостоверения общественный инспектор в области обращения с животными вправе обратиться в территориальный орган Росприроднадзора с заявлением о выдаче дубликата удостоверения. При порче удостоверения к заявлению прилагается испорченное удостоверение.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Дубликат удостоверения выдается общественному инспектору в области обращения с животными в течение 7 рабочих дней после подачи заявления о выдаче дубликата удостоверения.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Территориальный орган Росприроднадзора в течение одного рабочего дня с момента подачи гражданином заявления о выдаче дубликата удостоверения письменно извещает гражданина о необходимости получения дубликата удостоверения.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Дубликат оформляется в соответствии с </w:t>
      </w:r>
      <w:hyperlink w:history="0" w:anchor="P114" w:tooltip="7. Удостоверение оформляется по форме согласно приложению N 4 к настоящему Приказу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 с пометкой "Дубликат". Ранее выданное удостоверение аннулируется территориальным органом Росприроднадзора.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12.08.2020 N 591</w:t>
      </w:r>
    </w:p>
    <w:p>
      <w:pPr>
        <w:pStyle w:val="0"/>
        <w:jc w:val="both"/>
      </w:pPr>
      <w:r>
        <w:rPr>
          <w:sz w:val="24"/>
        </w:rPr>
      </w:r>
    </w:p>
    <w:bookmarkStart w:id="142" w:name="P142"/>
    <w:bookmarkEnd w:id="142"/>
    <w:p>
      <w:pPr>
        <w:pStyle w:val="0"/>
        <w:jc w:val="center"/>
      </w:pPr>
      <w:r>
        <w:rPr>
          <w:sz w:val="24"/>
        </w:rPr>
        <w:t xml:space="preserve">ФОРМА</w:t>
      </w:r>
    </w:p>
    <w:p>
      <w:pPr>
        <w:pStyle w:val="0"/>
        <w:jc w:val="center"/>
      </w:pPr>
      <w:r>
        <w:rPr>
          <w:sz w:val="24"/>
        </w:rPr>
        <w:t xml:space="preserve">УДОСТОВЕРЕНИЯ ОБЩЕСТВЕННЫХ ИНСПЕКТОРОВ В ОБЛАСТИ</w:t>
      </w:r>
    </w:p>
    <w:p>
      <w:pPr>
        <w:pStyle w:val="0"/>
        <w:jc w:val="center"/>
      </w:pPr>
      <w:r>
        <w:rPr>
          <w:sz w:val="24"/>
        </w:rPr>
        <w:t xml:space="preserve">ОБРАЩЕНИЯ С ЖИВОТНЫМИ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Внешний разворот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Обложка удостоверения общественного инспектора в области обращения с животными изготавливается из твердого материала красного цвета.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1"/>
        <w:gridCol w:w="3912"/>
        <w:gridCol w:w="397"/>
        <w:gridCol w:w="794"/>
      </w:tblGrid>
      <w:tr>
        <w:tc>
          <w:tcPr>
            <w:tcW w:w="3911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/\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\/</w:t>
            </w:r>
          </w:p>
        </w:tc>
        <w:tc>
          <w:tcPr>
            <w:tcW w:w="794" w:type="dxa"/>
            <w:vAlign w:val="center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80 мм</w:t>
            </w:r>
          </w:p>
        </w:tc>
      </w:tr>
      <w:tr>
        <w:tc>
          <w:tcPr>
            <w:tcW w:w="39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</w:t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911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12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nil"/>
          </w:tblBorders>
        </w:tblPrEx>
        <w:tc>
          <w:tcPr>
            <w:gridSpan w:val="4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&lt;-----------------------------------------------------------------------------------------------&gt;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 мм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Внутренний разворот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247"/>
        <w:gridCol w:w="340"/>
        <w:gridCol w:w="2721"/>
        <w:gridCol w:w="340"/>
        <w:gridCol w:w="340"/>
        <w:gridCol w:w="1552"/>
        <w:gridCol w:w="337"/>
        <w:gridCol w:w="342"/>
        <w:gridCol w:w="535"/>
        <w:gridCol w:w="958"/>
        <w:gridCol w:w="340"/>
        <w:gridCol w:w="340"/>
        <w:gridCol w:w="907"/>
      </w:tblGrid>
      <w:tr>
        <w:tc>
          <w:tcPr>
            <w:gridSpan w:val="2"/>
            <w:tcW w:w="1587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4404" w:type="dxa"/>
            <w:tcBorders>
              <w:top w:val="single" w:sz="4"/>
              <w:left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 xml:space="preserve">частью 5 статьи 20</w:t>
            </w:r>
            <w:r>
              <w:rPr>
                <w:sz w:val="24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общественный инспектор в области обращения с животными имеет право: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3) участвовать в работе по просвещению населения в области обращения с животными;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      </w:r>
          </w:p>
        </w:tc>
        <w:tc>
          <w:tcPr>
            <w:tcW w:w="340" w:type="dxa"/>
            <w:vAlign w:val="center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/\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\/</w:t>
            </w:r>
          </w:p>
        </w:tc>
        <w:tc>
          <w:tcPr>
            <w:tcW w:w="907" w:type="dxa"/>
            <w:vAlign w:val="center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 мм</w:t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V w:val="single" w:sz="4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vAlign w:val="center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V w:val="single" w:sz="4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V w:val="single" w:sz="4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органа, выдавшего удостоверение)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N ___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V w:val="single" w:sz="4"/>
          </w:tblBorders>
        </w:tblPrEx>
        <w:tc>
          <w:tcPr>
            <w:gridSpan w:val="5"/>
            <w:tcW w:w="49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является общественным инспектором в области обращения с животными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 20__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выдачи</w:t>
            </w:r>
          </w:p>
        </w:tc>
        <w:tc>
          <w:tcPr>
            <w:gridSpan w:val="7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V w:val="single" w:sz="4"/>
          </w:tblBorders>
        </w:tblPrEx>
        <w:tc>
          <w:tcPr>
            <w:gridSpan w:val="5"/>
            <w:tcW w:w="4988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срок действия: _______________</w:t>
            </w:r>
          </w:p>
        </w:tc>
        <w:tc>
          <w:tcPr>
            <w:gridSpan w:val="7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5"/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</w:t>
            </w:r>
          </w:p>
        </w:tc>
        <w:tc>
          <w:tcPr>
            <w:gridSpan w:val="2"/>
            <w:tcW w:w="129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gridSpan w:val="3"/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29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8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88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4064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il"/>
          </w:tblBorders>
        </w:tblPrEx>
        <w:tc>
          <w:tcPr>
            <w:gridSpan w:val="12"/>
            <w:tcW w:w="939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&lt;--------------------------------------------------------------------------------------------------&gt;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200 мм</w:t>
            </w:r>
          </w:p>
        </w:tc>
        <w:tc>
          <w:tcPr>
            <w:gridSpan w:val="2"/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12.08.2020 N 591</w:t>
            <w:br/>
            <w:t>"Об установлении порядка организации деятельности общественных инспекторов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12.08.2020 N 591</w:t>
            <w:br/>
            <w:t>"Об установлении порядка организации деятельности общественных инспекторов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12.08.2020 N 591
"Об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животными, порядка выдачи удостоверения, и его формы"
(Зарегистрировано в Минюсте России 21.09.2020 N 59967)</dc:title>
  <dcterms:created xsi:type="dcterms:W3CDTF">2025-04-30T09:58:19Z</dcterms:created>
</cp:coreProperties>
</file>