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5C" w:rsidRDefault="0096785C" w:rsidP="0096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предприятий, владельцы которых должны осуществлять мониторинг атмосферного воздуха </w:t>
      </w:r>
    </w:p>
    <w:p w:rsidR="0096785C" w:rsidRPr="00416B73" w:rsidRDefault="0096785C" w:rsidP="0096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Амурской области</w:t>
      </w:r>
    </w:p>
    <w:p w:rsidR="0096785C" w:rsidRPr="00416B73" w:rsidRDefault="0096785C" w:rsidP="0096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392" w:type="dxa"/>
        <w:tblLayout w:type="fixed"/>
        <w:tblLook w:val="04A0"/>
      </w:tblPr>
      <w:tblGrid>
        <w:gridCol w:w="636"/>
        <w:gridCol w:w="3050"/>
        <w:gridCol w:w="1559"/>
        <w:gridCol w:w="2977"/>
        <w:gridCol w:w="3119"/>
        <w:gridCol w:w="1842"/>
        <w:gridCol w:w="1417"/>
        <w:gridCol w:w="1134"/>
      </w:tblGrid>
      <w:tr w:rsidR="0096785C" w:rsidRPr="00B65647" w:rsidTr="00B65647">
        <w:trPr>
          <w:trHeight w:val="2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Код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Категория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Масса выбросов, тн</w:t>
            </w:r>
          </w:p>
        </w:tc>
      </w:tr>
      <w:tr w:rsidR="0096785C" w:rsidRPr="00B65647" w:rsidTr="00B65647">
        <w:trPr>
          <w:trHeight w:val="20"/>
          <w:tblHeader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B65647" w:rsidP="00B65647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r w:rsidR="0096785C"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"Бурейский  нефтеперерабатывающий завод"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2813006323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Бурейский  нефтеперерабатывающий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676720, Амурская область, п.г.т. Новобурейский, Бурейского  района, ул. Лесная, д. 1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10-0128-000104-П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5,399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ОАО "Дальневосточная генерирующая компания"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1434031363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Структурное подразделение "Благовещенская ТЭЦ" филиала "Амурская генерация" АО "Дальневосточная генерирующая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675007, Амурская область, г. Благовещенск,</w:t>
            </w: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Загородная, д.177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10-0128-000157-П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30917,29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"Амурский бройлер"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2801065123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Производственная территория</w:t>
            </w: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ООО "Амурский бройлер"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675018, Амурская область, г.Благовещенск, пос. Моховая Падь, птицефабрика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10-0128-000151-П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2,482,634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"Сельскохозяйственная производственная компания "Амурптицепром"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2801095939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Обособленное структурное подразделение "Птицефабрика Белогорская"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676834, Белогорский район, с. Никольское, ул. Центральная 2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10-0128-000063-П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212,187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Муниципальное предприятие города Благовещенска "Автоколонна 1275"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2801007241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Автоколонна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Амурская область, г. Благовещенск, ул. Калинина, д.114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10-0128-000366-П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0,954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Агропромышленная строительная компания "Сиган"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2817040639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 xml:space="preserve"> Кирпичный 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676980, Амурская область Константиновский район, с. Константиновка, ул. Дальневосточная,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2,971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"Консул"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2801079782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Производственная база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675000,г. Благовещенск, ул. Больничная, 79/1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1,725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2801190759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полигон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Амурская область г.Благовещенск, 10 км. Новотроицкого шоссе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10-0128-000238-П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466,806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«Строймаркет»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2808016090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«Строймаркет»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676282, Амурская область, г. Тында, ул. Кирова 1А, база ООО «Строймаркет»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10-0127-000832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2,136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"Огоджинская угольная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2801204120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lang w:eastAsia="ru-RU"/>
              </w:rPr>
              <w:t>Сугодинско-Огоджинская угленосная площадка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676567, Амурская область, Селемджинский район, с. Огоджа, земельный участок с кадастровым номером 28:22000000 к востоку от с. Огоджа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10-0127-000837-П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591,919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«Амурский уголь»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2801170255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647">
              <w:rPr>
                <w:rFonts w:ascii="Times New Roman" w:hAnsi="Times New Roman" w:cs="Times New Roman"/>
              </w:rPr>
              <w:t>Разрез «Северо-Восточный»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676770, Амурская область, г. Райчихинск, п. Широкий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10-0128-000025-П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105,863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«Березитовый рудник»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2828007785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647">
              <w:rPr>
                <w:rFonts w:ascii="Times New Roman" w:hAnsi="Times New Roman" w:cs="Times New Roman"/>
              </w:rPr>
              <w:t>Вахтовый поселок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Тындинский район, 12 км вверх по течению от устья реки Хайкта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1029,203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"Компания строительных материалов "ЧжэньСин"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2801081936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Кирпичный 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676950, Амурская область, Тамбовский район, 300 м от с. Тамбовка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10-0128-000410-П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55,91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МУЖЭП ЗАТО Углегорск Амурской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2823005248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Полигон ТБО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676470,Амурская область, Свободненский район, ЗАТО г. Циолковский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10-0128-000417-П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192,947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"Нефтетерминал"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2826004757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ООО "Нефтетерминал"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676010, Амурская область, г. Сковородино,  северо-восточная окраина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10-0128-000426-П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0,756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ОАО "Судостроительный завод имени Октябрьской революции"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ОАО "Судостроительный завод им. Октябрьской революции" (ОАО "СЗОР")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Амурская область, г. Благовещенск, ул. Пушкина, д. 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10-0128-000277-П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1389,722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676150, Амурская область, Магдагачинский район, п. Тыгда, ул. Трудовая,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10-0128-000333-П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302,0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№ 1 (НГЧ)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676450, г. Свободный, ул. Ленина,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10-0128-000342-П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118,0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ПЧ-19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676700, п. Бурея, ул. Вокзальная,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10-0128-000382-П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228,699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ВОДч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676700, п. Бурея, ул. Желябовского,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10-0128-000379-П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131,803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БМК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676700, п. Бурея,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Литейная,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10-0128-000391-П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578,743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№ 1 (ПЧ)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676853, г. Белогорск,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Садовая,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10-0128-000414-П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490,067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№ 3 (ПМС)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676853, г. Белогорск,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Невского, 1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10-0128-000390-П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267,129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ПМС-306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676870, г. Завитинск,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Станционная,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10-0128-000381-П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216,0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ОАО «РЖД»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7708503727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676150, Амурская область, Магдагачинский район, п. Тыгда, ул. Трудовая,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10-0128-000333-П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302,466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«Амурский уголь»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2801170255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автобаза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676770, г. Райчихинск,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Зельвино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10-0128-000024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154,699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«Амурский уголь»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2801170255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Ремонтно-механический 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676770, г. Райчихинск,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Пономаренко,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102,266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ДОС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675018, г. Благовещенск,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Моховая Падь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10-0228-002072-П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120,029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101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Первомайская,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326,544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410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Текстильная ,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10-0228-002010-П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182,506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433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Зеленая,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10-0228-002013-П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112,972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438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Шимановская, 276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10-0228-002018-П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135,67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Котельная 74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Краснофлотская,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10-0228-002016-П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305,941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«Амурские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2801254956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Котельная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675000, г. Благовещенск, ул. Пограничная, 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10-0228-002047-П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152,238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rPr>
                <w:rFonts w:ascii="Times New Roman" w:hAnsi="Times New Roman" w:cs="Times New Roman"/>
              </w:rPr>
            </w:pPr>
            <w:r w:rsidRPr="00B65647">
              <w:rPr>
                <w:rFonts w:ascii="Times New Roman" w:hAnsi="Times New Roman" w:cs="Times New Roman"/>
              </w:rPr>
              <w:t>Участок тепловодоснабжения (УТВС), п. Аносовский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Тындинский район,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Аносовский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10-0228-001227-П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21,671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 xml:space="preserve">Участок тепловодоснабжения(УТВС) </w:t>
            </w:r>
            <w:r w:rsidRPr="00B65647">
              <w:rPr>
                <w:rFonts w:ascii="Times New Roman" w:hAnsi="Times New Roman" w:cs="Times New Roman"/>
              </w:rPr>
              <w:lastRenderedPageBreak/>
              <w:t>п. Беленький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Тындинский район,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Беленький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10-0228-001228-П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213,457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38.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Участок тепловодоснабжения (УТВС), п. Дипкун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Тындинский район,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Дипкун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10-0228-001229-П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498,296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39.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Участок тепловодоснабжения (УТВС) п. Февральск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Тындинский район,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Февральск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10-0228-001230-П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783,921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Участок тепловодоснабжения (УТВС), п. Могот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Тындинский район, 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Могот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10-0228-001238-П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276,145</w:t>
            </w:r>
          </w:p>
        </w:tc>
      </w:tr>
      <w:tr w:rsidR="0096785C" w:rsidRPr="00B65647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"Коммунальные системы БАМа»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2808023556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hAnsi="Times New Roman" w:cs="Times New Roman"/>
              </w:rPr>
              <w:t>Участок тепловодоснабжения (УТВС) п. Муртыгит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Тындинский район,</w:t>
            </w:r>
          </w:p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Муртыгит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10-0228-001239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5C" w:rsidRPr="00B65647" w:rsidRDefault="0096785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5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307,069</w:t>
            </w:r>
          </w:p>
        </w:tc>
      </w:tr>
      <w:tr w:rsidR="0082164D" w:rsidRPr="00790395" w:rsidTr="00B6564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4D" w:rsidRPr="00790395" w:rsidRDefault="0082164D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4D" w:rsidRPr="00790395" w:rsidRDefault="0082164D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eastAsia="Times New Roman" w:hAnsi="Times New Roman" w:cs="Times New Roman"/>
                <w:lang w:eastAsia="ru-RU"/>
              </w:rPr>
              <w:t>ООО «Маслоэкстракционный завод «Амурский»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4D" w:rsidRPr="00790395" w:rsidRDefault="00A60378" w:rsidP="0008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95">
              <w:rPr>
                <w:rFonts w:ascii="Times New Roman" w:hAnsi="Times New Roman" w:cs="Times New Roman"/>
              </w:rPr>
              <w:t>2804017230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4D" w:rsidRPr="00790395" w:rsidRDefault="00A60378" w:rsidP="000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95">
              <w:rPr>
                <w:rFonts w:ascii="Times New Roman" w:hAnsi="Times New Roman" w:cs="Times New Roman"/>
              </w:rPr>
              <w:t>Завод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D" w:rsidRPr="00790395" w:rsidRDefault="00A60378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hAnsi="Times New Roman" w:cs="Times New Roman"/>
                <w:shd w:val="clear" w:color="auto" w:fill="FFFFFF"/>
              </w:rPr>
              <w:t>676856, Амурская область, г. Белогорск, ул. Производственная,18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D" w:rsidRPr="00790395" w:rsidRDefault="00A60378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hAnsi="Times New Roman" w:cs="Times New Roman"/>
                <w:shd w:val="clear" w:color="auto" w:fill="FFFFFF"/>
              </w:rPr>
              <w:t>10-0128-000674-П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D" w:rsidRPr="00790395" w:rsidRDefault="00A60378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D" w:rsidRPr="00790395" w:rsidRDefault="005205AC" w:rsidP="000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95">
              <w:rPr>
                <w:rFonts w:ascii="Times New Roman" w:hAnsi="Times New Roman" w:cs="Times New Roman"/>
                <w:shd w:val="clear" w:color="auto" w:fill="FFFFFF"/>
              </w:rPr>
              <w:t>1 722,01</w:t>
            </w:r>
            <w:r w:rsidR="00A60378" w:rsidRPr="00790395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</w:tr>
    </w:tbl>
    <w:p w:rsidR="002A2DA8" w:rsidRPr="003469E9" w:rsidRDefault="002A2DA8" w:rsidP="00B65647">
      <w:pPr>
        <w:rPr>
          <w:rFonts w:ascii="Times New Roman" w:hAnsi="Times New Roman" w:cs="Times New Roman"/>
          <w:sz w:val="28"/>
          <w:szCs w:val="28"/>
        </w:rPr>
      </w:pPr>
    </w:p>
    <w:sectPr w:rsidR="002A2DA8" w:rsidRPr="003469E9" w:rsidSect="00512098">
      <w:headerReference w:type="default" r:id="rId7"/>
      <w:pgSz w:w="16838" w:h="11906" w:orient="landscape"/>
      <w:pgMar w:top="851" w:right="340" w:bottom="85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AE" w:rsidRDefault="00754AAE" w:rsidP="00472BCC">
      <w:pPr>
        <w:spacing w:after="0" w:line="240" w:lineRule="auto"/>
      </w:pPr>
      <w:r>
        <w:separator/>
      </w:r>
    </w:p>
  </w:endnote>
  <w:endnote w:type="continuationSeparator" w:id="1">
    <w:p w:rsidR="00754AAE" w:rsidRDefault="00754AAE" w:rsidP="0047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AE" w:rsidRDefault="00754AAE" w:rsidP="00472BCC">
      <w:pPr>
        <w:spacing w:after="0" w:line="240" w:lineRule="auto"/>
      </w:pPr>
      <w:r>
        <w:separator/>
      </w:r>
    </w:p>
  </w:footnote>
  <w:footnote w:type="continuationSeparator" w:id="1">
    <w:p w:rsidR="00754AAE" w:rsidRDefault="00754AAE" w:rsidP="0047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185342"/>
    </w:sdtPr>
    <w:sdtContent>
      <w:p w:rsidR="006831A3" w:rsidRDefault="00120896">
        <w:pPr>
          <w:pStyle w:val="a7"/>
          <w:jc w:val="center"/>
        </w:pPr>
        <w:r>
          <w:fldChar w:fldCharType="begin"/>
        </w:r>
        <w:r w:rsidR="0096785C">
          <w:instrText>PAGE   \* MERGEFORMAT</w:instrText>
        </w:r>
        <w:r>
          <w:fldChar w:fldCharType="separate"/>
        </w:r>
        <w:r w:rsidR="00790395">
          <w:rPr>
            <w:noProof/>
          </w:rPr>
          <w:t>3</w:t>
        </w:r>
        <w:r>
          <w:fldChar w:fldCharType="end"/>
        </w:r>
      </w:p>
    </w:sdtContent>
  </w:sdt>
  <w:p w:rsidR="006831A3" w:rsidRDefault="00754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357"/>
    <w:multiLevelType w:val="hybridMultilevel"/>
    <w:tmpl w:val="6756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EF"/>
    <w:rsid w:val="000A56EC"/>
    <w:rsid w:val="00120896"/>
    <w:rsid w:val="00126A33"/>
    <w:rsid w:val="001F74EF"/>
    <w:rsid w:val="00242920"/>
    <w:rsid w:val="00257E4C"/>
    <w:rsid w:val="00264591"/>
    <w:rsid w:val="00280A76"/>
    <w:rsid w:val="002A2DA8"/>
    <w:rsid w:val="002E3D8E"/>
    <w:rsid w:val="002F38E9"/>
    <w:rsid w:val="0034032B"/>
    <w:rsid w:val="003469E9"/>
    <w:rsid w:val="00350F52"/>
    <w:rsid w:val="003C2120"/>
    <w:rsid w:val="00411BD2"/>
    <w:rsid w:val="00424DD2"/>
    <w:rsid w:val="00472BCC"/>
    <w:rsid w:val="0047382A"/>
    <w:rsid w:val="004A28A6"/>
    <w:rsid w:val="004F7010"/>
    <w:rsid w:val="005205AC"/>
    <w:rsid w:val="00676655"/>
    <w:rsid w:val="006D30D5"/>
    <w:rsid w:val="00754AAE"/>
    <w:rsid w:val="00790395"/>
    <w:rsid w:val="00793169"/>
    <w:rsid w:val="0079581E"/>
    <w:rsid w:val="0082164D"/>
    <w:rsid w:val="008319E8"/>
    <w:rsid w:val="008650F6"/>
    <w:rsid w:val="0096785C"/>
    <w:rsid w:val="00A01FE2"/>
    <w:rsid w:val="00A60378"/>
    <w:rsid w:val="00A71896"/>
    <w:rsid w:val="00AA2203"/>
    <w:rsid w:val="00B37DF2"/>
    <w:rsid w:val="00B65647"/>
    <w:rsid w:val="00CF44F7"/>
    <w:rsid w:val="00D07BB6"/>
    <w:rsid w:val="00D13FFB"/>
    <w:rsid w:val="00D60437"/>
    <w:rsid w:val="00D7600D"/>
    <w:rsid w:val="00DB64A8"/>
    <w:rsid w:val="00DE662F"/>
    <w:rsid w:val="00EB5CB1"/>
    <w:rsid w:val="00EE4A11"/>
    <w:rsid w:val="00F0505D"/>
    <w:rsid w:val="00F12FA2"/>
    <w:rsid w:val="00F43AB9"/>
    <w:rsid w:val="00F7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F6"/>
    <w:pPr>
      <w:ind w:left="720"/>
      <w:contextualSpacing/>
    </w:pPr>
  </w:style>
  <w:style w:type="table" w:styleId="a4">
    <w:name w:val="Table Grid"/>
    <w:basedOn w:val="a1"/>
    <w:uiPriority w:val="59"/>
    <w:rsid w:val="0024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78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785C"/>
    <w:rPr>
      <w:color w:val="800080"/>
      <w:u w:val="single"/>
    </w:rPr>
  </w:style>
  <w:style w:type="paragraph" w:customStyle="1" w:styleId="font5">
    <w:name w:val="font5"/>
    <w:basedOn w:val="a"/>
    <w:rsid w:val="009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nt7">
    <w:name w:val="font7"/>
    <w:basedOn w:val="a"/>
    <w:rsid w:val="009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678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678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678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8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78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7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67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78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7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78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6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85C"/>
  </w:style>
  <w:style w:type="paragraph" w:styleId="a9">
    <w:name w:val="footer"/>
    <w:basedOn w:val="a"/>
    <w:link w:val="aa"/>
    <w:uiPriority w:val="99"/>
    <w:unhideWhenUsed/>
    <w:rsid w:val="0096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85C"/>
  </w:style>
  <w:style w:type="paragraph" w:styleId="ab">
    <w:name w:val="Balloon Text"/>
    <w:basedOn w:val="a"/>
    <w:link w:val="ac"/>
    <w:uiPriority w:val="99"/>
    <w:semiHidden/>
    <w:unhideWhenUsed/>
    <w:rsid w:val="0096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Т</dc:creator>
  <cp:keywords/>
  <dc:description/>
  <cp:lastModifiedBy>ARM_305-3</cp:lastModifiedBy>
  <cp:revision>30</cp:revision>
  <cp:lastPrinted>2021-04-13T01:12:00Z</cp:lastPrinted>
  <dcterms:created xsi:type="dcterms:W3CDTF">2020-06-10T00:57:00Z</dcterms:created>
  <dcterms:modified xsi:type="dcterms:W3CDTF">2023-02-21T07:53:00Z</dcterms:modified>
</cp:coreProperties>
</file>