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922CA3" w:rsidRPr="00922CA3">
        <w:rPr>
          <w:rFonts w:ascii="Times New Roman" w:hAnsi="Times New Roman" w:cs="Times New Roman"/>
          <w:sz w:val="28"/>
          <w:szCs w:val="28"/>
        </w:rPr>
        <w:t>Объект для геологического изучения, разведки и добычи каменного угля на Герасимовской площади Парфеновского угленосного участка Вознесенского месторождения (Лицензия ИРК 03114 ТР)</w:t>
      </w:r>
      <w:r w:rsidR="00573402">
        <w:rPr>
          <w:rFonts w:ascii="Times New Roman" w:hAnsi="Times New Roman" w:cs="Times New Roman"/>
          <w:sz w:val="28"/>
          <w:szCs w:val="28"/>
        </w:rPr>
        <w:t xml:space="preserve">» </w:t>
      </w:r>
      <w:r w:rsidR="00922CA3" w:rsidRPr="00922CA3">
        <w:rPr>
          <w:rFonts w:ascii="Times New Roman" w:hAnsi="Times New Roman" w:cs="Times New Roman"/>
          <w:sz w:val="28"/>
          <w:szCs w:val="28"/>
        </w:rPr>
        <w:t>Общество с</w:t>
      </w:r>
      <w:r w:rsidR="00922CA3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«СИБНЕДРА»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922CA3">
        <w:rPr>
          <w:rFonts w:ascii="Times New Roman" w:hAnsi="Times New Roman" w:cs="Times New Roman"/>
          <w:sz w:val="28"/>
          <w:szCs w:val="28"/>
        </w:rPr>
        <w:t>21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922CA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22CA3"/>
    <w:rsid w:val="0095693E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Елисеева Елена Владимировна</cp:lastModifiedBy>
  <cp:revision>2</cp:revision>
  <dcterms:created xsi:type="dcterms:W3CDTF">2025-02-21T12:10:00Z</dcterms:created>
  <dcterms:modified xsi:type="dcterms:W3CDTF">2025-02-21T12:10:00Z</dcterms:modified>
</cp:coreProperties>
</file>