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61"/>
        <w:tblW w:w="14596" w:type="dxa"/>
        <w:tblLook w:val="04A0" w:firstRow="1" w:lastRow="0" w:firstColumn="1" w:lastColumn="0" w:noHBand="0" w:noVBand="1"/>
      </w:tblPr>
      <w:tblGrid>
        <w:gridCol w:w="2977"/>
        <w:gridCol w:w="3964"/>
        <w:gridCol w:w="2693"/>
        <w:gridCol w:w="4962"/>
      </w:tblGrid>
      <w:tr w:rsidR="0081292E" w:rsidRPr="00E0590C" w:rsidTr="0081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81292E" w:rsidRPr="00E0590C" w:rsidRDefault="0081292E" w:rsidP="00D0415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0590C">
              <w:rPr>
                <w:sz w:val="20"/>
                <w:szCs w:val="20"/>
              </w:rPr>
              <w:t>Вопросы, заданные представителями поднадзорных субъектов, в рамках публичного обсуждения результатов правоприменительной практики при осуществлении Департаментом Росприроднадзора по СФО надзорных мероприятий, государственной экологической экспертизы и разрешительной деятельности</w:t>
            </w:r>
          </w:p>
          <w:p w:rsidR="0081292E" w:rsidRPr="00E0590C" w:rsidRDefault="0081292E" w:rsidP="00E0590C">
            <w:pPr>
              <w:jc w:val="center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(</w:t>
            </w:r>
            <w:r w:rsidR="00E0590C" w:rsidRPr="00E0590C">
              <w:rPr>
                <w:sz w:val="20"/>
                <w:szCs w:val="20"/>
                <w:lang w:val="en-US"/>
              </w:rPr>
              <w:t>II</w:t>
            </w:r>
            <w:r w:rsidR="00E0590C" w:rsidRPr="00E0590C">
              <w:rPr>
                <w:sz w:val="20"/>
                <w:szCs w:val="20"/>
              </w:rPr>
              <w:t xml:space="preserve"> </w:t>
            </w:r>
            <w:r w:rsidRPr="00E0590C">
              <w:rPr>
                <w:sz w:val="20"/>
                <w:szCs w:val="20"/>
              </w:rPr>
              <w:t>кв. 2018 г.)</w:t>
            </w:r>
          </w:p>
          <w:p w:rsidR="00E0590C" w:rsidRPr="00E0590C" w:rsidRDefault="00E0590C" w:rsidP="00E0590C">
            <w:pPr>
              <w:jc w:val="center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г. Омск</w:t>
            </w:r>
          </w:p>
        </w:tc>
      </w:tr>
      <w:tr w:rsidR="0058102B" w:rsidRPr="00E0590C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8102B" w:rsidRPr="00E0590C" w:rsidRDefault="0058102B" w:rsidP="00D04150">
            <w:pPr>
              <w:tabs>
                <w:tab w:val="left" w:pos="993"/>
              </w:tabs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E0590C">
              <w:rPr>
                <w:rFonts w:cs="Times New Roman"/>
                <w:sz w:val="20"/>
                <w:szCs w:val="20"/>
              </w:rPr>
              <w:t>Поднадзорный субъект, задавший вопрос</w:t>
            </w:r>
          </w:p>
        </w:tc>
        <w:tc>
          <w:tcPr>
            <w:tcW w:w="3964" w:type="dxa"/>
            <w:vAlign w:val="center"/>
          </w:tcPr>
          <w:p w:rsidR="0058102B" w:rsidRPr="00E0590C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0590C">
              <w:rPr>
                <w:rFonts w:cs="Times New Roman"/>
                <w:b/>
                <w:sz w:val="20"/>
                <w:szCs w:val="20"/>
              </w:rPr>
              <w:t>Содержание вопроса</w:t>
            </w:r>
          </w:p>
        </w:tc>
        <w:tc>
          <w:tcPr>
            <w:tcW w:w="2693" w:type="dxa"/>
            <w:vAlign w:val="center"/>
          </w:tcPr>
          <w:p w:rsidR="0058102B" w:rsidRPr="00E0590C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0590C">
              <w:rPr>
                <w:rFonts w:cs="Times New Roman"/>
                <w:b/>
                <w:sz w:val="20"/>
                <w:szCs w:val="20"/>
              </w:rPr>
              <w:t>Промежуточный результат</w:t>
            </w:r>
          </w:p>
        </w:tc>
        <w:tc>
          <w:tcPr>
            <w:tcW w:w="4962" w:type="dxa"/>
            <w:vAlign w:val="center"/>
          </w:tcPr>
          <w:p w:rsidR="0058102B" w:rsidRPr="00E0590C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590C">
              <w:rPr>
                <w:rFonts w:cs="Times New Roman"/>
                <w:b/>
                <w:sz w:val="20"/>
                <w:szCs w:val="20"/>
              </w:rPr>
              <w:t>Ответ Департамента</w:t>
            </w:r>
          </w:p>
        </w:tc>
      </w:tr>
      <w:tr w:rsidR="00E0590C" w:rsidRPr="00E0590C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:rsidR="00E0590C" w:rsidRPr="00E0590C" w:rsidRDefault="00E0590C" w:rsidP="00D04150">
            <w:pPr>
              <w:rPr>
                <w:b w:val="0"/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АО «</w:t>
            </w:r>
            <w:proofErr w:type="spellStart"/>
            <w:r w:rsidRPr="00E0590C">
              <w:rPr>
                <w:sz w:val="20"/>
                <w:szCs w:val="20"/>
              </w:rPr>
              <w:t>Газпромнефть</w:t>
            </w:r>
            <w:proofErr w:type="spellEnd"/>
            <w:r w:rsidRPr="00E0590C">
              <w:rPr>
                <w:sz w:val="20"/>
                <w:szCs w:val="20"/>
              </w:rPr>
              <w:t>-ОНПЗ»</w:t>
            </w:r>
          </w:p>
        </w:tc>
        <w:tc>
          <w:tcPr>
            <w:tcW w:w="3964" w:type="dxa"/>
            <w:vAlign w:val="center"/>
          </w:tcPr>
          <w:p w:rsidR="00E0590C" w:rsidRPr="00E0590C" w:rsidRDefault="00E0590C" w:rsidP="00E059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Можно ли привлекать мобильные установки для утилизации отходов, если они находятся на территории иных субъектов РФ?</w:t>
            </w:r>
          </w:p>
        </w:tc>
        <w:tc>
          <w:tcPr>
            <w:tcW w:w="2693" w:type="dxa"/>
            <w:vAlign w:val="center"/>
          </w:tcPr>
          <w:p w:rsidR="00E0590C" w:rsidRPr="00E0590C" w:rsidRDefault="00E0590C" w:rsidP="00D04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  <w:vAlign w:val="center"/>
          </w:tcPr>
          <w:p w:rsidR="00E0590C" w:rsidRPr="00E0590C" w:rsidRDefault="00E0590C" w:rsidP="00D60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У юридического лица (индивидуального предпринимателя) в обязательном порядке должна быть лицензия на осуществление деятельности по сбору, транспортированию, обработке, утилизации, обезвреживанию, размещению отходов I-IV классов опасности. В приложении к лицензии должны быть указаны отходы, которые необходимо утилизировать, и адрес осуществления лицензионной деятельности.</w:t>
            </w:r>
          </w:p>
          <w:p w:rsidR="00E0590C" w:rsidRPr="00E0590C" w:rsidRDefault="00E0590C" w:rsidP="00D60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590C" w:rsidRPr="00E0590C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E0590C" w:rsidRPr="00E0590C" w:rsidRDefault="00E0590C" w:rsidP="00D0415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E0590C" w:rsidRPr="00E0590C" w:rsidRDefault="00E0590C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Имеют ли право инспектора федеральной службы по надзору в сфере природопользования требовать промежуточный отчет по производственному экологическому контролю в ходе проведения проверки?</w:t>
            </w:r>
          </w:p>
        </w:tc>
        <w:tc>
          <w:tcPr>
            <w:tcW w:w="2693" w:type="dxa"/>
            <w:vAlign w:val="center"/>
          </w:tcPr>
          <w:p w:rsidR="00E0590C" w:rsidRPr="00E0590C" w:rsidRDefault="00E0590C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:rsidR="00E0590C" w:rsidRPr="00E0590C" w:rsidRDefault="00E0590C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Отчет по производственному экологическому контролю предоставляется в соответствии с приказом Минприроды России от 28.02.2018 № 74 (действует с 15.04.2018). Предоставление промежуточных отчетов вышеуказанным приказом не предусмотрено.</w:t>
            </w:r>
          </w:p>
        </w:tc>
      </w:tr>
      <w:tr w:rsidR="00E0590C" w:rsidRPr="00E0590C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E0590C" w:rsidRPr="00E0590C" w:rsidRDefault="00E0590C" w:rsidP="00D0415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:rsidR="00E0590C" w:rsidRPr="00E0590C" w:rsidRDefault="00E0590C" w:rsidP="00933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Ведется ли реестр объектов накопленного вреда на территории Омской области?</w:t>
            </w:r>
          </w:p>
        </w:tc>
        <w:tc>
          <w:tcPr>
            <w:tcW w:w="2693" w:type="dxa"/>
            <w:vAlign w:val="center"/>
          </w:tcPr>
          <w:p w:rsidR="00E0590C" w:rsidRPr="00E0590C" w:rsidRDefault="00E0590C" w:rsidP="00701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:rsidR="00E0590C" w:rsidRPr="00E0590C" w:rsidRDefault="00E0590C" w:rsidP="0007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Реестр объектов накопленного вреда на территории Омской области ведется министерством природных ресурсов и экологии Омской области.</w:t>
            </w:r>
          </w:p>
          <w:p w:rsidR="00E0590C" w:rsidRPr="00E0590C" w:rsidRDefault="00E0590C" w:rsidP="0007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590C" w:rsidRPr="00E0590C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E0590C" w:rsidRPr="00E0590C" w:rsidRDefault="00E0590C" w:rsidP="00D0415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:rsidR="00E0590C" w:rsidRPr="00E0590C" w:rsidRDefault="00E0590C" w:rsidP="009332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Нужно ли включать твердые коммунальные отходы в проект нормативов образования отходов?</w:t>
            </w:r>
          </w:p>
        </w:tc>
        <w:tc>
          <w:tcPr>
            <w:tcW w:w="2693" w:type="dxa"/>
            <w:vAlign w:val="center"/>
          </w:tcPr>
          <w:p w:rsidR="00E0590C" w:rsidRPr="00E0590C" w:rsidRDefault="00E0590C" w:rsidP="0070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E0590C" w:rsidRPr="00E0590C" w:rsidRDefault="00E0590C" w:rsidP="00072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590C">
              <w:rPr>
                <w:sz w:val="20"/>
                <w:szCs w:val="20"/>
              </w:rPr>
              <w:t>В соответствии с приказом Министерства природных ресурсов и экологии от 25.02.2010 № 50 «О порядке разработки и утверждения нормативов образования отходов и лимитов на их размещение», 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 в соответствии с методическими указаниями, утвержденными приказом Министерства природных ресурсов и экологии РФ от 5 08 2014 г. № 349 «Об утверждении Методических указаний по разработке проектов нормативов образования отходов и лимитов на их размещение».</w:t>
            </w:r>
          </w:p>
        </w:tc>
      </w:tr>
    </w:tbl>
    <w:p w:rsidR="002B7BA4" w:rsidRDefault="002B7BA4"/>
    <w:sectPr w:rsidR="002B7BA4" w:rsidSect="00D041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EBC"/>
    <w:multiLevelType w:val="hybridMultilevel"/>
    <w:tmpl w:val="C1E8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7"/>
    <w:rsid w:val="00071D10"/>
    <w:rsid w:val="0007275A"/>
    <w:rsid w:val="000A1F0D"/>
    <w:rsid w:val="000C176E"/>
    <w:rsid w:val="002B7BA4"/>
    <w:rsid w:val="002E0239"/>
    <w:rsid w:val="002F027E"/>
    <w:rsid w:val="003F500A"/>
    <w:rsid w:val="004A63F2"/>
    <w:rsid w:val="004E186D"/>
    <w:rsid w:val="004E41EE"/>
    <w:rsid w:val="00562B52"/>
    <w:rsid w:val="0058102B"/>
    <w:rsid w:val="005F74C4"/>
    <w:rsid w:val="00701428"/>
    <w:rsid w:val="0078201D"/>
    <w:rsid w:val="007E2496"/>
    <w:rsid w:val="0081292E"/>
    <w:rsid w:val="00820B7B"/>
    <w:rsid w:val="0093321D"/>
    <w:rsid w:val="00BE2365"/>
    <w:rsid w:val="00C15758"/>
    <w:rsid w:val="00C35117"/>
    <w:rsid w:val="00D04150"/>
    <w:rsid w:val="00D419A3"/>
    <w:rsid w:val="00D60902"/>
    <w:rsid w:val="00DE7FA0"/>
    <w:rsid w:val="00E0590C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D041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93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D041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93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Кочура</dc:creator>
  <cp:lastModifiedBy>001</cp:lastModifiedBy>
  <cp:revision>2</cp:revision>
  <dcterms:created xsi:type="dcterms:W3CDTF">2020-09-13T15:50:00Z</dcterms:created>
  <dcterms:modified xsi:type="dcterms:W3CDTF">2020-09-13T15:50:00Z</dcterms:modified>
</cp:coreProperties>
</file>