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CC" w:rsidRDefault="009D5A18" w:rsidP="00C67CCC">
      <w:pPr>
        <w:jc w:val="center"/>
        <w:rPr>
          <w:b/>
          <w:szCs w:val="28"/>
        </w:rPr>
      </w:pPr>
      <w:r w:rsidRPr="00734412">
        <w:rPr>
          <w:b/>
          <w:szCs w:val="28"/>
        </w:rPr>
        <w:t xml:space="preserve">Реестр объектов государственной экологической экспертизы </w:t>
      </w:r>
    </w:p>
    <w:p w:rsidR="00182786" w:rsidRPr="00734412" w:rsidRDefault="00C67CCC" w:rsidP="00C67CCC">
      <w:pPr>
        <w:jc w:val="center"/>
        <w:rPr>
          <w:b/>
          <w:szCs w:val="28"/>
        </w:rPr>
      </w:pPr>
      <w:r>
        <w:rPr>
          <w:b/>
          <w:szCs w:val="28"/>
        </w:rPr>
        <w:t>по Алтайскому краю и Республике Алтай</w:t>
      </w:r>
    </w:p>
    <w:p w:rsidR="009D5A18" w:rsidRPr="00734412" w:rsidRDefault="009D5A18" w:rsidP="00F80208">
      <w:pPr>
        <w:jc w:val="center"/>
        <w:rPr>
          <w:b/>
          <w:szCs w:val="28"/>
        </w:rPr>
      </w:pPr>
      <w:r w:rsidRPr="00734412">
        <w:rPr>
          <w:b/>
          <w:szCs w:val="28"/>
        </w:rPr>
        <w:t>за 201</w:t>
      </w:r>
      <w:r w:rsidR="00FE59EB" w:rsidRPr="00734412">
        <w:rPr>
          <w:b/>
          <w:szCs w:val="28"/>
        </w:rPr>
        <w:t>1</w:t>
      </w:r>
      <w:r w:rsidR="00C67CCC">
        <w:rPr>
          <w:b/>
          <w:szCs w:val="28"/>
        </w:rPr>
        <w:t xml:space="preserve"> – 2019</w:t>
      </w:r>
      <w:bookmarkStart w:id="0" w:name="_GoBack"/>
      <w:bookmarkEnd w:id="0"/>
      <w:r w:rsidRPr="00734412">
        <w:rPr>
          <w:b/>
          <w:szCs w:val="28"/>
        </w:rPr>
        <w:t xml:space="preserve"> гг.</w:t>
      </w:r>
    </w:p>
    <w:p w:rsidR="009D5A18" w:rsidRPr="00734412" w:rsidRDefault="009D5A18" w:rsidP="00F80208">
      <w:pPr>
        <w:jc w:val="center"/>
        <w:rPr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2"/>
        <w:gridCol w:w="2274"/>
        <w:gridCol w:w="3398"/>
      </w:tblGrid>
      <w:tr w:rsidR="00182786" w:rsidRPr="00734412" w:rsidTr="00734412">
        <w:trPr>
          <w:cantSplit/>
          <w:trHeight w:val="608"/>
          <w:tblHeader/>
          <w:jc w:val="center"/>
        </w:trPr>
        <w:tc>
          <w:tcPr>
            <w:tcW w:w="566" w:type="dxa"/>
            <w:shd w:val="clear" w:color="auto" w:fill="B4C6E7" w:themeFill="accent5" w:themeFillTint="66"/>
            <w:vAlign w:val="center"/>
          </w:tcPr>
          <w:p w:rsidR="00182786" w:rsidRPr="00734412" w:rsidRDefault="00182786" w:rsidP="00F8020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sz w:val="18"/>
              </w:rPr>
            </w:pPr>
            <w:r w:rsidRPr="00734412">
              <w:rPr>
                <w:b/>
                <w:sz w:val="18"/>
              </w:rPr>
              <w:t>№</w:t>
            </w:r>
          </w:p>
          <w:p w:rsidR="00182786" w:rsidRPr="00734412" w:rsidRDefault="00182786" w:rsidP="00F8020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sz w:val="18"/>
              </w:rPr>
            </w:pPr>
            <w:proofErr w:type="gramStart"/>
            <w:r w:rsidRPr="00734412">
              <w:rPr>
                <w:b/>
                <w:sz w:val="18"/>
              </w:rPr>
              <w:t>п</w:t>
            </w:r>
            <w:proofErr w:type="gramEnd"/>
            <w:r w:rsidRPr="00734412">
              <w:rPr>
                <w:b/>
                <w:sz w:val="18"/>
              </w:rPr>
              <w:t>/п</w:t>
            </w:r>
          </w:p>
        </w:tc>
        <w:tc>
          <w:tcPr>
            <w:tcW w:w="3822" w:type="dxa"/>
            <w:shd w:val="clear" w:color="auto" w:fill="B4C6E7" w:themeFill="accent5" w:themeFillTint="66"/>
            <w:vAlign w:val="center"/>
          </w:tcPr>
          <w:p w:rsidR="00182786" w:rsidRPr="00734412" w:rsidRDefault="00182786" w:rsidP="00F80208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 w:val="18"/>
              </w:rPr>
            </w:pPr>
            <w:r w:rsidRPr="00734412">
              <w:rPr>
                <w:b/>
                <w:sz w:val="18"/>
              </w:rPr>
              <w:t>Наименование объекта ГЭЭ</w:t>
            </w:r>
          </w:p>
        </w:tc>
        <w:tc>
          <w:tcPr>
            <w:tcW w:w="2274" w:type="dxa"/>
            <w:shd w:val="clear" w:color="auto" w:fill="B4C6E7" w:themeFill="accent5" w:themeFillTint="66"/>
            <w:vAlign w:val="center"/>
          </w:tcPr>
          <w:p w:rsidR="00182786" w:rsidRPr="00734412" w:rsidRDefault="00182786" w:rsidP="00F80208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b/>
                <w:sz w:val="18"/>
              </w:rPr>
            </w:pPr>
            <w:r w:rsidRPr="00734412">
              <w:rPr>
                <w:rFonts w:ascii="Times New Roman" w:hAnsi="Times New Roman"/>
                <w:b/>
                <w:sz w:val="18"/>
              </w:rPr>
              <w:t>Заказчик</w:t>
            </w:r>
          </w:p>
        </w:tc>
        <w:tc>
          <w:tcPr>
            <w:tcW w:w="3398" w:type="dxa"/>
            <w:shd w:val="clear" w:color="auto" w:fill="B4C6E7" w:themeFill="accent5" w:themeFillTint="66"/>
            <w:vAlign w:val="center"/>
          </w:tcPr>
          <w:p w:rsidR="00182786" w:rsidRPr="00734412" w:rsidRDefault="00182786" w:rsidP="00F8020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b/>
                <w:sz w:val="18"/>
              </w:rPr>
            </w:pPr>
            <w:r w:rsidRPr="00734412">
              <w:rPr>
                <w:b/>
                <w:sz w:val="18"/>
              </w:rPr>
              <w:t>Результат проведения ГЭЭ</w:t>
            </w:r>
          </w:p>
        </w:tc>
      </w:tr>
      <w:tr w:rsidR="00F80208" w:rsidRPr="00734412" w:rsidTr="00F869A3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F80208" w:rsidRPr="00734412" w:rsidRDefault="00F80208" w:rsidP="00110CF8">
            <w:pPr>
              <w:jc w:val="center"/>
              <w:rPr>
                <w:b/>
                <w:sz w:val="18"/>
                <w:szCs w:val="20"/>
              </w:rPr>
            </w:pPr>
            <w:r w:rsidRPr="00734412">
              <w:rPr>
                <w:b/>
                <w:sz w:val="18"/>
                <w:szCs w:val="20"/>
              </w:rPr>
              <w:t>2011</w:t>
            </w:r>
          </w:p>
        </w:tc>
      </w:tr>
      <w:tr w:rsidR="00731728" w:rsidRPr="00734412" w:rsidTr="001D6BD5">
        <w:trPr>
          <w:cantSplit/>
          <w:trHeight w:val="755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1728" w:rsidRPr="00734412" w:rsidRDefault="00731728" w:rsidP="00F80208">
            <w:pPr>
              <w:jc w:val="center"/>
              <w:rPr>
                <w:sz w:val="18"/>
              </w:rPr>
            </w:pPr>
            <w:r w:rsidRPr="00734412">
              <w:rPr>
                <w:sz w:val="18"/>
                <w:szCs w:val="22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731728" w:rsidRPr="00F67C91" w:rsidRDefault="00731728" w:rsidP="001D6BD5">
            <w:pPr>
              <w:jc w:val="center"/>
              <w:rPr>
                <w:sz w:val="20"/>
              </w:rPr>
            </w:pPr>
            <w:r w:rsidRPr="00213F6F">
              <w:rPr>
                <w:sz w:val="20"/>
              </w:rPr>
              <w:t>Материалы, обосновывающие прогноз ОДУ водных биоресурсов в водоемах Республики Алтай на 2012г.</w:t>
            </w:r>
          </w:p>
        </w:tc>
        <w:tc>
          <w:tcPr>
            <w:tcW w:w="2274" w:type="dxa"/>
            <w:shd w:val="clear" w:color="auto" w:fill="auto"/>
          </w:tcPr>
          <w:p w:rsidR="00731728" w:rsidRPr="001D6BD5" w:rsidRDefault="00731728" w:rsidP="006869C2">
            <w:pPr>
              <w:pStyle w:val="2"/>
              <w:rPr>
                <w:b w:val="0"/>
              </w:rPr>
            </w:pPr>
            <w:r w:rsidRPr="001D6BD5">
              <w:rPr>
                <w:b w:val="0"/>
              </w:rPr>
              <w:t>ФГУП ГОСРЫБЦЕНТР Алтайский филиал</w:t>
            </w:r>
          </w:p>
          <w:p w:rsidR="001D6BD5" w:rsidRPr="001D6BD5" w:rsidRDefault="001D6BD5" w:rsidP="006869C2">
            <w:pPr>
              <w:jc w:val="center"/>
              <w:rPr>
                <w:sz w:val="20"/>
                <w:szCs w:val="20"/>
              </w:rPr>
            </w:pPr>
            <w:r w:rsidRPr="001D6BD5">
              <w:rPr>
                <w:sz w:val="20"/>
                <w:szCs w:val="20"/>
              </w:rPr>
              <w:t>ИНН 7203256561</w:t>
            </w:r>
          </w:p>
        </w:tc>
        <w:tc>
          <w:tcPr>
            <w:tcW w:w="3398" w:type="dxa"/>
            <w:shd w:val="clear" w:color="auto" w:fill="auto"/>
          </w:tcPr>
          <w:p w:rsidR="00731728" w:rsidRPr="00D15780" w:rsidRDefault="00731728" w:rsidP="003037EE">
            <w:pPr>
              <w:jc w:val="center"/>
              <w:rPr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>
              <w:rPr>
                <w:b/>
                <w:sz w:val="18"/>
                <w:szCs w:val="20"/>
              </w:rPr>
              <w:t>отрица</w:t>
            </w:r>
            <w:r w:rsidRPr="00D15780">
              <w:rPr>
                <w:b/>
                <w:sz w:val="18"/>
                <w:szCs w:val="20"/>
              </w:rPr>
              <w:t>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="003037EE" w:rsidRPr="00731728">
              <w:rPr>
                <w:sz w:val="18"/>
                <w:szCs w:val="20"/>
              </w:rPr>
              <w:t>№219</w:t>
            </w:r>
            <w:r w:rsidR="003037EE">
              <w:rPr>
                <w:sz w:val="18"/>
                <w:szCs w:val="20"/>
              </w:rPr>
              <w:t xml:space="preserve"> </w:t>
            </w:r>
            <w:r w:rsidRPr="00731728">
              <w:rPr>
                <w:sz w:val="18"/>
                <w:szCs w:val="20"/>
              </w:rPr>
              <w:t>от 01.06.2011,</w:t>
            </w:r>
          </w:p>
        </w:tc>
      </w:tr>
      <w:tr w:rsidR="00731728" w:rsidRPr="00734412" w:rsidTr="001D6BD5">
        <w:trPr>
          <w:cantSplit/>
          <w:trHeight w:val="979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1728" w:rsidRPr="00734412" w:rsidRDefault="00731728" w:rsidP="00F80208">
            <w:pPr>
              <w:jc w:val="center"/>
              <w:rPr>
                <w:sz w:val="18"/>
              </w:rPr>
            </w:pPr>
            <w:r w:rsidRPr="00734412">
              <w:rPr>
                <w:sz w:val="18"/>
                <w:szCs w:val="22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731728" w:rsidRPr="00F67C91" w:rsidRDefault="00731728" w:rsidP="001D6BD5">
            <w:pPr>
              <w:jc w:val="center"/>
              <w:rPr>
                <w:sz w:val="20"/>
              </w:rPr>
            </w:pPr>
            <w:r w:rsidRPr="00213F6F">
              <w:rPr>
                <w:sz w:val="20"/>
              </w:rPr>
              <w:t xml:space="preserve">Проект полигона для размещения отходов </w:t>
            </w:r>
            <w:r>
              <w:rPr>
                <w:sz w:val="20"/>
              </w:rPr>
              <w:t xml:space="preserve">собственного </w:t>
            </w:r>
            <w:r w:rsidRPr="00213F6F">
              <w:rPr>
                <w:sz w:val="20"/>
              </w:rPr>
              <w:t>ремонтного производства ОАО «</w:t>
            </w:r>
            <w:proofErr w:type="spellStart"/>
            <w:r w:rsidRPr="00213F6F">
              <w:rPr>
                <w:sz w:val="20"/>
              </w:rPr>
              <w:t>Бийскэнерго</w:t>
            </w:r>
            <w:proofErr w:type="spellEnd"/>
            <w:r w:rsidRPr="00213F6F">
              <w:rPr>
                <w:sz w:val="20"/>
              </w:rPr>
              <w:t>»</w:t>
            </w: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ийске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731728" w:rsidRPr="001D6BD5" w:rsidRDefault="00731728" w:rsidP="006869C2">
            <w:pPr>
              <w:pStyle w:val="2"/>
              <w:rPr>
                <w:b w:val="0"/>
              </w:rPr>
            </w:pPr>
            <w:r w:rsidRPr="001D6BD5">
              <w:rPr>
                <w:b w:val="0"/>
              </w:rPr>
              <w:t>ОАО «</w:t>
            </w:r>
            <w:proofErr w:type="spellStart"/>
            <w:r w:rsidRPr="001D6BD5">
              <w:rPr>
                <w:b w:val="0"/>
              </w:rPr>
              <w:t>Бийскэнерго</w:t>
            </w:r>
            <w:proofErr w:type="spellEnd"/>
            <w:r w:rsidRPr="001D6BD5">
              <w:rPr>
                <w:b w:val="0"/>
              </w:rPr>
              <w:t>»</w:t>
            </w:r>
          </w:p>
          <w:p w:rsidR="001D6BD5" w:rsidRPr="001D6BD5" w:rsidRDefault="001D6BD5" w:rsidP="006869C2">
            <w:pPr>
              <w:jc w:val="center"/>
              <w:rPr>
                <w:sz w:val="20"/>
                <w:szCs w:val="20"/>
              </w:rPr>
            </w:pPr>
            <w:r w:rsidRPr="001D6BD5">
              <w:rPr>
                <w:sz w:val="20"/>
                <w:szCs w:val="20"/>
              </w:rPr>
              <w:t>ИНН 2204052762</w:t>
            </w:r>
          </w:p>
          <w:p w:rsidR="001D6BD5" w:rsidRPr="001D6BD5" w:rsidRDefault="001D6BD5" w:rsidP="006869C2">
            <w:pPr>
              <w:jc w:val="center"/>
              <w:rPr>
                <w:sz w:val="20"/>
                <w:szCs w:val="20"/>
              </w:rPr>
            </w:pPr>
          </w:p>
          <w:p w:rsidR="001D6BD5" w:rsidRPr="001D6BD5" w:rsidRDefault="001D6BD5" w:rsidP="0068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731728" w:rsidRPr="00D15780" w:rsidRDefault="00731728" w:rsidP="003037EE">
            <w:pPr>
              <w:jc w:val="center"/>
              <w:rPr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 w:rsidRPr="00D15780">
              <w:rPr>
                <w:b/>
                <w:sz w:val="18"/>
                <w:szCs w:val="20"/>
              </w:rPr>
              <w:t>положительного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="003037EE" w:rsidRPr="003037EE">
              <w:rPr>
                <w:sz w:val="18"/>
                <w:szCs w:val="20"/>
              </w:rPr>
              <w:t>№319</w:t>
            </w:r>
            <w:r w:rsidR="003037EE">
              <w:rPr>
                <w:sz w:val="18"/>
                <w:szCs w:val="20"/>
              </w:rPr>
              <w:t xml:space="preserve"> от </w:t>
            </w:r>
            <w:r w:rsidR="003037EE" w:rsidRPr="003037EE">
              <w:rPr>
                <w:sz w:val="18"/>
                <w:szCs w:val="20"/>
              </w:rPr>
              <w:t>30.06.2011</w:t>
            </w:r>
          </w:p>
        </w:tc>
      </w:tr>
      <w:tr w:rsidR="00731728" w:rsidRPr="00734412" w:rsidTr="001D6BD5">
        <w:trPr>
          <w:cantSplit/>
          <w:trHeight w:val="97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1728" w:rsidRPr="00734412" w:rsidRDefault="00731728" w:rsidP="00F80208">
            <w:pPr>
              <w:jc w:val="center"/>
              <w:rPr>
                <w:sz w:val="18"/>
              </w:rPr>
            </w:pPr>
            <w:r w:rsidRPr="00734412">
              <w:rPr>
                <w:sz w:val="18"/>
                <w:szCs w:val="22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731728" w:rsidRPr="00213F6F" w:rsidRDefault="00731728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E699D">
              <w:rPr>
                <w:sz w:val="20"/>
              </w:rPr>
              <w:t>роектная документация «Свиноводческая ферма н</w:t>
            </w:r>
            <w:r>
              <w:rPr>
                <w:sz w:val="20"/>
              </w:rPr>
              <w:t>а 12000 голов на землях сельско</w:t>
            </w:r>
            <w:r w:rsidRPr="006E699D">
              <w:rPr>
                <w:sz w:val="20"/>
              </w:rPr>
              <w:t xml:space="preserve">хозяйственного назначения </w:t>
            </w:r>
            <w:proofErr w:type="spellStart"/>
            <w:r w:rsidRPr="006E699D">
              <w:rPr>
                <w:sz w:val="20"/>
              </w:rPr>
              <w:t>Пановского</w:t>
            </w:r>
            <w:proofErr w:type="spellEnd"/>
            <w:r w:rsidRPr="006E699D">
              <w:rPr>
                <w:sz w:val="20"/>
              </w:rPr>
              <w:t xml:space="preserve"> сельсовета </w:t>
            </w:r>
            <w:proofErr w:type="spellStart"/>
            <w:r w:rsidRPr="006E699D">
              <w:rPr>
                <w:sz w:val="20"/>
              </w:rPr>
              <w:t>Ребрихинского</w:t>
            </w:r>
            <w:proofErr w:type="spellEnd"/>
            <w:r w:rsidRPr="006E699D">
              <w:rPr>
                <w:sz w:val="20"/>
              </w:rPr>
              <w:t xml:space="preserve"> района Алтайского края»</w:t>
            </w:r>
          </w:p>
        </w:tc>
        <w:tc>
          <w:tcPr>
            <w:tcW w:w="2274" w:type="dxa"/>
            <w:shd w:val="clear" w:color="auto" w:fill="auto"/>
          </w:tcPr>
          <w:p w:rsidR="00731728" w:rsidRPr="001D6BD5" w:rsidRDefault="00731728" w:rsidP="006869C2">
            <w:pPr>
              <w:pStyle w:val="2"/>
              <w:rPr>
                <w:b w:val="0"/>
              </w:rPr>
            </w:pPr>
            <w:r w:rsidRPr="001D6BD5">
              <w:rPr>
                <w:b w:val="0"/>
              </w:rPr>
              <w:t>ООО «Альтаир-Агро»</w:t>
            </w:r>
          </w:p>
          <w:p w:rsidR="001D6BD5" w:rsidRPr="001D6BD5" w:rsidRDefault="001D6BD5" w:rsidP="006869C2">
            <w:pPr>
              <w:jc w:val="center"/>
            </w:pPr>
            <w:r w:rsidRPr="001D6BD5">
              <w:rPr>
                <w:sz w:val="20"/>
                <w:szCs w:val="20"/>
              </w:rPr>
              <w:t>ИНН</w:t>
            </w:r>
            <w:r>
              <w:t xml:space="preserve"> </w:t>
            </w:r>
            <w:r>
              <w:rPr>
                <w:rFonts w:ascii="Arial" w:hAnsi="Arial" w:cs="Arial"/>
                <w:color w:val="3C4043"/>
                <w:sz w:val="17"/>
                <w:szCs w:val="17"/>
                <w:shd w:val="clear" w:color="auto" w:fill="FFFFFF"/>
              </w:rPr>
              <w:t>2222062428</w:t>
            </w:r>
          </w:p>
        </w:tc>
        <w:tc>
          <w:tcPr>
            <w:tcW w:w="3398" w:type="dxa"/>
            <w:shd w:val="clear" w:color="auto" w:fill="auto"/>
          </w:tcPr>
          <w:p w:rsidR="00731728" w:rsidRPr="00D15780" w:rsidRDefault="00731728" w:rsidP="003037EE">
            <w:pPr>
              <w:jc w:val="center"/>
              <w:rPr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 w:rsidRPr="00D15780">
              <w:rPr>
                <w:b/>
                <w:sz w:val="18"/>
                <w:szCs w:val="20"/>
              </w:rPr>
              <w:t>положительного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="003037EE" w:rsidRPr="003037EE">
              <w:rPr>
                <w:sz w:val="18"/>
                <w:szCs w:val="20"/>
              </w:rPr>
              <w:t>№626</w:t>
            </w:r>
            <w:r w:rsidR="003037EE">
              <w:rPr>
                <w:sz w:val="18"/>
                <w:szCs w:val="20"/>
              </w:rPr>
              <w:t xml:space="preserve"> </w:t>
            </w:r>
            <w:r w:rsidR="003037EE" w:rsidRPr="003037EE">
              <w:rPr>
                <w:sz w:val="18"/>
                <w:szCs w:val="20"/>
              </w:rPr>
              <w:t>от 06.10.2011</w:t>
            </w:r>
          </w:p>
        </w:tc>
      </w:tr>
      <w:tr w:rsidR="00731728" w:rsidRPr="00734412" w:rsidTr="001D6BD5">
        <w:trPr>
          <w:cantSplit/>
          <w:trHeight w:val="81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31728" w:rsidRPr="00734412" w:rsidRDefault="00731728" w:rsidP="00F80208">
            <w:pPr>
              <w:jc w:val="center"/>
              <w:rPr>
                <w:sz w:val="18"/>
              </w:rPr>
            </w:pPr>
            <w:r w:rsidRPr="00734412">
              <w:rPr>
                <w:sz w:val="18"/>
                <w:szCs w:val="22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731728" w:rsidRDefault="00731728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021A85">
              <w:rPr>
                <w:sz w:val="20"/>
              </w:rPr>
              <w:t>атериалы</w:t>
            </w:r>
            <w:r>
              <w:rPr>
                <w:sz w:val="20"/>
              </w:rPr>
              <w:t>,</w:t>
            </w:r>
            <w:r w:rsidRPr="00021A85">
              <w:rPr>
                <w:sz w:val="20"/>
              </w:rPr>
              <w:t xml:space="preserve"> обосновывающие п</w:t>
            </w:r>
            <w:r>
              <w:rPr>
                <w:sz w:val="20"/>
              </w:rPr>
              <w:t>рогноз ОДУ водных биоресурсов в водоемах Республики Алтай на 2012г.</w:t>
            </w:r>
          </w:p>
        </w:tc>
        <w:tc>
          <w:tcPr>
            <w:tcW w:w="2274" w:type="dxa"/>
            <w:shd w:val="clear" w:color="auto" w:fill="auto"/>
          </w:tcPr>
          <w:p w:rsidR="00731728" w:rsidRDefault="00731728" w:rsidP="006869C2">
            <w:pPr>
              <w:pStyle w:val="2"/>
              <w:rPr>
                <w:b w:val="0"/>
              </w:rPr>
            </w:pPr>
            <w:r w:rsidRPr="001D6BD5">
              <w:rPr>
                <w:b w:val="0"/>
              </w:rPr>
              <w:t>ФГУП ГОСРЫБЦЕНТР Алтайский филиал</w:t>
            </w:r>
          </w:p>
          <w:p w:rsidR="001D6BD5" w:rsidRPr="001D6BD5" w:rsidRDefault="001D6BD5" w:rsidP="006869C2">
            <w:pPr>
              <w:jc w:val="center"/>
            </w:pPr>
            <w:r w:rsidRPr="001D6BD5">
              <w:rPr>
                <w:sz w:val="20"/>
                <w:szCs w:val="20"/>
              </w:rPr>
              <w:t>ИНН 7203256561</w:t>
            </w:r>
          </w:p>
        </w:tc>
        <w:tc>
          <w:tcPr>
            <w:tcW w:w="3398" w:type="dxa"/>
            <w:shd w:val="clear" w:color="auto" w:fill="auto"/>
          </w:tcPr>
          <w:p w:rsidR="00731728" w:rsidRPr="00D15780" w:rsidRDefault="00731728" w:rsidP="00C8175B">
            <w:pPr>
              <w:jc w:val="center"/>
              <w:rPr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 w:rsidRPr="00D15780">
              <w:rPr>
                <w:b/>
                <w:sz w:val="18"/>
                <w:szCs w:val="20"/>
              </w:rPr>
              <w:t>положительного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="00C8175B" w:rsidRPr="00C8175B">
              <w:rPr>
                <w:sz w:val="18"/>
                <w:szCs w:val="20"/>
              </w:rPr>
              <w:t>№304</w:t>
            </w:r>
            <w:r w:rsidR="00C8175B">
              <w:rPr>
                <w:sz w:val="18"/>
                <w:szCs w:val="20"/>
              </w:rPr>
              <w:t xml:space="preserve"> </w:t>
            </w:r>
            <w:r w:rsidR="00C8175B" w:rsidRPr="00C8175B">
              <w:rPr>
                <w:sz w:val="18"/>
                <w:szCs w:val="20"/>
              </w:rPr>
              <w:t xml:space="preserve">от 28.06.2011 </w:t>
            </w:r>
          </w:p>
        </w:tc>
      </w:tr>
      <w:tr w:rsidR="008C33CE" w:rsidRPr="00734412" w:rsidTr="00F869A3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8C33CE" w:rsidRPr="00734412" w:rsidRDefault="008C33CE" w:rsidP="00110CF8">
            <w:pPr>
              <w:jc w:val="center"/>
              <w:rPr>
                <w:b/>
                <w:sz w:val="18"/>
                <w:szCs w:val="20"/>
              </w:rPr>
            </w:pPr>
            <w:r w:rsidRPr="00734412">
              <w:rPr>
                <w:b/>
                <w:sz w:val="18"/>
                <w:szCs w:val="20"/>
              </w:rPr>
              <w:t>2012</w:t>
            </w:r>
          </w:p>
        </w:tc>
      </w:tr>
      <w:tr w:rsidR="008C33CE" w:rsidRPr="00734412" w:rsidTr="001D6BD5">
        <w:trPr>
          <w:cantSplit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8C33CE" w:rsidRPr="00734412" w:rsidRDefault="008C33CE" w:rsidP="00110CF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18"/>
              </w:rPr>
            </w:pPr>
            <w:r w:rsidRPr="00734412">
              <w:rPr>
                <w:sz w:val="1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8C33CE" w:rsidRPr="00FE0F0F" w:rsidRDefault="008C33CE" w:rsidP="001D6BD5">
            <w:pPr>
              <w:jc w:val="center"/>
              <w:rPr>
                <w:sz w:val="20"/>
              </w:rPr>
            </w:pPr>
            <w:r w:rsidRPr="00FE0F0F">
              <w:rPr>
                <w:sz w:val="20"/>
              </w:rPr>
              <w:t xml:space="preserve">Проектная документация </w:t>
            </w:r>
            <w:r>
              <w:rPr>
                <w:sz w:val="20"/>
              </w:rPr>
              <w:t>«Полигон</w:t>
            </w:r>
            <w:r w:rsidRPr="00FE0F0F">
              <w:rPr>
                <w:sz w:val="20"/>
              </w:rPr>
              <w:t xml:space="preserve"> твердых бытовых отходов </w:t>
            </w:r>
            <w:r>
              <w:rPr>
                <w:sz w:val="20"/>
              </w:rPr>
              <w:t xml:space="preserve">и поля ассенизации в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ртыбаш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E0F0F">
              <w:rPr>
                <w:sz w:val="20"/>
              </w:rPr>
              <w:t>Турочакского</w:t>
            </w:r>
            <w:proofErr w:type="spellEnd"/>
            <w:r w:rsidRPr="00FE0F0F">
              <w:rPr>
                <w:sz w:val="20"/>
              </w:rPr>
              <w:t xml:space="preserve"> района Республики Алтай</w:t>
            </w:r>
            <w:r>
              <w:rPr>
                <w:sz w:val="20"/>
              </w:rPr>
              <w:t>»</w:t>
            </w:r>
          </w:p>
        </w:tc>
        <w:tc>
          <w:tcPr>
            <w:tcW w:w="2274" w:type="dxa"/>
            <w:shd w:val="clear" w:color="auto" w:fill="auto"/>
          </w:tcPr>
          <w:p w:rsidR="008C33CE" w:rsidRPr="006869C2" w:rsidRDefault="008C33CE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ГУКП «Управление капитального строительства Республики Алтай»</w:t>
            </w:r>
          </w:p>
          <w:p w:rsidR="001D6BD5" w:rsidRPr="006869C2" w:rsidRDefault="001D6BD5" w:rsidP="006869C2">
            <w:pPr>
              <w:jc w:val="center"/>
              <w:rPr>
                <w:sz w:val="20"/>
                <w:szCs w:val="20"/>
              </w:rPr>
            </w:pPr>
            <w:r w:rsidRPr="006869C2">
              <w:rPr>
                <w:sz w:val="20"/>
                <w:szCs w:val="20"/>
              </w:rPr>
              <w:t>ИНН 0411128945</w:t>
            </w:r>
          </w:p>
        </w:tc>
        <w:tc>
          <w:tcPr>
            <w:tcW w:w="3398" w:type="dxa"/>
            <w:shd w:val="clear" w:color="auto" w:fill="auto"/>
          </w:tcPr>
          <w:p w:rsidR="008C33CE" w:rsidRPr="00D15780" w:rsidRDefault="008C33CE" w:rsidP="001D6BD5">
            <w:pPr>
              <w:jc w:val="center"/>
              <w:rPr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 w:rsidRPr="00D15780">
              <w:rPr>
                <w:b/>
                <w:sz w:val="18"/>
                <w:szCs w:val="20"/>
              </w:rPr>
              <w:t>положительного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Pr="007B352C">
              <w:rPr>
                <w:sz w:val="18"/>
                <w:szCs w:val="20"/>
              </w:rPr>
              <w:t>№33</w:t>
            </w:r>
            <w:r>
              <w:rPr>
                <w:sz w:val="18"/>
                <w:szCs w:val="20"/>
              </w:rPr>
              <w:t xml:space="preserve"> от </w:t>
            </w:r>
            <w:r w:rsidRPr="007B352C">
              <w:rPr>
                <w:sz w:val="18"/>
                <w:szCs w:val="20"/>
              </w:rPr>
              <w:t>16.01.2012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8C33CE" w:rsidRPr="00734412" w:rsidTr="001D6BD5">
        <w:trPr>
          <w:cantSplit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8C33CE" w:rsidRPr="00734412" w:rsidRDefault="008C33CE" w:rsidP="00402457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18"/>
              </w:rPr>
            </w:pPr>
            <w:r w:rsidRPr="00734412">
              <w:rPr>
                <w:sz w:val="18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8C33CE" w:rsidRDefault="008C33CE" w:rsidP="001D6BD5">
            <w:pPr>
              <w:jc w:val="center"/>
              <w:rPr>
                <w:sz w:val="20"/>
              </w:rPr>
            </w:pPr>
            <w:r w:rsidRPr="008A33EA">
              <w:rPr>
                <w:sz w:val="20"/>
              </w:rPr>
              <w:t xml:space="preserve">Проектная документация </w:t>
            </w:r>
            <w:r>
              <w:rPr>
                <w:sz w:val="20"/>
              </w:rPr>
              <w:t>«Полигон</w:t>
            </w:r>
            <w:r w:rsidRPr="008A33EA">
              <w:rPr>
                <w:sz w:val="20"/>
              </w:rPr>
              <w:t xml:space="preserve"> твердых бытовых и промышленных отходов в г.</w:t>
            </w:r>
            <w:r>
              <w:rPr>
                <w:sz w:val="20"/>
              </w:rPr>
              <w:t xml:space="preserve"> </w:t>
            </w:r>
            <w:r w:rsidRPr="008A33EA">
              <w:rPr>
                <w:sz w:val="20"/>
              </w:rPr>
              <w:t>Алейске</w:t>
            </w:r>
            <w:r>
              <w:rPr>
                <w:sz w:val="20"/>
              </w:rPr>
              <w:t>»</w:t>
            </w:r>
          </w:p>
        </w:tc>
        <w:tc>
          <w:tcPr>
            <w:tcW w:w="2274" w:type="dxa"/>
            <w:shd w:val="clear" w:color="auto" w:fill="auto"/>
          </w:tcPr>
          <w:p w:rsidR="008C33CE" w:rsidRPr="006869C2" w:rsidRDefault="008C33CE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Администрация г</w:t>
            </w:r>
            <w:proofErr w:type="gramStart"/>
            <w:r w:rsidRPr="006869C2">
              <w:rPr>
                <w:b w:val="0"/>
              </w:rPr>
              <w:t>.А</w:t>
            </w:r>
            <w:proofErr w:type="gramEnd"/>
            <w:r w:rsidRPr="006869C2">
              <w:rPr>
                <w:b w:val="0"/>
              </w:rPr>
              <w:t>лейска</w:t>
            </w:r>
          </w:p>
          <w:p w:rsidR="00F8181B" w:rsidRPr="006869C2" w:rsidRDefault="00F8181B" w:rsidP="006869C2">
            <w:pPr>
              <w:jc w:val="center"/>
              <w:rPr>
                <w:sz w:val="20"/>
                <w:szCs w:val="20"/>
              </w:rPr>
            </w:pPr>
            <w:r w:rsidRPr="006869C2">
              <w:rPr>
                <w:sz w:val="20"/>
                <w:szCs w:val="20"/>
              </w:rPr>
              <w:t>ИНН 2201001706</w:t>
            </w:r>
          </w:p>
        </w:tc>
        <w:tc>
          <w:tcPr>
            <w:tcW w:w="3398" w:type="dxa"/>
            <w:shd w:val="clear" w:color="auto" w:fill="auto"/>
          </w:tcPr>
          <w:p w:rsidR="008C33CE" w:rsidRPr="00D15780" w:rsidRDefault="008C33CE" w:rsidP="001D6BD5">
            <w:pPr>
              <w:jc w:val="center"/>
              <w:rPr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>
              <w:rPr>
                <w:b/>
                <w:sz w:val="18"/>
                <w:szCs w:val="20"/>
              </w:rPr>
              <w:t>отрица</w:t>
            </w:r>
            <w:r w:rsidRPr="00D15780">
              <w:rPr>
                <w:b/>
                <w:sz w:val="18"/>
                <w:szCs w:val="20"/>
              </w:rPr>
              <w:t>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Pr="00F75917">
              <w:rPr>
                <w:sz w:val="18"/>
                <w:szCs w:val="20"/>
              </w:rPr>
              <w:t>№359</w:t>
            </w:r>
            <w:r>
              <w:rPr>
                <w:sz w:val="18"/>
                <w:szCs w:val="20"/>
              </w:rPr>
              <w:t xml:space="preserve"> </w:t>
            </w:r>
            <w:r w:rsidRPr="00F75917">
              <w:rPr>
                <w:sz w:val="18"/>
                <w:szCs w:val="20"/>
              </w:rPr>
              <w:t>от 29.03.2012</w:t>
            </w:r>
          </w:p>
        </w:tc>
      </w:tr>
      <w:tr w:rsidR="00140940" w:rsidRPr="00734412" w:rsidTr="001D6BD5">
        <w:trPr>
          <w:cantSplit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140940" w:rsidRPr="00734412" w:rsidRDefault="00140940" w:rsidP="00110CF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18"/>
              </w:rPr>
            </w:pPr>
            <w:r w:rsidRPr="00734412">
              <w:rPr>
                <w:sz w:val="18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140940" w:rsidRPr="005A0383" w:rsidRDefault="00140940" w:rsidP="001D6BD5">
            <w:pPr>
              <w:jc w:val="center"/>
              <w:rPr>
                <w:sz w:val="20"/>
              </w:rPr>
            </w:pPr>
            <w:r w:rsidRPr="005A0383">
              <w:rPr>
                <w:sz w:val="20"/>
              </w:rPr>
              <w:t>Проектная документация «</w:t>
            </w:r>
            <w:proofErr w:type="spellStart"/>
            <w:r w:rsidRPr="005A0383">
              <w:rPr>
                <w:sz w:val="20"/>
              </w:rPr>
              <w:t>Свинокомплекс</w:t>
            </w:r>
            <w:proofErr w:type="spellEnd"/>
            <w:r w:rsidRPr="005A0383">
              <w:rPr>
                <w:sz w:val="20"/>
              </w:rPr>
              <w:t xml:space="preserve"> на 630 свиноматок с законченным производственным циклом, расположенный в </w:t>
            </w:r>
            <w:proofErr w:type="spellStart"/>
            <w:r w:rsidRPr="005A0383">
              <w:rPr>
                <w:sz w:val="20"/>
              </w:rPr>
              <w:t>с</w:t>
            </w:r>
            <w:proofErr w:type="gramStart"/>
            <w:r w:rsidRPr="005A0383">
              <w:rPr>
                <w:sz w:val="20"/>
              </w:rPr>
              <w:t>.Ф</w:t>
            </w:r>
            <w:proofErr w:type="gramEnd"/>
            <w:r w:rsidRPr="005A0383">
              <w:rPr>
                <w:sz w:val="20"/>
              </w:rPr>
              <w:t>унтики</w:t>
            </w:r>
            <w:proofErr w:type="spellEnd"/>
            <w:r w:rsidRPr="005A0383">
              <w:rPr>
                <w:sz w:val="20"/>
              </w:rPr>
              <w:t xml:space="preserve"> </w:t>
            </w:r>
            <w:proofErr w:type="spellStart"/>
            <w:r w:rsidRPr="005A0383">
              <w:rPr>
                <w:sz w:val="20"/>
              </w:rPr>
              <w:t>Топчихинского</w:t>
            </w:r>
            <w:proofErr w:type="spellEnd"/>
            <w:r w:rsidRPr="005A0383">
              <w:rPr>
                <w:sz w:val="20"/>
              </w:rPr>
              <w:t xml:space="preserve"> района Алтайского края»</w:t>
            </w:r>
          </w:p>
        </w:tc>
        <w:tc>
          <w:tcPr>
            <w:tcW w:w="2274" w:type="dxa"/>
            <w:shd w:val="clear" w:color="auto" w:fill="auto"/>
          </w:tcPr>
          <w:p w:rsidR="00140940" w:rsidRPr="006869C2" w:rsidRDefault="00140940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ООО «Фунтики»</w:t>
            </w:r>
          </w:p>
          <w:p w:rsidR="006869C2" w:rsidRPr="006869C2" w:rsidRDefault="006869C2" w:rsidP="006869C2">
            <w:pPr>
              <w:jc w:val="center"/>
              <w:rPr>
                <w:sz w:val="20"/>
                <w:szCs w:val="20"/>
              </w:rPr>
            </w:pPr>
            <w:r w:rsidRPr="006869C2">
              <w:rPr>
                <w:sz w:val="20"/>
                <w:szCs w:val="20"/>
              </w:rPr>
              <w:t>ИНН 2279006555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40940" w:rsidRPr="00734412" w:rsidRDefault="00140940" w:rsidP="00140940">
            <w:pPr>
              <w:jc w:val="center"/>
              <w:rPr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>
              <w:rPr>
                <w:b/>
                <w:sz w:val="18"/>
                <w:szCs w:val="20"/>
              </w:rPr>
              <w:t>отрица</w:t>
            </w:r>
            <w:r w:rsidRPr="00D15780">
              <w:rPr>
                <w:b/>
                <w:sz w:val="18"/>
                <w:szCs w:val="20"/>
              </w:rPr>
              <w:t>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Pr="00140940">
              <w:rPr>
                <w:sz w:val="18"/>
                <w:szCs w:val="20"/>
              </w:rPr>
              <w:t>№778</w:t>
            </w:r>
            <w:r>
              <w:rPr>
                <w:sz w:val="18"/>
                <w:szCs w:val="20"/>
              </w:rPr>
              <w:t xml:space="preserve"> </w:t>
            </w:r>
            <w:r w:rsidRPr="00140940">
              <w:rPr>
                <w:sz w:val="18"/>
                <w:szCs w:val="20"/>
              </w:rPr>
              <w:t>от 04.07.2012</w:t>
            </w:r>
          </w:p>
        </w:tc>
      </w:tr>
      <w:tr w:rsidR="00140940" w:rsidRPr="00734412" w:rsidTr="001D6BD5">
        <w:trPr>
          <w:cantSplit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140940" w:rsidRPr="00734412" w:rsidRDefault="00140940" w:rsidP="00110CF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140940" w:rsidRDefault="00140940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864A61">
              <w:rPr>
                <w:sz w:val="20"/>
              </w:rPr>
              <w:t>атериалы</w:t>
            </w:r>
            <w:r>
              <w:rPr>
                <w:sz w:val="20"/>
              </w:rPr>
              <w:t>,</w:t>
            </w:r>
            <w:r w:rsidRPr="00864A61">
              <w:rPr>
                <w:sz w:val="20"/>
              </w:rPr>
              <w:t xml:space="preserve"> обосновывающие п</w:t>
            </w:r>
            <w:r>
              <w:rPr>
                <w:sz w:val="20"/>
              </w:rPr>
              <w:t>рогноз ОДУ водных биоресурсов в</w:t>
            </w:r>
            <w:r w:rsidRPr="00864A61">
              <w:rPr>
                <w:sz w:val="20"/>
              </w:rPr>
              <w:t xml:space="preserve"> в</w:t>
            </w:r>
            <w:r>
              <w:rPr>
                <w:sz w:val="20"/>
              </w:rPr>
              <w:t>одоемах</w:t>
            </w:r>
            <w:r w:rsidRPr="00864A61">
              <w:rPr>
                <w:sz w:val="20"/>
              </w:rPr>
              <w:t xml:space="preserve"> Республики Алтай на 2013г.</w:t>
            </w:r>
          </w:p>
        </w:tc>
        <w:tc>
          <w:tcPr>
            <w:tcW w:w="2274" w:type="dxa"/>
            <w:shd w:val="clear" w:color="auto" w:fill="auto"/>
          </w:tcPr>
          <w:p w:rsidR="00140940" w:rsidRPr="006869C2" w:rsidRDefault="00140940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ФГУП ГОСРЫБЦЕНТР Алтайский филиал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40940" w:rsidRPr="00734412" w:rsidRDefault="00140940" w:rsidP="00140940">
            <w:pPr>
              <w:jc w:val="center"/>
              <w:rPr>
                <w:b/>
                <w:sz w:val="18"/>
                <w:szCs w:val="20"/>
              </w:rPr>
            </w:pPr>
            <w:r w:rsidRPr="00D15780">
              <w:rPr>
                <w:sz w:val="18"/>
                <w:szCs w:val="20"/>
              </w:rPr>
              <w:t xml:space="preserve">Приказ об утверждении </w:t>
            </w:r>
            <w:r w:rsidRPr="00D15780">
              <w:rPr>
                <w:b/>
                <w:sz w:val="18"/>
                <w:szCs w:val="20"/>
              </w:rPr>
              <w:t>положительного</w:t>
            </w:r>
            <w:r w:rsidRPr="00D15780">
              <w:rPr>
                <w:sz w:val="18"/>
                <w:szCs w:val="20"/>
              </w:rPr>
              <w:t xml:space="preserve"> заключения ГЭЭ                </w:t>
            </w:r>
            <w:r w:rsidRPr="00140940">
              <w:rPr>
                <w:sz w:val="18"/>
                <w:szCs w:val="20"/>
              </w:rPr>
              <w:t>№638</w:t>
            </w:r>
            <w:r>
              <w:rPr>
                <w:sz w:val="18"/>
                <w:szCs w:val="20"/>
              </w:rPr>
              <w:t xml:space="preserve"> от </w:t>
            </w:r>
            <w:r w:rsidRPr="00140940">
              <w:rPr>
                <w:sz w:val="18"/>
                <w:szCs w:val="20"/>
              </w:rPr>
              <w:t>06.06.2012</w:t>
            </w:r>
          </w:p>
        </w:tc>
      </w:tr>
      <w:tr w:rsidR="000B6BC7" w:rsidRPr="00734412" w:rsidTr="001D6BD5">
        <w:trPr>
          <w:cantSplit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0B6BC7" w:rsidRPr="00734412" w:rsidRDefault="00174BAE" w:rsidP="00110CF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0B6BC7" w:rsidRDefault="000B6BC7" w:rsidP="0068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Проектная документация «Паркинг санатория </w:t>
            </w:r>
            <w:r w:rsidRPr="006869C2">
              <w:rPr>
                <w:sz w:val="20"/>
              </w:rPr>
              <w:t>«</w:t>
            </w:r>
            <w:proofErr w:type="spellStart"/>
            <w:r w:rsidRPr="006869C2">
              <w:rPr>
                <w:sz w:val="20"/>
              </w:rPr>
              <w:t>Р</w:t>
            </w:r>
            <w:r w:rsidR="006869C2" w:rsidRPr="006869C2">
              <w:rPr>
                <w:sz w:val="20"/>
              </w:rPr>
              <w:t>а</w:t>
            </w:r>
            <w:r w:rsidRPr="006869C2">
              <w:rPr>
                <w:sz w:val="20"/>
              </w:rPr>
              <w:t>ссия</w:t>
            </w:r>
            <w:proofErr w:type="spellEnd"/>
            <w:r w:rsidRPr="006869C2">
              <w:rPr>
                <w:sz w:val="20"/>
              </w:rPr>
              <w:t>»</w:t>
            </w:r>
            <w:r>
              <w:rPr>
                <w:sz w:val="20"/>
              </w:rPr>
              <w:t xml:space="preserve"> общей площадью 1490 кв.м в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елокуриха»</w:t>
            </w:r>
          </w:p>
        </w:tc>
        <w:tc>
          <w:tcPr>
            <w:tcW w:w="2274" w:type="dxa"/>
            <w:shd w:val="clear" w:color="auto" w:fill="auto"/>
          </w:tcPr>
          <w:p w:rsidR="000B6BC7" w:rsidRPr="006869C2" w:rsidRDefault="000B6BC7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ЗАО «Санаторий «</w:t>
            </w:r>
            <w:proofErr w:type="spellStart"/>
            <w:r w:rsidRPr="006869C2">
              <w:rPr>
                <w:b w:val="0"/>
              </w:rPr>
              <w:t>Р</w:t>
            </w:r>
            <w:r w:rsidR="006869C2" w:rsidRPr="006869C2">
              <w:rPr>
                <w:b w:val="0"/>
              </w:rPr>
              <w:t>а</w:t>
            </w:r>
            <w:r w:rsidRPr="006869C2">
              <w:rPr>
                <w:b w:val="0"/>
              </w:rPr>
              <w:t>ссия</w:t>
            </w:r>
            <w:proofErr w:type="spellEnd"/>
            <w:r w:rsidRPr="006869C2">
              <w:rPr>
                <w:b w:val="0"/>
              </w:rPr>
              <w:t>»</w:t>
            </w:r>
          </w:p>
          <w:p w:rsidR="006869C2" w:rsidRPr="006869C2" w:rsidRDefault="006869C2" w:rsidP="006869C2">
            <w:pPr>
              <w:jc w:val="center"/>
              <w:rPr>
                <w:sz w:val="20"/>
                <w:szCs w:val="20"/>
              </w:rPr>
            </w:pPr>
            <w:r w:rsidRPr="006869C2">
              <w:rPr>
                <w:sz w:val="20"/>
                <w:szCs w:val="20"/>
              </w:rPr>
              <w:t>ИНН 2203000218</w:t>
            </w:r>
          </w:p>
        </w:tc>
        <w:tc>
          <w:tcPr>
            <w:tcW w:w="3398" w:type="dxa"/>
            <w:shd w:val="clear" w:color="auto" w:fill="auto"/>
          </w:tcPr>
          <w:p w:rsidR="000B6BC7" w:rsidRDefault="000B6BC7" w:rsidP="00E03080">
            <w:pPr>
              <w:jc w:val="center"/>
            </w:pPr>
            <w:r w:rsidRPr="00034550">
              <w:rPr>
                <w:sz w:val="18"/>
                <w:szCs w:val="20"/>
              </w:rPr>
              <w:t xml:space="preserve">Приказ об утверждении </w:t>
            </w:r>
            <w:r w:rsidRPr="00034550">
              <w:rPr>
                <w:b/>
                <w:sz w:val="18"/>
                <w:szCs w:val="20"/>
              </w:rPr>
              <w:t>положительного</w:t>
            </w:r>
            <w:r w:rsidRPr="00034550">
              <w:rPr>
                <w:sz w:val="18"/>
                <w:szCs w:val="20"/>
              </w:rPr>
              <w:t xml:space="preserve"> заключения ГЭЭ                </w:t>
            </w:r>
            <w:r w:rsidR="00E03080" w:rsidRPr="00E03080">
              <w:rPr>
                <w:sz w:val="18"/>
                <w:szCs w:val="20"/>
              </w:rPr>
              <w:t>№1619</w:t>
            </w:r>
            <w:r w:rsidR="00E03080">
              <w:rPr>
                <w:sz w:val="18"/>
                <w:szCs w:val="20"/>
              </w:rPr>
              <w:t xml:space="preserve"> от </w:t>
            </w:r>
            <w:r w:rsidR="00E03080" w:rsidRPr="00E03080">
              <w:rPr>
                <w:sz w:val="18"/>
                <w:szCs w:val="20"/>
              </w:rPr>
              <w:t xml:space="preserve">28.12.2012 </w:t>
            </w:r>
          </w:p>
        </w:tc>
      </w:tr>
      <w:tr w:rsidR="000B6BC7" w:rsidRPr="00734412" w:rsidTr="001D6BD5">
        <w:trPr>
          <w:cantSplit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0B6BC7" w:rsidRPr="00734412" w:rsidRDefault="00174BAE" w:rsidP="00110CF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0B6BC7" w:rsidRDefault="000B6BC7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Проектная документация «Полигон по переработке твердых бытовых отходов мощностью 32,5 тыс.тонн в год в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айма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Майминского</w:t>
            </w:r>
            <w:proofErr w:type="spellEnd"/>
            <w:r>
              <w:rPr>
                <w:sz w:val="20"/>
              </w:rPr>
              <w:t xml:space="preserve"> района Республики Алтай»</w:t>
            </w:r>
          </w:p>
        </w:tc>
        <w:tc>
          <w:tcPr>
            <w:tcW w:w="2274" w:type="dxa"/>
            <w:shd w:val="clear" w:color="auto" w:fill="auto"/>
          </w:tcPr>
          <w:p w:rsidR="000B6BC7" w:rsidRPr="006869C2" w:rsidRDefault="000B6BC7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ГУКП «Управление капитального строительства Республики Алтай»</w:t>
            </w:r>
          </w:p>
          <w:p w:rsidR="006869C2" w:rsidRPr="006869C2" w:rsidRDefault="006869C2" w:rsidP="006869C2">
            <w:pPr>
              <w:jc w:val="center"/>
              <w:rPr>
                <w:sz w:val="20"/>
                <w:szCs w:val="20"/>
              </w:rPr>
            </w:pPr>
            <w:r w:rsidRPr="006869C2">
              <w:rPr>
                <w:sz w:val="20"/>
                <w:szCs w:val="20"/>
              </w:rPr>
              <w:t>ИНН 7203256561</w:t>
            </w:r>
          </w:p>
        </w:tc>
        <w:tc>
          <w:tcPr>
            <w:tcW w:w="3398" w:type="dxa"/>
            <w:shd w:val="clear" w:color="auto" w:fill="auto"/>
          </w:tcPr>
          <w:p w:rsidR="000B6BC7" w:rsidRDefault="000B6BC7" w:rsidP="00395102">
            <w:pPr>
              <w:jc w:val="center"/>
            </w:pPr>
            <w:r w:rsidRPr="00034550">
              <w:rPr>
                <w:sz w:val="18"/>
                <w:szCs w:val="20"/>
              </w:rPr>
              <w:t xml:space="preserve">Приказ об утверждении </w:t>
            </w:r>
            <w:r w:rsidRPr="00034550">
              <w:rPr>
                <w:b/>
                <w:sz w:val="18"/>
                <w:szCs w:val="20"/>
              </w:rPr>
              <w:t>положительного</w:t>
            </w:r>
            <w:r w:rsidRPr="00034550">
              <w:rPr>
                <w:sz w:val="18"/>
                <w:szCs w:val="20"/>
              </w:rPr>
              <w:t xml:space="preserve"> заключения ГЭЭ                </w:t>
            </w:r>
            <w:r w:rsidR="00395102" w:rsidRPr="00395102">
              <w:rPr>
                <w:sz w:val="18"/>
                <w:szCs w:val="20"/>
              </w:rPr>
              <w:t>№1543</w:t>
            </w:r>
            <w:r w:rsidR="00395102">
              <w:rPr>
                <w:sz w:val="18"/>
                <w:szCs w:val="20"/>
              </w:rPr>
              <w:t xml:space="preserve"> от </w:t>
            </w:r>
            <w:r w:rsidR="00395102" w:rsidRPr="00395102">
              <w:rPr>
                <w:sz w:val="18"/>
                <w:szCs w:val="20"/>
              </w:rPr>
              <w:t>12.12.2012</w:t>
            </w:r>
          </w:p>
        </w:tc>
      </w:tr>
      <w:tr w:rsidR="00140940" w:rsidRPr="00734412" w:rsidTr="00F869A3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140940" w:rsidRPr="00734412" w:rsidRDefault="00140940" w:rsidP="00110CF8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2013</w:t>
            </w:r>
          </w:p>
        </w:tc>
      </w:tr>
      <w:tr w:rsidR="000B6BC7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0B6BC7" w:rsidRPr="00734412" w:rsidRDefault="000B6BC7" w:rsidP="009F422C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1</w:t>
            </w:r>
          </w:p>
        </w:tc>
        <w:tc>
          <w:tcPr>
            <w:tcW w:w="3822" w:type="dxa"/>
          </w:tcPr>
          <w:p w:rsidR="000B6BC7" w:rsidRDefault="000B6BC7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 «Гостиница на 60 мест с автостоянкой по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лавского г.Белокуриха»</w:t>
            </w:r>
          </w:p>
        </w:tc>
        <w:tc>
          <w:tcPr>
            <w:tcW w:w="2274" w:type="dxa"/>
          </w:tcPr>
          <w:p w:rsidR="000B6BC7" w:rsidRPr="00AD4710" w:rsidRDefault="000B6BC7" w:rsidP="001D6BD5">
            <w:pPr>
              <w:pStyle w:val="2"/>
              <w:rPr>
                <w:b w:val="0"/>
              </w:rPr>
            </w:pPr>
            <w:r w:rsidRPr="00342BFC">
              <w:rPr>
                <w:b w:val="0"/>
              </w:rPr>
              <w:t>ООО «</w:t>
            </w:r>
            <w:proofErr w:type="spellStart"/>
            <w:r w:rsidRPr="00342BFC">
              <w:rPr>
                <w:b w:val="0"/>
              </w:rPr>
              <w:t>Ареда</w:t>
            </w:r>
            <w:proofErr w:type="spellEnd"/>
            <w:r w:rsidRPr="00342BFC">
              <w:rPr>
                <w:b w:val="0"/>
              </w:rPr>
              <w:t xml:space="preserve"> 3»</w:t>
            </w:r>
          </w:p>
        </w:tc>
        <w:tc>
          <w:tcPr>
            <w:tcW w:w="3398" w:type="dxa"/>
          </w:tcPr>
          <w:p w:rsidR="000B6BC7" w:rsidRDefault="000B6BC7" w:rsidP="001D6BD5">
            <w:pPr>
              <w:jc w:val="center"/>
            </w:pPr>
            <w:r w:rsidRPr="00034550">
              <w:rPr>
                <w:sz w:val="18"/>
                <w:szCs w:val="20"/>
              </w:rPr>
              <w:t xml:space="preserve">Приказ об утверждении </w:t>
            </w:r>
            <w:r w:rsidRPr="00034550">
              <w:rPr>
                <w:b/>
                <w:sz w:val="18"/>
                <w:szCs w:val="20"/>
              </w:rPr>
              <w:t>положительного</w:t>
            </w:r>
            <w:r w:rsidRPr="00034550">
              <w:rPr>
                <w:sz w:val="18"/>
                <w:szCs w:val="20"/>
              </w:rPr>
              <w:t xml:space="preserve"> заключения ГЭЭ                </w:t>
            </w:r>
            <w:r w:rsidRPr="000B6BC7">
              <w:rPr>
                <w:sz w:val="18"/>
                <w:szCs w:val="20"/>
              </w:rPr>
              <w:t>№162</w:t>
            </w:r>
            <w:r>
              <w:rPr>
                <w:sz w:val="18"/>
                <w:szCs w:val="20"/>
              </w:rPr>
              <w:t xml:space="preserve"> от </w:t>
            </w:r>
            <w:r w:rsidRPr="000B6BC7">
              <w:rPr>
                <w:sz w:val="18"/>
                <w:szCs w:val="20"/>
              </w:rPr>
              <w:t>12.02.2013</w:t>
            </w:r>
          </w:p>
        </w:tc>
      </w:tr>
      <w:tr w:rsidR="006C2773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6C2773" w:rsidRPr="00734412" w:rsidRDefault="006C2773" w:rsidP="009F422C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2</w:t>
            </w:r>
          </w:p>
        </w:tc>
        <w:tc>
          <w:tcPr>
            <w:tcW w:w="3822" w:type="dxa"/>
          </w:tcPr>
          <w:p w:rsidR="006C2773" w:rsidRDefault="006C2773" w:rsidP="006869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Проектная документация «Спортивно-оздоровительный комплекс (пристройка к зданию столовой) в </w:t>
            </w:r>
            <w:r w:rsidRPr="006869C2">
              <w:rPr>
                <w:sz w:val="20"/>
              </w:rPr>
              <w:t>ЗАО «Санаторий «</w:t>
            </w:r>
            <w:proofErr w:type="spellStart"/>
            <w:r w:rsidRPr="006869C2">
              <w:rPr>
                <w:sz w:val="20"/>
              </w:rPr>
              <w:t>Р</w:t>
            </w:r>
            <w:r w:rsidR="006869C2" w:rsidRPr="006869C2">
              <w:rPr>
                <w:sz w:val="20"/>
              </w:rPr>
              <w:t>а</w:t>
            </w:r>
            <w:r w:rsidRPr="006869C2">
              <w:rPr>
                <w:sz w:val="20"/>
              </w:rPr>
              <w:t>ссия</w:t>
            </w:r>
            <w:proofErr w:type="spellEnd"/>
            <w:r w:rsidRPr="006869C2">
              <w:rPr>
                <w:sz w:val="20"/>
              </w:rPr>
              <w:t xml:space="preserve">» в </w:t>
            </w:r>
            <w:proofErr w:type="spellStart"/>
            <w:r w:rsidRPr="006869C2">
              <w:rPr>
                <w:sz w:val="20"/>
              </w:rPr>
              <w:t>г</w:t>
            </w:r>
            <w:proofErr w:type="gramStart"/>
            <w:r w:rsidRPr="006869C2">
              <w:rPr>
                <w:sz w:val="20"/>
              </w:rPr>
              <w:t>.Б</w:t>
            </w:r>
            <w:proofErr w:type="gramEnd"/>
            <w:r w:rsidRPr="006869C2">
              <w:rPr>
                <w:sz w:val="20"/>
              </w:rPr>
              <w:t>елокуриха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74" w:type="dxa"/>
          </w:tcPr>
          <w:p w:rsidR="006869C2" w:rsidRPr="006869C2" w:rsidRDefault="006869C2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ЗАО «Санаторий «</w:t>
            </w:r>
            <w:proofErr w:type="spellStart"/>
            <w:r w:rsidRPr="006869C2">
              <w:rPr>
                <w:b w:val="0"/>
              </w:rPr>
              <w:t>Рассия</w:t>
            </w:r>
            <w:proofErr w:type="spellEnd"/>
            <w:r w:rsidRPr="006869C2">
              <w:rPr>
                <w:b w:val="0"/>
              </w:rPr>
              <w:t>»</w:t>
            </w:r>
          </w:p>
          <w:p w:rsidR="006C2773" w:rsidRPr="006869C2" w:rsidRDefault="006869C2" w:rsidP="006869C2">
            <w:pPr>
              <w:pStyle w:val="2"/>
              <w:rPr>
                <w:b w:val="0"/>
              </w:rPr>
            </w:pPr>
            <w:r w:rsidRPr="006869C2">
              <w:rPr>
                <w:b w:val="0"/>
              </w:rPr>
              <w:t>ИНН 2203000218</w:t>
            </w:r>
          </w:p>
        </w:tc>
        <w:tc>
          <w:tcPr>
            <w:tcW w:w="3398" w:type="dxa"/>
          </w:tcPr>
          <w:p w:rsidR="006C2773" w:rsidRDefault="006C2773" w:rsidP="006C2773">
            <w:pPr>
              <w:jc w:val="center"/>
            </w:pPr>
            <w:r w:rsidRPr="00EC3B01">
              <w:rPr>
                <w:sz w:val="18"/>
                <w:szCs w:val="20"/>
              </w:rPr>
              <w:t xml:space="preserve">Приказ об утверждении </w:t>
            </w:r>
            <w:r w:rsidRPr="00EC3B01">
              <w:rPr>
                <w:b/>
                <w:sz w:val="18"/>
                <w:szCs w:val="20"/>
              </w:rPr>
              <w:t>положительного</w:t>
            </w:r>
            <w:r w:rsidRPr="00EC3B01">
              <w:rPr>
                <w:sz w:val="18"/>
                <w:szCs w:val="20"/>
              </w:rPr>
              <w:t xml:space="preserve"> заключения ГЭЭ                </w:t>
            </w:r>
            <w:r w:rsidRPr="006C2773">
              <w:rPr>
                <w:sz w:val="18"/>
                <w:szCs w:val="20"/>
              </w:rPr>
              <w:t>№222</w:t>
            </w:r>
            <w:r>
              <w:rPr>
                <w:sz w:val="18"/>
                <w:szCs w:val="20"/>
              </w:rPr>
              <w:t xml:space="preserve"> от </w:t>
            </w:r>
            <w:r w:rsidRPr="006C2773">
              <w:rPr>
                <w:sz w:val="18"/>
                <w:szCs w:val="20"/>
              </w:rPr>
              <w:t xml:space="preserve">25.02.2013 </w:t>
            </w:r>
          </w:p>
        </w:tc>
      </w:tr>
      <w:tr w:rsidR="006C2773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6C2773" w:rsidRPr="00734412" w:rsidRDefault="006C2773" w:rsidP="009F422C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lastRenderedPageBreak/>
              <w:t>3</w:t>
            </w:r>
          </w:p>
        </w:tc>
        <w:tc>
          <w:tcPr>
            <w:tcW w:w="3822" w:type="dxa"/>
          </w:tcPr>
          <w:p w:rsidR="006C2773" w:rsidRDefault="006C2773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Материалы, обосновывающие общие допустимые уловы (ОДУ) водных биологических ресурсов на 2014г. в водоемах и водотоках Республики Алтай</w:t>
            </w:r>
          </w:p>
        </w:tc>
        <w:tc>
          <w:tcPr>
            <w:tcW w:w="2274" w:type="dxa"/>
          </w:tcPr>
          <w:p w:rsidR="006C2773" w:rsidRPr="00CB1FF8" w:rsidRDefault="006C2773" w:rsidP="00CB1FF8">
            <w:pPr>
              <w:pStyle w:val="2"/>
              <w:rPr>
                <w:b w:val="0"/>
              </w:rPr>
            </w:pPr>
            <w:r w:rsidRPr="00CB1FF8">
              <w:rPr>
                <w:b w:val="0"/>
              </w:rPr>
              <w:t xml:space="preserve">Алтайский филиал ФГУП «Государственный научно-производственный центр рыбного хозяйства» - «Алтайский научно-исследовательский институт водных биоресурсов и </w:t>
            </w:r>
            <w:proofErr w:type="spellStart"/>
            <w:r w:rsidRPr="00CB1FF8">
              <w:rPr>
                <w:b w:val="0"/>
              </w:rPr>
              <w:t>аквакультуры</w:t>
            </w:r>
            <w:proofErr w:type="spellEnd"/>
            <w:r w:rsidRPr="00CB1FF8">
              <w:rPr>
                <w:b w:val="0"/>
              </w:rPr>
              <w:t>»</w:t>
            </w:r>
          </w:p>
          <w:p w:rsidR="00CB1FF8" w:rsidRPr="00CB1FF8" w:rsidRDefault="00CB1FF8" w:rsidP="00CB1FF8">
            <w:pPr>
              <w:jc w:val="center"/>
              <w:rPr>
                <w:sz w:val="20"/>
                <w:szCs w:val="20"/>
              </w:rPr>
            </w:pPr>
            <w:r w:rsidRPr="00CB1FF8">
              <w:rPr>
                <w:sz w:val="20"/>
                <w:szCs w:val="20"/>
              </w:rPr>
              <w:t>ИНН 7203001059</w:t>
            </w:r>
          </w:p>
        </w:tc>
        <w:tc>
          <w:tcPr>
            <w:tcW w:w="3398" w:type="dxa"/>
          </w:tcPr>
          <w:p w:rsidR="006C2773" w:rsidRDefault="006C2773" w:rsidP="00B0656E">
            <w:pPr>
              <w:jc w:val="center"/>
            </w:pPr>
            <w:r w:rsidRPr="00EC3B01">
              <w:rPr>
                <w:sz w:val="18"/>
                <w:szCs w:val="20"/>
              </w:rPr>
              <w:t xml:space="preserve">Приказ об утверждении </w:t>
            </w:r>
            <w:r w:rsidRPr="00EC3B01">
              <w:rPr>
                <w:b/>
                <w:sz w:val="18"/>
                <w:szCs w:val="20"/>
              </w:rPr>
              <w:t>положительного</w:t>
            </w:r>
            <w:r w:rsidRPr="00EC3B01">
              <w:rPr>
                <w:sz w:val="18"/>
                <w:szCs w:val="20"/>
              </w:rPr>
              <w:t xml:space="preserve"> заключения ГЭЭ                </w:t>
            </w:r>
            <w:r w:rsidR="00B0656E" w:rsidRPr="00B0656E">
              <w:rPr>
                <w:sz w:val="18"/>
                <w:szCs w:val="20"/>
              </w:rPr>
              <w:t>№809</w:t>
            </w:r>
            <w:r w:rsidR="00B0656E">
              <w:rPr>
                <w:sz w:val="18"/>
                <w:szCs w:val="20"/>
              </w:rPr>
              <w:t xml:space="preserve"> от </w:t>
            </w:r>
            <w:r w:rsidR="00B0656E" w:rsidRPr="00B0656E">
              <w:rPr>
                <w:sz w:val="18"/>
                <w:szCs w:val="20"/>
              </w:rPr>
              <w:t xml:space="preserve">28.06.2013 </w:t>
            </w:r>
          </w:p>
        </w:tc>
      </w:tr>
      <w:tr w:rsidR="006C2773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6C2773" w:rsidRPr="00734412" w:rsidRDefault="006C2773" w:rsidP="009F422C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4</w:t>
            </w:r>
          </w:p>
        </w:tc>
        <w:tc>
          <w:tcPr>
            <w:tcW w:w="3822" w:type="dxa"/>
          </w:tcPr>
          <w:p w:rsidR="006C2773" w:rsidRDefault="006C2773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 «Торговый центр «</w:t>
            </w:r>
            <w:proofErr w:type="spellStart"/>
            <w:r>
              <w:rPr>
                <w:sz w:val="20"/>
              </w:rPr>
              <w:t>Новэкс</w:t>
            </w:r>
            <w:proofErr w:type="spellEnd"/>
            <w:r>
              <w:rPr>
                <w:sz w:val="20"/>
              </w:rPr>
              <w:t xml:space="preserve">» по адресу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оветская</w:t>
            </w:r>
            <w:proofErr w:type="spellEnd"/>
            <w:r>
              <w:rPr>
                <w:sz w:val="20"/>
              </w:rPr>
              <w:t>, 18/1 в г.Белокуриха»</w:t>
            </w:r>
          </w:p>
        </w:tc>
        <w:tc>
          <w:tcPr>
            <w:tcW w:w="2274" w:type="dxa"/>
          </w:tcPr>
          <w:p w:rsidR="006C2773" w:rsidRPr="00CB1FF8" w:rsidRDefault="006C2773" w:rsidP="00CB1FF8">
            <w:pPr>
              <w:pStyle w:val="2"/>
              <w:rPr>
                <w:b w:val="0"/>
              </w:rPr>
            </w:pPr>
            <w:proofErr w:type="spellStart"/>
            <w:r w:rsidRPr="00CB1FF8">
              <w:rPr>
                <w:b w:val="0"/>
              </w:rPr>
              <w:t>Едачев</w:t>
            </w:r>
            <w:proofErr w:type="spellEnd"/>
            <w:r w:rsidRPr="00CB1FF8">
              <w:rPr>
                <w:b w:val="0"/>
              </w:rPr>
              <w:t xml:space="preserve"> Михаил </w:t>
            </w:r>
            <w:proofErr w:type="spellStart"/>
            <w:r w:rsidRPr="00CB1FF8">
              <w:rPr>
                <w:b w:val="0"/>
              </w:rPr>
              <w:t>Никонович</w:t>
            </w:r>
            <w:proofErr w:type="spellEnd"/>
          </w:p>
        </w:tc>
        <w:tc>
          <w:tcPr>
            <w:tcW w:w="3398" w:type="dxa"/>
          </w:tcPr>
          <w:p w:rsidR="006C2773" w:rsidRDefault="006C2773" w:rsidP="00A10D7E">
            <w:pPr>
              <w:jc w:val="center"/>
            </w:pPr>
            <w:r w:rsidRPr="00EC3B01">
              <w:rPr>
                <w:sz w:val="18"/>
                <w:szCs w:val="20"/>
              </w:rPr>
              <w:t xml:space="preserve">Приказ об утверждении </w:t>
            </w:r>
            <w:r w:rsidRPr="00EC3B01">
              <w:rPr>
                <w:b/>
                <w:sz w:val="18"/>
                <w:szCs w:val="20"/>
              </w:rPr>
              <w:t>положительного</w:t>
            </w:r>
            <w:r w:rsidRPr="00EC3B01">
              <w:rPr>
                <w:sz w:val="18"/>
                <w:szCs w:val="20"/>
              </w:rPr>
              <w:t xml:space="preserve"> заключения ГЭЭ                </w:t>
            </w:r>
            <w:r w:rsidR="00A10D7E" w:rsidRPr="00A10D7E">
              <w:rPr>
                <w:sz w:val="18"/>
                <w:szCs w:val="20"/>
              </w:rPr>
              <w:t>№896</w:t>
            </w:r>
            <w:r w:rsidR="00A10D7E">
              <w:rPr>
                <w:sz w:val="18"/>
                <w:szCs w:val="20"/>
              </w:rPr>
              <w:t xml:space="preserve"> от </w:t>
            </w:r>
            <w:r w:rsidR="00A10D7E" w:rsidRPr="00A10D7E">
              <w:rPr>
                <w:sz w:val="18"/>
                <w:szCs w:val="20"/>
              </w:rPr>
              <w:t xml:space="preserve">17.07.2013 </w:t>
            </w:r>
          </w:p>
        </w:tc>
      </w:tr>
      <w:tr w:rsidR="006C2773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6C2773" w:rsidRPr="00734412" w:rsidRDefault="006C2773" w:rsidP="009F422C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5</w:t>
            </w:r>
          </w:p>
        </w:tc>
        <w:tc>
          <w:tcPr>
            <w:tcW w:w="3822" w:type="dxa"/>
          </w:tcPr>
          <w:p w:rsidR="006C2773" w:rsidRDefault="006C2773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 «</w:t>
            </w:r>
            <w:proofErr w:type="spellStart"/>
            <w:r>
              <w:rPr>
                <w:sz w:val="20"/>
              </w:rPr>
              <w:t>Агрохимикат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торфогуминовое</w:t>
            </w:r>
            <w:proofErr w:type="spellEnd"/>
            <w:r>
              <w:rPr>
                <w:sz w:val="20"/>
              </w:rPr>
              <w:t xml:space="preserve"> удобрение «Золото Флоры-люкс» (марка 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)»</w:t>
            </w:r>
          </w:p>
        </w:tc>
        <w:tc>
          <w:tcPr>
            <w:tcW w:w="2274" w:type="dxa"/>
          </w:tcPr>
          <w:p w:rsidR="006C2773" w:rsidRPr="00CB1FF8" w:rsidRDefault="006C2773" w:rsidP="00CB1FF8">
            <w:pPr>
              <w:pStyle w:val="2"/>
              <w:rPr>
                <w:b w:val="0"/>
              </w:rPr>
            </w:pPr>
            <w:r w:rsidRPr="00CB1FF8">
              <w:rPr>
                <w:b w:val="0"/>
              </w:rPr>
              <w:t>ООО «КАДМ»</w:t>
            </w:r>
          </w:p>
          <w:p w:rsidR="00CB1FF8" w:rsidRPr="00CB1FF8" w:rsidRDefault="00CB1FF8" w:rsidP="00CB1FF8">
            <w:pPr>
              <w:jc w:val="center"/>
              <w:rPr>
                <w:sz w:val="20"/>
                <w:szCs w:val="20"/>
              </w:rPr>
            </w:pPr>
            <w:r w:rsidRPr="00CB1FF8">
              <w:rPr>
                <w:sz w:val="20"/>
                <w:szCs w:val="20"/>
              </w:rPr>
              <w:t>ИНН 2227022122</w:t>
            </w:r>
          </w:p>
        </w:tc>
        <w:tc>
          <w:tcPr>
            <w:tcW w:w="3398" w:type="dxa"/>
          </w:tcPr>
          <w:p w:rsidR="006C2773" w:rsidRDefault="006C2773" w:rsidP="00D26854">
            <w:pPr>
              <w:jc w:val="center"/>
            </w:pPr>
            <w:r w:rsidRPr="00EC3B01">
              <w:rPr>
                <w:sz w:val="18"/>
                <w:szCs w:val="20"/>
              </w:rPr>
              <w:t xml:space="preserve">Приказ об утверждении </w:t>
            </w:r>
            <w:r w:rsidRPr="00EC3B01">
              <w:rPr>
                <w:b/>
                <w:sz w:val="18"/>
                <w:szCs w:val="20"/>
              </w:rPr>
              <w:t>положительного</w:t>
            </w:r>
            <w:r w:rsidRPr="00EC3B01">
              <w:rPr>
                <w:sz w:val="18"/>
                <w:szCs w:val="20"/>
              </w:rPr>
              <w:t xml:space="preserve"> заключения ГЭЭ                </w:t>
            </w:r>
            <w:r w:rsidR="00D26854" w:rsidRPr="00D26854">
              <w:rPr>
                <w:sz w:val="18"/>
                <w:szCs w:val="20"/>
              </w:rPr>
              <w:t>№1542</w:t>
            </w:r>
            <w:r w:rsidR="00D26854">
              <w:rPr>
                <w:sz w:val="18"/>
                <w:szCs w:val="20"/>
              </w:rPr>
              <w:t xml:space="preserve"> </w:t>
            </w:r>
            <w:r w:rsidR="00D26854" w:rsidRPr="00D26854">
              <w:rPr>
                <w:sz w:val="18"/>
                <w:szCs w:val="20"/>
              </w:rPr>
              <w:t>от 20.11.2013</w:t>
            </w:r>
          </w:p>
        </w:tc>
      </w:tr>
      <w:tr w:rsidR="00424435" w:rsidRPr="00734412" w:rsidTr="009F422C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424435" w:rsidRPr="00734412" w:rsidRDefault="00424435" w:rsidP="009F422C">
            <w:pPr>
              <w:ind w:right="-91"/>
              <w:jc w:val="center"/>
              <w:rPr>
                <w:b/>
                <w:sz w:val="18"/>
                <w:szCs w:val="20"/>
              </w:rPr>
            </w:pPr>
            <w:r w:rsidRPr="00734412">
              <w:rPr>
                <w:b/>
                <w:sz w:val="18"/>
                <w:szCs w:val="20"/>
              </w:rPr>
              <w:t>2014</w:t>
            </w:r>
          </w:p>
        </w:tc>
      </w:tr>
      <w:tr w:rsidR="001D6BD5" w:rsidRPr="00734412" w:rsidTr="001D6BD5">
        <w:trPr>
          <w:cantSplit/>
          <w:jc w:val="center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1D6BD5" w:rsidRPr="00734412" w:rsidRDefault="001D6BD5" w:rsidP="009F42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ГЭЭ не проводилась</w:t>
            </w:r>
          </w:p>
        </w:tc>
      </w:tr>
      <w:tr w:rsidR="00424435" w:rsidRPr="00734412" w:rsidTr="00705F85">
        <w:trPr>
          <w:cantSplit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424435" w:rsidRPr="00734412" w:rsidRDefault="00424435" w:rsidP="009F422C">
            <w:pPr>
              <w:ind w:right="-91"/>
              <w:jc w:val="center"/>
              <w:rPr>
                <w:b/>
                <w:sz w:val="18"/>
                <w:szCs w:val="20"/>
              </w:rPr>
            </w:pPr>
            <w:r w:rsidRPr="00734412">
              <w:rPr>
                <w:b/>
                <w:sz w:val="18"/>
                <w:szCs w:val="20"/>
              </w:rPr>
              <w:t>2015</w:t>
            </w:r>
          </w:p>
        </w:tc>
      </w:tr>
      <w:tr w:rsidR="00424435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424435" w:rsidRPr="00734412" w:rsidRDefault="00424435" w:rsidP="00AD2D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1</w:t>
            </w:r>
          </w:p>
        </w:tc>
        <w:tc>
          <w:tcPr>
            <w:tcW w:w="3822" w:type="dxa"/>
          </w:tcPr>
          <w:p w:rsidR="00424435" w:rsidRPr="00E34D68" w:rsidRDefault="00424435" w:rsidP="001D6BD5">
            <w:pPr>
              <w:jc w:val="center"/>
              <w:rPr>
                <w:sz w:val="20"/>
              </w:rPr>
            </w:pPr>
            <w:r w:rsidRPr="00E34D68">
              <w:rPr>
                <w:sz w:val="20"/>
              </w:rPr>
              <w:t>Проектная документация «Опытно-пр</w:t>
            </w:r>
            <w:r>
              <w:rPr>
                <w:sz w:val="20"/>
              </w:rPr>
              <w:t>о</w:t>
            </w:r>
            <w:r w:rsidRPr="00E34D68">
              <w:rPr>
                <w:sz w:val="20"/>
              </w:rPr>
              <w:t xml:space="preserve">мышленная установка по переработке хвостов </w:t>
            </w:r>
            <w:proofErr w:type="spellStart"/>
            <w:r w:rsidRPr="00E34D68">
              <w:rPr>
                <w:sz w:val="20"/>
              </w:rPr>
              <w:t>Змеиногорской</w:t>
            </w:r>
            <w:proofErr w:type="spellEnd"/>
            <w:r w:rsidRPr="00E34D68">
              <w:rPr>
                <w:sz w:val="20"/>
              </w:rPr>
              <w:t xml:space="preserve"> ЗИФ методом кучного выщелачивания"</w:t>
            </w:r>
          </w:p>
          <w:p w:rsidR="00424435" w:rsidRPr="00E34D68" w:rsidRDefault="00424435" w:rsidP="001D6BD5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</w:tcPr>
          <w:p w:rsidR="00424435" w:rsidRPr="00E34D68" w:rsidRDefault="00424435" w:rsidP="001D6BD5">
            <w:pPr>
              <w:jc w:val="center"/>
              <w:rPr>
                <w:sz w:val="20"/>
              </w:rPr>
            </w:pPr>
            <w:r w:rsidRPr="00E34D68">
              <w:rPr>
                <w:sz w:val="20"/>
              </w:rPr>
              <w:t>ООО «Берн»</w:t>
            </w:r>
          </w:p>
          <w:p w:rsidR="00424435" w:rsidRPr="00E34D68" w:rsidRDefault="00424435" w:rsidP="001D6BD5">
            <w:pPr>
              <w:pStyle w:val="2"/>
              <w:rPr>
                <w:b w:val="0"/>
              </w:rPr>
            </w:pPr>
          </w:p>
        </w:tc>
        <w:tc>
          <w:tcPr>
            <w:tcW w:w="3398" w:type="dxa"/>
            <w:vAlign w:val="center"/>
          </w:tcPr>
          <w:p w:rsidR="00424435" w:rsidRPr="00734412" w:rsidRDefault="00424435" w:rsidP="00AD2D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 w:rsidRPr="00734412">
              <w:rPr>
                <w:b/>
                <w:sz w:val="18"/>
                <w:szCs w:val="20"/>
              </w:rPr>
              <w:t>положительного</w:t>
            </w:r>
            <w:r w:rsidRPr="00734412">
              <w:rPr>
                <w:sz w:val="18"/>
                <w:szCs w:val="20"/>
              </w:rPr>
              <w:t xml:space="preserve"> заключения ГЭ</w:t>
            </w:r>
            <w:r>
              <w:rPr>
                <w:sz w:val="18"/>
                <w:szCs w:val="20"/>
              </w:rPr>
              <w:t xml:space="preserve">Э                </w:t>
            </w:r>
            <w:r w:rsidRPr="00247EF7">
              <w:rPr>
                <w:sz w:val="18"/>
                <w:szCs w:val="20"/>
              </w:rPr>
              <w:t>№ 164 от 04.03.2015</w:t>
            </w:r>
          </w:p>
        </w:tc>
      </w:tr>
      <w:tr w:rsidR="00424435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424435" w:rsidRPr="00734412" w:rsidRDefault="00424435" w:rsidP="00AD2D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2</w:t>
            </w:r>
          </w:p>
        </w:tc>
        <w:tc>
          <w:tcPr>
            <w:tcW w:w="3822" w:type="dxa"/>
          </w:tcPr>
          <w:p w:rsidR="00424435" w:rsidRPr="00E34D68" w:rsidRDefault="00424435" w:rsidP="001D6BD5">
            <w:pPr>
              <w:jc w:val="center"/>
              <w:rPr>
                <w:sz w:val="20"/>
              </w:rPr>
            </w:pPr>
            <w:r w:rsidRPr="00E34D68">
              <w:rPr>
                <w:sz w:val="20"/>
              </w:rPr>
              <w:t xml:space="preserve">Проектная документация «Строительство 4 секции </w:t>
            </w:r>
            <w:proofErr w:type="spellStart"/>
            <w:r w:rsidRPr="00E34D68">
              <w:rPr>
                <w:sz w:val="20"/>
              </w:rPr>
              <w:t>золоотвала</w:t>
            </w:r>
            <w:proofErr w:type="spellEnd"/>
            <w:r w:rsidRPr="00E34D68">
              <w:rPr>
                <w:sz w:val="20"/>
              </w:rPr>
              <w:t xml:space="preserve"> </w:t>
            </w:r>
            <w:proofErr w:type="spellStart"/>
            <w:r w:rsidRPr="00E34D68">
              <w:rPr>
                <w:sz w:val="20"/>
              </w:rPr>
              <w:t>Бийской</w:t>
            </w:r>
            <w:proofErr w:type="spellEnd"/>
            <w:r w:rsidRPr="00E34D68">
              <w:rPr>
                <w:sz w:val="20"/>
              </w:rPr>
              <w:t xml:space="preserve"> ТЭЦ-1"</w:t>
            </w:r>
          </w:p>
          <w:p w:rsidR="00424435" w:rsidRPr="00E34D68" w:rsidRDefault="00424435" w:rsidP="001D6BD5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</w:tcPr>
          <w:p w:rsidR="00424435" w:rsidRDefault="00424435" w:rsidP="001D6BD5">
            <w:pPr>
              <w:jc w:val="center"/>
              <w:rPr>
                <w:sz w:val="20"/>
              </w:rPr>
            </w:pPr>
            <w:r w:rsidRPr="00E34D68">
              <w:rPr>
                <w:sz w:val="20"/>
              </w:rPr>
              <w:t>ОАО «</w:t>
            </w:r>
            <w:proofErr w:type="spellStart"/>
            <w:r w:rsidRPr="00E34D68">
              <w:rPr>
                <w:sz w:val="20"/>
              </w:rPr>
              <w:t>Бийскэнерго</w:t>
            </w:r>
            <w:proofErr w:type="spellEnd"/>
            <w:r w:rsidRPr="00E34D68">
              <w:rPr>
                <w:sz w:val="20"/>
              </w:rPr>
              <w:t>»</w:t>
            </w:r>
          </w:p>
          <w:p w:rsidR="00F50665" w:rsidRPr="00E34D68" w:rsidRDefault="00F50665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r w:rsidRPr="00F50665">
              <w:rPr>
                <w:sz w:val="20"/>
              </w:rPr>
              <w:t>2204052762</w:t>
            </w:r>
          </w:p>
          <w:p w:rsidR="00424435" w:rsidRPr="00E34D68" w:rsidRDefault="00424435" w:rsidP="001D6BD5">
            <w:pPr>
              <w:pStyle w:val="2"/>
              <w:rPr>
                <w:b w:val="0"/>
              </w:rPr>
            </w:pPr>
          </w:p>
        </w:tc>
        <w:tc>
          <w:tcPr>
            <w:tcW w:w="3398" w:type="dxa"/>
            <w:vAlign w:val="center"/>
          </w:tcPr>
          <w:p w:rsidR="00424435" w:rsidRPr="00734412" w:rsidRDefault="00424435" w:rsidP="00AD2D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 w:rsidRPr="00734412">
              <w:rPr>
                <w:b/>
                <w:sz w:val="18"/>
                <w:szCs w:val="20"/>
              </w:rPr>
              <w:t>положительного</w:t>
            </w:r>
            <w:r w:rsidRPr="00734412">
              <w:rPr>
                <w:sz w:val="18"/>
                <w:szCs w:val="20"/>
              </w:rPr>
              <w:t xml:space="preserve"> заключения ГЭЭ                </w:t>
            </w:r>
            <w:r w:rsidRPr="00247EF7">
              <w:rPr>
                <w:sz w:val="18"/>
                <w:szCs w:val="20"/>
              </w:rPr>
              <w:t>№ 179 от 06.03.2015</w:t>
            </w:r>
          </w:p>
        </w:tc>
      </w:tr>
      <w:tr w:rsidR="00424435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424435" w:rsidRPr="00734412" w:rsidRDefault="00424435" w:rsidP="00AD2D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3</w:t>
            </w:r>
          </w:p>
        </w:tc>
        <w:tc>
          <w:tcPr>
            <w:tcW w:w="3822" w:type="dxa"/>
          </w:tcPr>
          <w:p w:rsidR="00424435" w:rsidRPr="00E34D68" w:rsidRDefault="00424435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 «Расширение участка кучного выщелачивания золоторудного месторождения «</w:t>
            </w:r>
            <w:proofErr w:type="spellStart"/>
            <w:r>
              <w:rPr>
                <w:sz w:val="20"/>
              </w:rPr>
              <w:t>Мурзинское</w:t>
            </w:r>
            <w:proofErr w:type="spellEnd"/>
            <w:r>
              <w:rPr>
                <w:sz w:val="20"/>
              </w:rPr>
              <w:t xml:space="preserve"> – 1» в </w:t>
            </w:r>
            <w:proofErr w:type="spellStart"/>
            <w:r>
              <w:rPr>
                <w:sz w:val="20"/>
              </w:rPr>
              <w:t>Краснощековском</w:t>
            </w:r>
            <w:proofErr w:type="spellEnd"/>
            <w:r>
              <w:rPr>
                <w:sz w:val="20"/>
              </w:rPr>
              <w:t xml:space="preserve"> районе Алтайского края»</w:t>
            </w:r>
          </w:p>
        </w:tc>
        <w:tc>
          <w:tcPr>
            <w:tcW w:w="2274" w:type="dxa"/>
          </w:tcPr>
          <w:p w:rsidR="00424435" w:rsidRDefault="00424435" w:rsidP="001D6BD5">
            <w:pPr>
              <w:pStyle w:val="2"/>
              <w:rPr>
                <w:b w:val="0"/>
              </w:rPr>
            </w:pPr>
            <w:r>
              <w:rPr>
                <w:b w:val="0"/>
              </w:rPr>
              <w:t>ООО «Артель старателей «Поиск»</w:t>
            </w:r>
          </w:p>
          <w:p w:rsidR="00F50665" w:rsidRPr="00F50665" w:rsidRDefault="00F50665" w:rsidP="00F50665">
            <w:pPr>
              <w:jc w:val="center"/>
              <w:rPr>
                <w:sz w:val="20"/>
                <w:szCs w:val="20"/>
              </w:rPr>
            </w:pPr>
            <w:r w:rsidRPr="00F50665">
              <w:rPr>
                <w:sz w:val="20"/>
                <w:szCs w:val="20"/>
              </w:rPr>
              <w:t>ИНН 2251001116</w:t>
            </w:r>
          </w:p>
        </w:tc>
        <w:tc>
          <w:tcPr>
            <w:tcW w:w="3398" w:type="dxa"/>
            <w:vAlign w:val="center"/>
          </w:tcPr>
          <w:p w:rsidR="00424435" w:rsidRPr="00734412" w:rsidRDefault="00424435" w:rsidP="00AD2D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 w:rsidRPr="00734412">
              <w:rPr>
                <w:b/>
                <w:sz w:val="18"/>
                <w:szCs w:val="20"/>
              </w:rPr>
              <w:t>положительного</w:t>
            </w:r>
            <w:r w:rsidRPr="00734412">
              <w:rPr>
                <w:sz w:val="18"/>
                <w:szCs w:val="20"/>
              </w:rPr>
              <w:t xml:space="preserve"> заключения ГЭЭ                </w:t>
            </w:r>
            <w:r w:rsidRPr="00247EF7">
              <w:rPr>
                <w:sz w:val="18"/>
                <w:szCs w:val="20"/>
              </w:rPr>
              <w:t>№ 608 от 29.06.2015</w:t>
            </w:r>
          </w:p>
        </w:tc>
      </w:tr>
      <w:tr w:rsidR="00424435" w:rsidRPr="00734412" w:rsidTr="001D6BD5">
        <w:trPr>
          <w:cantSplit/>
          <w:jc w:val="center"/>
        </w:trPr>
        <w:tc>
          <w:tcPr>
            <w:tcW w:w="566" w:type="dxa"/>
            <w:vAlign w:val="center"/>
          </w:tcPr>
          <w:p w:rsidR="00424435" w:rsidRPr="00734412" w:rsidRDefault="00424435" w:rsidP="00AD2D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4</w:t>
            </w:r>
          </w:p>
        </w:tc>
        <w:tc>
          <w:tcPr>
            <w:tcW w:w="3822" w:type="dxa"/>
          </w:tcPr>
          <w:p w:rsidR="00424435" w:rsidRPr="00E34D68" w:rsidRDefault="00424435" w:rsidP="001D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  <w:r w:rsidRPr="001A6186">
              <w:rPr>
                <w:sz w:val="20"/>
              </w:rPr>
              <w:t xml:space="preserve"> технической документации на </w:t>
            </w:r>
            <w:proofErr w:type="spellStart"/>
            <w:r w:rsidRPr="001A6186">
              <w:rPr>
                <w:sz w:val="20"/>
              </w:rPr>
              <w:t>агрохимикат</w:t>
            </w:r>
            <w:proofErr w:type="spellEnd"/>
            <w:r w:rsidRPr="001A6186">
              <w:rPr>
                <w:sz w:val="20"/>
              </w:rPr>
              <w:t xml:space="preserve"> удобрение гуминовой марки: «Талисман» и «Панацея»</w:t>
            </w:r>
          </w:p>
        </w:tc>
        <w:tc>
          <w:tcPr>
            <w:tcW w:w="2274" w:type="dxa"/>
          </w:tcPr>
          <w:p w:rsidR="00424435" w:rsidRPr="00F50665" w:rsidRDefault="00424435" w:rsidP="001D6BD5">
            <w:pPr>
              <w:pStyle w:val="2"/>
              <w:rPr>
                <w:b w:val="0"/>
              </w:rPr>
            </w:pPr>
            <w:r w:rsidRPr="00F50665">
              <w:rPr>
                <w:b w:val="0"/>
              </w:rPr>
              <w:t>ООО «</w:t>
            </w:r>
            <w:proofErr w:type="spellStart"/>
            <w:r w:rsidRPr="00F50665">
              <w:rPr>
                <w:b w:val="0"/>
              </w:rPr>
              <w:t>Красалта</w:t>
            </w:r>
            <w:proofErr w:type="spellEnd"/>
            <w:r w:rsidRPr="00F50665">
              <w:rPr>
                <w:b w:val="0"/>
              </w:rPr>
              <w:t>»</w:t>
            </w:r>
          </w:p>
          <w:p w:rsidR="00F50665" w:rsidRPr="00F50665" w:rsidRDefault="00F50665" w:rsidP="00F50665">
            <w:pPr>
              <w:jc w:val="center"/>
              <w:rPr>
                <w:sz w:val="20"/>
                <w:szCs w:val="20"/>
              </w:rPr>
            </w:pPr>
            <w:r w:rsidRPr="00F50665">
              <w:rPr>
                <w:sz w:val="20"/>
                <w:szCs w:val="20"/>
              </w:rPr>
              <w:t>ИНН 2224120185</w:t>
            </w:r>
          </w:p>
        </w:tc>
        <w:tc>
          <w:tcPr>
            <w:tcW w:w="3398" w:type="dxa"/>
            <w:vAlign w:val="center"/>
          </w:tcPr>
          <w:p w:rsidR="00424435" w:rsidRPr="00F50665" w:rsidRDefault="00424435" w:rsidP="00AD2DA1">
            <w:pPr>
              <w:jc w:val="center"/>
              <w:rPr>
                <w:sz w:val="20"/>
                <w:szCs w:val="20"/>
              </w:rPr>
            </w:pPr>
            <w:r w:rsidRPr="00F50665">
              <w:rPr>
                <w:sz w:val="20"/>
                <w:szCs w:val="20"/>
              </w:rPr>
              <w:t xml:space="preserve">Приказ об утверждении </w:t>
            </w:r>
            <w:r w:rsidRPr="00F50665">
              <w:rPr>
                <w:b/>
                <w:sz w:val="20"/>
                <w:szCs w:val="20"/>
              </w:rPr>
              <w:t>положительног</w:t>
            </w:r>
            <w:r w:rsidRPr="00F50665">
              <w:rPr>
                <w:sz w:val="20"/>
                <w:szCs w:val="20"/>
              </w:rPr>
              <w:t>о заключения ГЭЭ                № 1070 от 28.10.2015</w:t>
            </w:r>
          </w:p>
        </w:tc>
      </w:tr>
      <w:tr w:rsidR="00424435" w:rsidRPr="00734412" w:rsidTr="001A742D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424435" w:rsidRPr="00734412" w:rsidRDefault="00424435" w:rsidP="00AD2DA1">
            <w:pPr>
              <w:ind w:left="-96" w:right="-10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2016</w:t>
            </w:r>
          </w:p>
        </w:tc>
      </w:tr>
      <w:tr w:rsidR="00E83BC7" w:rsidRPr="00734412" w:rsidTr="001D6BD5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E83BC7" w:rsidRPr="00734412" w:rsidRDefault="00E83BC7" w:rsidP="00110CF8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1</w:t>
            </w:r>
          </w:p>
        </w:tc>
        <w:tc>
          <w:tcPr>
            <w:tcW w:w="3822" w:type="dxa"/>
          </w:tcPr>
          <w:p w:rsidR="00E83BC7" w:rsidRPr="00E34D68" w:rsidRDefault="00E83BC7" w:rsidP="001D6BD5">
            <w:pPr>
              <w:jc w:val="center"/>
              <w:rPr>
                <w:sz w:val="20"/>
              </w:rPr>
            </w:pPr>
            <w:r w:rsidRPr="006B197B">
              <w:rPr>
                <w:sz w:val="20"/>
              </w:rPr>
              <w:t>Проектная документация "Рекультивация озера-отстойника и площадки сжигания на территории бывшего ОАО "</w:t>
            </w:r>
            <w:proofErr w:type="spellStart"/>
            <w:r w:rsidRPr="006B197B">
              <w:rPr>
                <w:sz w:val="20"/>
              </w:rPr>
              <w:t>Полиэкс</w:t>
            </w:r>
            <w:proofErr w:type="spellEnd"/>
            <w:r w:rsidRPr="006B197B">
              <w:rPr>
                <w:sz w:val="20"/>
              </w:rPr>
              <w:t>" г. Бийска"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4" w:type="dxa"/>
          </w:tcPr>
          <w:p w:rsidR="00E83BC7" w:rsidRDefault="00E83BC7" w:rsidP="00C138FF">
            <w:pPr>
              <w:pStyle w:val="2"/>
              <w:rPr>
                <w:b w:val="0"/>
              </w:rPr>
            </w:pPr>
            <w:r w:rsidRPr="006B197B">
              <w:rPr>
                <w:b w:val="0"/>
              </w:rPr>
              <w:t>МКУ "Управление капитального строительства Администрации города Бийска"</w:t>
            </w:r>
          </w:p>
          <w:p w:rsidR="00C138FF" w:rsidRPr="00C138FF" w:rsidRDefault="00C138FF" w:rsidP="00C138FF">
            <w:pPr>
              <w:jc w:val="center"/>
            </w:pPr>
            <w:r>
              <w:t xml:space="preserve">ИНН </w:t>
            </w:r>
            <w:r w:rsidRPr="00C138FF">
              <w:t>2226021060</w:t>
            </w:r>
          </w:p>
        </w:tc>
        <w:tc>
          <w:tcPr>
            <w:tcW w:w="3398" w:type="dxa"/>
            <w:vAlign w:val="center"/>
          </w:tcPr>
          <w:p w:rsidR="004C6B89" w:rsidRDefault="00E83BC7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</w:p>
          <w:p w:rsidR="00E83BC7" w:rsidRPr="00734412" w:rsidRDefault="00E83BC7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b/>
                <w:sz w:val="18"/>
                <w:szCs w:val="20"/>
              </w:rPr>
              <w:t>положительного</w:t>
            </w:r>
            <w:r w:rsidRPr="00734412">
              <w:rPr>
                <w:sz w:val="18"/>
                <w:szCs w:val="20"/>
              </w:rPr>
              <w:t xml:space="preserve"> заключения ГЭЭ </w:t>
            </w:r>
          </w:p>
          <w:p w:rsidR="00E83BC7" w:rsidRPr="00734412" w:rsidRDefault="00E83BC7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E83BC7">
              <w:rPr>
                <w:sz w:val="18"/>
                <w:szCs w:val="20"/>
              </w:rPr>
              <w:t>№ 1971 от 28.12.2016</w:t>
            </w:r>
          </w:p>
        </w:tc>
      </w:tr>
      <w:tr w:rsidR="00E83BC7" w:rsidRPr="00734412" w:rsidTr="001A742D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E83BC7" w:rsidRPr="00734412" w:rsidRDefault="00E83BC7" w:rsidP="00AD2DA1">
            <w:pPr>
              <w:ind w:left="-96" w:right="-108"/>
              <w:jc w:val="center"/>
              <w:rPr>
                <w:b/>
                <w:sz w:val="18"/>
                <w:szCs w:val="20"/>
              </w:rPr>
            </w:pPr>
            <w:r w:rsidRPr="00734412">
              <w:rPr>
                <w:b/>
                <w:sz w:val="18"/>
                <w:szCs w:val="20"/>
              </w:rPr>
              <w:t>2017</w:t>
            </w:r>
          </w:p>
        </w:tc>
      </w:tr>
      <w:tr w:rsidR="00345C6B" w:rsidRPr="00734412" w:rsidTr="001D6BD5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345C6B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822" w:type="dxa"/>
            <w:vAlign w:val="center"/>
          </w:tcPr>
          <w:p w:rsidR="00345C6B" w:rsidRPr="00734412" w:rsidRDefault="00345C6B" w:rsidP="0094048C">
            <w:pPr>
              <w:jc w:val="center"/>
              <w:rPr>
                <w:sz w:val="18"/>
                <w:szCs w:val="20"/>
              </w:rPr>
            </w:pPr>
            <w:r w:rsidRPr="00345C6B">
              <w:rPr>
                <w:sz w:val="18"/>
                <w:szCs w:val="20"/>
              </w:rPr>
              <w:t>Проектная документация «Расширение участка кучного выщелачивания золоторудного месторождения «</w:t>
            </w:r>
            <w:proofErr w:type="spellStart"/>
            <w:r w:rsidRPr="00345C6B">
              <w:rPr>
                <w:sz w:val="18"/>
                <w:szCs w:val="20"/>
              </w:rPr>
              <w:t>Мурзинское</w:t>
            </w:r>
            <w:proofErr w:type="spellEnd"/>
            <w:r w:rsidRPr="00345C6B">
              <w:rPr>
                <w:sz w:val="18"/>
                <w:szCs w:val="20"/>
              </w:rPr>
              <w:t xml:space="preserve"> – 1» в </w:t>
            </w:r>
            <w:proofErr w:type="spellStart"/>
            <w:r w:rsidRPr="00345C6B">
              <w:rPr>
                <w:sz w:val="18"/>
                <w:szCs w:val="20"/>
              </w:rPr>
              <w:t>Краснощековском</w:t>
            </w:r>
            <w:proofErr w:type="spellEnd"/>
            <w:r w:rsidRPr="00345C6B">
              <w:rPr>
                <w:sz w:val="18"/>
                <w:szCs w:val="20"/>
              </w:rPr>
              <w:t xml:space="preserve"> районе Алтайского края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корректирвка</w:t>
            </w:r>
            <w:proofErr w:type="spellEnd"/>
            <w:r>
              <w:rPr>
                <w:sz w:val="18"/>
                <w:szCs w:val="20"/>
              </w:rPr>
              <w:t>)</w:t>
            </w:r>
            <w:r w:rsidRPr="00345C6B">
              <w:rPr>
                <w:sz w:val="18"/>
                <w:szCs w:val="20"/>
              </w:rPr>
              <w:t>»</w:t>
            </w:r>
          </w:p>
        </w:tc>
        <w:tc>
          <w:tcPr>
            <w:tcW w:w="2274" w:type="dxa"/>
          </w:tcPr>
          <w:p w:rsidR="006D2AC9" w:rsidRPr="006D2AC9" w:rsidRDefault="006D2AC9" w:rsidP="006D2AC9">
            <w:pPr>
              <w:pStyle w:val="2"/>
              <w:rPr>
                <w:b w:val="0"/>
              </w:rPr>
            </w:pPr>
            <w:r w:rsidRPr="006D2AC9">
              <w:rPr>
                <w:b w:val="0"/>
              </w:rPr>
              <w:t>ООО «Артель старателей «Поиск»</w:t>
            </w:r>
          </w:p>
          <w:p w:rsidR="00345C6B" w:rsidRPr="006D2AC9" w:rsidRDefault="006D2AC9" w:rsidP="006D2AC9">
            <w:pPr>
              <w:pStyle w:val="2"/>
              <w:rPr>
                <w:b w:val="0"/>
              </w:rPr>
            </w:pPr>
            <w:r w:rsidRPr="006D2AC9">
              <w:rPr>
                <w:b w:val="0"/>
              </w:rPr>
              <w:t>ИНН 2251001116</w:t>
            </w:r>
          </w:p>
        </w:tc>
        <w:tc>
          <w:tcPr>
            <w:tcW w:w="3398" w:type="dxa"/>
            <w:vAlign w:val="center"/>
          </w:tcPr>
          <w:p w:rsidR="00345C6B" w:rsidRPr="00734412" w:rsidRDefault="00345C6B" w:rsidP="00345C6B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 w:rsidRPr="00734412">
              <w:rPr>
                <w:b/>
                <w:sz w:val="18"/>
                <w:szCs w:val="20"/>
              </w:rPr>
              <w:t>положительного</w:t>
            </w:r>
            <w:r w:rsidRPr="00734412">
              <w:rPr>
                <w:sz w:val="18"/>
                <w:szCs w:val="20"/>
              </w:rPr>
              <w:t xml:space="preserve"> заключения ГЭЭ                </w:t>
            </w:r>
            <w:r w:rsidRPr="00247EF7">
              <w:rPr>
                <w:sz w:val="18"/>
                <w:szCs w:val="20"/>
              </w:rPr>
              <w:t xml:space="preserve">№ </w:t>
            </w:r>
            <w:r>
              <w:rPr>
                <w:sz w:val="18"/>
                <w:szCs w:val="20"/>
              </w:rPr>
              <w:t>360</w:t>
            </w:r>
            <w:r w:rsidRPr="00247EF7">
              <w:rPr>
                <w:sz w:val="18"/>
                <w:szCs w:val="20"/>
              </w:rPr>
              <w:t xml:space="preserve"> от </w:t>
            </w:r>
            <w:r>
              <w:rPr>
                <w:sz w:val="18"/>
                <w:szCs w:val="20"/>
              </w:rPr>
              <w:t>07.04</w:t>
            </w:r>
            <w:r w:rsidRPr="00247EF7">
              <w:rPr>
                <w:sz w:val="18"/>
                <w:szCs w:val="20"/>
              </w:rPr>
              <w:t>.201</w:t>
            </w:r>
            <w:r>
              <w:rPr>
                <w:sz w:val="18"/>
                <w:szCs w:val="20"/>
              </w:rPr>
              <w:t>7</w:t>
            </w:r>
          </w:p>
        </w:tc>
      </w:tr>
      <w:tr w:rsidR="00CE06F9" w:rsidRPr="00734412" w:rsidTr="001D6BD5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CE06F9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822" w:type="dxa"/>
            <w:vAlign w:val="center"/>
          </w:tcPr>
          <w:p w:rsidR="00CE06F9" w:rsidRPr="00345C6B" w:rsidRDefault="00CE06F9" w:rsidP="009404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Проект</w:t>
            </w:r>
            <w:r w:rsidRPr="00CE06F9">
              <w:rPr>
                <w:sz w:val="18"/>
                <w:szCs w:val="20"/>
              </w:rPr>
              <w:t xml:space="preserve"> технической документации на </w:t>
            </w:r>
            <w:proofErr w:type="spellStart"/>
            <w:r w:rsidRPr="00CE06F9">
              <w:rPr>
                <w:sz w:val="18"/>
                <w:szCs w:val="20"/>
              </w:rPr>
              <w:t>агрохимикат</w:t>
            </w:r>
            <w:proofErr w:type="spellEnd"/>
            <w:r w:rsidRPr="00CE06F9">
              <w:rPr>
                <w:sz w:val="18"/>
                <w:szCs w:val="20"/>
              </w:rPr>
              <w:t xml:space="preserve"> минеральное удобрение сульфат аммония гранулированный марка</w:t>
            </w:r>
            <w:proofErr w:type="gramStart"/>
            <w:r w:rsidRPr="00CE06F9">
              <w:rPr>
                <w:sz w:val="18"/>
                <w:szCs w:val="20"/>
              </w:rPr>
              <w:t xml:space="preserve"> В</w:t>
            </w:r>
            <w:proofErr w:type="gramEnd"/>
          </w:p>
        </w:tc>
        <w:tc>
          <w:tcPr>
            <w:tcW w:w="2274" w:type="dxa"/>
          </w:tcPr>
          <w:p w:rsidR="00CE06F9" w:rsidRPr="001978D2" w:rsidRDefault="003B5C9A" w:rsidP="001978D2">
            <w:pPr>
              <w:pStyle w:val="2"/>
              <w:rPr>
                <w:b w:val="0"/>
              </w:rPr>
            </w:pPr>
            <w:r w:rsidRPr="001978D2">
              <w:rPr>
                <w:b w:val="0"/>
              </w:rPr>
              <w:t>ООО «Михайловский завод химических реактивов»</w:t>
            </w:r>
          </w:p>
          <w:p w:rsidR="001978D2" w:rsidRPr="001978D2" w:rsidRDefault="001978D2" w:rsidP="001978D2">
            <w:pPr>
              <w:jc w:val="center"/>
            </w:pPr>
            <w:r w:rsidRPr="001978D2">
              <w:rPr>
                <w:sz w:val="20"/>
                <w:szCs w:val="20"/>
              </w:rPr>
              <w:t>ИНН 2224081867</w:t>
            </w:r>
          </w:p>
        </w:tc>
        <w:tc>
          <w:tcPr>
            <w:tcW w:w="3398" w:type="dxa"/>
            <w:vAlign w:val="center"/>
          </w:tcPr>
          <w:p w:rsidR="00CE06F9" w:rsidRPr="00734412" w:rsidRDefault="003B5C9A" w:rsidP="003B5C9A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 w:rsidRPr="00734412">
              <w:rPr>
                <w:b/>
                <w:sz w:val="18"/>
                <w:szCs w:val="20"/>
              </w:rPr>
              <w:t>положительного</w:t>
            </w:r>
            <w:r w:rsidRPr="00734412">
              <w:rPr>
                <w:sz w:val="18"/>
                <w:szCs w:val="20"/>
              </w:rPr>
              <w:t xml:space="preserve"> заключения ГЭЭ                </w:t>
            </w:r>
            <w:r w:rsidRPr="00247EF7">
              <w:rPr>
                <w:sz w:val="18"/>
                <w:szCs w:val="20"/>
              </w:rPr>
              <w:t xml:space="preserve">№ </w:t>
            </w:r>
            <w:r>
              <w:rPr>
                <w:sz w:val="18"/>
                <w:szCs w:val="20"/>
              </w:rPr>
              <w:t>907</w:t>
            </w:r>
            <w:r w:rsidRPr="00247EF7">
              <w:rPr>
                <w:sz w:val="18"/>
                <w:szCs w:val="20"/>
              </w:rPr>
              <w:t xml:space="preserve"> от </w:t>
            </w:r>
            <w:r>
              <w:rPr>
                <w:sz w:val="18"/>
                <w:szCs w:val="20"/>
              </w:rPr>
              <w:t>18.07</w:t>
            </w:r>
            <w:r w:rsidRPr="00247EF7">
              <w:rPr>
                <w:sz w:val="18"/>
                <w:szCs w:val="20"/>
              </w:rPr>
              <w:t>.201</w:t>
            </w:r>
            <w:r>
              <w:rPr>
                <w:sz w:val="18"/>
                <w:szCs w:val="20"/>
              </w:rPr>
              <w:t>7</w:t>
            </w:r>
          </w:p>
        </w:tc>
      </w:tr>
      <w:tr w:rsidR="000535B6" w:rsidRPr="000535B6" w:rsidTr="001D6BD5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3</w:t>
            </w:r>
          </w:p>
        </w:tc>
        <w:tc>
          <w:tcPr>
            <w:tcW w:w="3822" w:type="dxa"/>
            <w:vAlign w:val="center"/>
          </w:tcPr>
          <w:p w:rsidR="000535B6" w:rsidRPr="00734412" w:rsidRDefault="000535B6" w:rsidP="001D6BD5">
            <w:pPr>
              <w:jc w:val="center"/>
              <w:rPr>
                <w:sz w:val="18"/>
                <w:szCs w:val="20"/>
              </w:rPr>
            </w:pPr>
          </w:p>
          <w:p w:rsidR="000535B6" w:rsidRPr="00734412" w:rsidRDefault="000535B6" w:rsidP="001D6B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r w:rsidRPr="00FA1754">
              <w:rPr>
                <w:sz w:val="18"/>
                <w:szCs w:val="20"/>
              </w:rPr>
              <w:t>роекты технической документации на препараты «АЛТАЙСКАЯ ФЛОРА» и «</w:t>
            </w:r>
            <w:proofErr w:type="gramStart"/>
            <w:r w:rsidRPr="00FA1754">
              <w:rPr>
                <w:sz w:val="18"/>
                <w:szCs w:val="20"/>
              </w:rPr>
              <w:t>АЛТАЙСКИЙ</w:t>
            </w:r>
            <w:proofErr w:type="gramEnd"/>
            <w:r w:rsidRPr="00FA1754">
              <w:rPr>
                <w:sz w:val="18"/>
                <w:szCs w:val="20"/>
              </w:rPr>
              <w:t xml:space="preserve"> ФИТОП-ФЛОРА-С»</w:t>
            </w:r>
          </w:p>
          <w:p w:rsidR="000535B6" w:rsidRPr="00734412" w:rsidRDefault="000535B6" w:rsidP="001D6B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0535B6" w:rsidRPr="00734412" w:rsidRDefault="000535B6" w:rsidP="001D6BD5">
            <w:pPr>
              <w:jc w:val="center"/>
              <w:rPr>
                <w:sz w:val="18"/>
                <w:szCs w:val="20"/>
              </w:rPr>
            </w:pPr>
            <w:r w:rsidRPr="00FA1754">
              <w:rPr>
                <w:sz w:val="18"/>
                <w:szCs w:val="20"/>
              </w:rPr>
              <w:t>ООО «БИО-БАН»</w:t>
            </w:r>
          </w:p>
          <w:p w:rsidR="000535B6" w:rsidRPr="00FF7F17" w:rsidRDefault="000535B6" w:rsidP="001D6BD5">
            <w:pPr>
              <w:jc w:val="center"/>
              <w:rPr>
                <w:sz w:val="18"/>
                <w:szCs w:val="20"/>
              </w:rPr>
            </w:pPr>
            <w:r w:rsidRPr="00FF7F17">
              <w:rPr>
                <w:sz w:val="18"/>
                <w:szCs w:val="20"/>
              </w:rPr>
              <w:t xml:space="preserve">ИНН </w:t>
            </w:r>
            <w:r w:rsidR="00FF7F17" w:rsidRPr="00FF7F17">
              <w:rPr>
                <w:sz w:val="18"/>
                <w:szCs w:val="20"/>
              </w:rPr>
              <w:t>2226020980</w:t>
            </w:r>
          </w:p>
        </w:tc>
        <w:tc>
          <w:tcPr>
            <w:tcW w:w="3398" w:type="dxa"/>
            <w:vAlign w:val="center"/>
          </w:tcPr>
          <w:p w:rsidR="000535B6" w:rsidRPr="000535B6" w:rsidRDefault="000535B6" w:rsidP="000535B6">
            <w:pPr>
              <w:jc w:val="center"/>
              <w:rPr>
                <w:sz w:val="18"/>
                <w:szCs w:val="20"/>
              </w:rPr>
            </w:pPr>
            <w:r w:rsidRPr="000535B6">
              <w:rPr>
                <w:sz w:val="18"/>
                <w:szCs w:val="20"/>
              </w:rPr>
              <w:t xml:space="preserve">Приказ об утверждении </w:t>
            </w:r>
            <w:r w:rsidRPr="000535B6">
              <w:rPr>
                <w:b/>
                <w:sz w:val="18"/>
                <w:szCs w:val="20"/>
              </w:rPr>
              <w:t>положительного</w:t>
            </w:r>
            <w:r w:rsidRPr="000535B6">
              <w:rPr>
                <w:sz w:val="18"/>
                <w:szCs w:val="20"/>
              </w:rPr>
              <w:t xml:space="preserve"> заключения ГЭЭ                № 1401 от 25.12.2017</w:t>
            </w:r>
          </w:p>
        </w:tc>
      </w:tr>
      <w:tr w:rsidR="000535B6" w:rsidRPr="00734412" w:rsidTr="00DD58B1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0535B6" w:rsidRPr="00734412" w:rsidRDefault="000535B6" w:rsidP="00F62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</w:tr>
      <w:tr w:rsidR="000535B6" w:rsidRPr="00734412" w:rsidTr="00FA1754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1</w:t>
            </w:r>
          </w:p>
        </w:tc>
        <w:tc>
          <w:tcPr>
            <w:tcW w:w="3822" w:type="dxa"/>
          </w:tcPr>
          <w:p w:rsidR="000535B6" w:rsidRDefault="000535B6" w:rsidP="00FA1754">
            <w:pPr>
              <w:jc w:val="center"/>
              <w:rPr>
                <w:sz w:val="20"/>
              </w:rPr>
            </w:pPr>
            <w:r w:rsidRPr="002C34B9">
              <w:rPr>
                <w:sz w:val="20"/>
              </w:rPr>
              <w:t xml:space="preserve">Проект технической документации "Материал </w:t>
            </w:r>
            <w:proofErr w:type="spellStart"/>
            <w:r w:rsidRPr="002C34B9">
              <w:rPr>
                <w:sz w:val="20"/>
              </w:rPr>
              <w:t>золошлаковый</w:t>
            </w:r>
            <w:proofErr w:type="spellEnd"/>
            <w:r w:rsidRPr="002C34B9">
              <w:rPr>
                <w:sz w:val="20"/>
              </w:rPr>
              <w:t xml:space="preserve"> для рекультивации, получаемый в результате деятельности Барнаульской ТЭЦ-3 АО "Барнаульская генерация"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4" w:type="dxa"/>
          </w:tcPr>
          <w:p w:rsidR="000535B6" w:rsidRPr="006B5D45" w:rsidRDefault="000535B6" w:rsidP="006B5D45">
            <w:pPr>
              <w:pStyle w:val="2"/>
              <w:rPr>
                <w:b w:val="0"/>
              </w:rPr>
            </w:pPr>
            <w:r w:rsidRPr="006B5D45">
              <w:rPr>
                <w:b w:val="0"/>
              </w:rPr>
              <w:t>АО "Барнаульская генерация"</w:t>
            </w:r>
          </w:p>
          <w:p w:rsidR="006B5D45" w:rsidRPr="006B5D45" w:rsidRDefault="006B5D45" w:rsidP="006B5D4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ИНН 2224152758</w:t>
            </w:r>
          </w:p>
        </w:tc>
        <w:tc>
          <w:tcPr>
            <w:tcW w:w="3398" w:type="dxa"/>
            <w:vAlign w:val="center"/>
          </w:tcPr>
          <w:p w:rsidR="000535B6" w:rsidRDefault="000535B6" w:rsidP="00235AB4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>
              <w:rPr>
                <w:b/>
                <w:sz w:val="18"/>
                <w:szCs w:val="20"/>
              </w:rPr>
              <w:t>положительного</w:t>
            </w:r>
            <w:r w:rsidRPr="00DB1A6A"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заключения</w:t>
            </w:r>
            <w:r w:rsidR="00C43413">
              <w:rPr>
                <w:sz w:val="18"/>
                <w:szCs w:val="20"/>
              </w:rPr>
              <w:t xml:space="preserve"> </w:t>
            </w:r>
            <w:r w:rsidR="00C43413" w:rsidRPr="00734412">
              <w:rPr>
                <w:sz w:val="18"/>
                <w:szCs w:val="20"/>
              </w:rPr>
              <w:t>ГЭЭ</w:t>
            </w:r>
            <w:r>
              <w:rPr>
                <w:sz w:val="18"/>
                <w:szCs w:val="20"/>
              </w:rPr>
              <w:t xml:space="preserve"> </w:t>
            </w:r>
          </w:p>
          <w:p w:rsidR="000535B6" w:rsidRPr="00734412" w:rsidRDefault="000535B6" w:rsidP="00235AB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№ 62 </w:t>
            </w:r>
            <w:r w:rsidRPr="00FA1754">
              <w:rPr>
                <w:sz w:val="18"/>
                <w:szCs w:val="20"/>
              </w:rPr>
              <w:t>от 30.01.2018</w:t>
            </w:r>
          </w:p>
        </w:tc>
      </w:tr>
      <w:tr w:rsidR="000535B6" w:rsidRPr="00734412" w:rsidTr="00FA1754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3</w:t>
            </w:r>
          </w:p>
        </w:tc>
        <w:tc>
          <w:tcPr>
            <w:tcW w:w="3822" w:type="dxa"/>
          </w:tcPr>
          <w:p w:rsidR="000535B6" w:rsidRDefault="000535B6" w:rsidP="00FA1754">
            <w:pPr>
              <w:jc w:val="center"/>
              <w:rPr>
                <w:sz w:val="20"/>
              </w:rPr>
            </w:pPr>
            <w:r w:rsidRPr="002C34B9">
              <w:rPr>
                <w:sz w:val="20"/>
              </w:rPr>
              <w:t xml:space="preserve">Проект технической документации "Технологический регламент "Материал </w:t>
            </w:r>
            <w:proofErr w:type="spellStart"/>
            <w:r w:rsidRPr="002C34B9">
              <w:rPr>
                <w:sz w:val="20"/>
              </w:rPr>
              <w:t>золошлаковый</w:t>
            </w:r>
            <w:proofErr w:type="spellEnd"/>
            <w:r w:rsidRPr="002C34B9">
              <w:rPr>
                <w:sz w:val="20"/>
              </w:rPr>
              <w:t xml:space="preserve"> для рекультивации, получаемый в результате деятельности Барнаульской ТЭЦ-3"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4" w:type="dxa"/>
          </w:tcPr>
          <w:p w:rsidR="000535B6" w:rsidRPr="006B5D45" w:rsidRDefault="000535B6" w:rsidP="006B5D45">
            <w:pPr>
              <w:pStyle w:val="2"/>
              <w:rPr>
                <w:b w:val="0"/>
              </w:rPr>
            </w:pPr>
            <w:r w:rsidRPr="006B5D45">
              <w:rPr>
                <w:b w:val="0"/>
              </w:rPr>
              <w:t>АО "Барнаульская ТЭЦ-3"</w:t>
            </w:r>
          </w:p>
          <w:p w:rsidR="006B5D45" w:rsidRPr="006B5D45" w:rsidRDefault="006B5D45" w:rsidP="006B5D4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ИНН 2224152765</w:t>
            </w:r>
          </w:p>
        </w:tc>
        <w:tc>
          <w:tcPr>
            <w:tcW w:w="3398" w:type="dxa"/>
            <w:vAlign w:val="center"/>
          </w:tcPr>
          <w:p w:rsidR="000535B6" w:rsidRDefault="000535B6" w:rsidP="00F650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>
              <w:rPr>
                <w:b/>
                <w:sz w:val="18"/>
                <w:szCs w:val="20"/>
              </w:rPr>
              <w:t>положительного</w:t>
            </w:r>
            <w:r w:rsidRPr="00DB1A6A"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заключения </w:t>
            </w:r>
            <w:r w:rsidR="00C43413" w:rsidRPr="00734412">
              <w:rPr>
                <w:sz w:val="18"/>
                <w:szCs w:val="20"/>
              </w:rPr>
              <w:t>ГЭЭ</w:t>
            </w:r>
          </w:p>
          <w:p w:rsidR="000535B6" w:rsidRPr="00734412" w:rsidRDefault="000535B6" w:rsidP="00F650A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№ </w:t>
            </w:r>
            <w:r w:rsidRPr="00FA1754">
              <w:rPr>
                <w:sz w:val="18"/>
                <w:szCs w:val="20"/>
              </w:rPr>
              <w:t>53-ОД от 12.04.2018</w:t>
            </w:r>
          </w:p>
        </w:tc>
      </w:tr>
      <w:tr w:rsidR="000535B6" w:rsidRPr="00734412" w:rsidTr="00FA1754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4</w:t>
            </w:r>
          </w:p>
        </w:tc>
        <w:tc>
          <w:tcPr>
            <w:tcW w:w="3822" w:type="dxa"/>
          </w:tcPr>
          <w:p w:rsidR="000535B6" w:rsidRDefault="000535B6" w:rsidP="00FA1754">
            <w:pPr>
              <w:jc w:val="center"/>
              <w:rPr>
                <w:sz w:val="20"/>
              </w:rPr>
            </w:pPr>
            <w:r w:rsidRPr="00A928B9">
              <w:rPr>
                <w:sz w:val="20"/>
              </w:rPr>
              <w:t xml:space="preserve">Проект технической документации по </w:t>
            </w:r>
            <w:proofErr w:type="spellStart"/>
            <w:r w:rsidRPr="00A928B9">
              <w:rPr>
                <w:sz w:val="20"/>
              </w:rPr>
              <w:t>агрохимикату</w:t>
            </w:r>
            <w:proofErr w:type="spellEnd"/>
            <w:r w:rsidRPr="00A928B9">
              <w:rPr>
                <w:sz w:val="20"/>
              </w:rPr>
              <w:t xml:space="preserve"> органоминеральное удобрение "</w:t>
            </w:r>
            <w:proofErr w:type="spellStart"/>
            <w:r w:rsidRPr="00A928B9">
              <w:rPr>
                <w:sz w:val="20"/>
              </w:rPr>
              <w:t>Алтайорганик</w:t>
            </w:r>
            <w:proofErr w:type="spellEnd"/>
            <w:r w:rsidRPr="00A928B9">
              <w:rPr>
                <w:sz w:val="20"/>
              </w:rPr>
              <w:t>"</w:t>
            </w:r>
          </w:p>
        </w:tc>
        <w:tc>
          <w:tcPr>
            <w:tcW w:w="2274" w:type="dxa"/>
          </w:tcPr>
          <w:p w:rsidR="000535B6" w:rsidRPr="006B5D45" w:rsidRDefault="000535B6" w:rsidP="006B5D45">
            <w:pPr>
              <w:pStyle w:val="2"/>
              <w:rPr>
                <w:b w:val="0"/>
              </w:rPr>
            </w:pPr>
            <w:r w:rsidRPr="006B5D45">
              <w:rPr>
                <w:b w:val="0"/>
              </w:rPr>
              <w:t>ООО "</w:t>
            </w:r>
            <w:proofErr w:type="spellStart"/>
            <w:r w:rsidRPr="006B5D45">
              <w:rPr>
                <w:b w:val="0"/>
              </w:rPr>
              <w:t>АлтайАгроХим</w:t>
            </w:r>
            <w:proofErr w:type="spellEnd"/>
            <w:r w:rsidRPr="006B5D45">
              <w:rPr>
                <w:b w:val="0"/>
              </w:rPr>
              <w:t>-Союз плюс"</w:t>
            </w:r>
          </w:p>
          <w:p w:rsidR="006B5D45" w:rsidRPr="006B5D45" w:rsidRDefault="006B5D45" w:rsidP="006B5D4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ИНН 2225125115</w:t>
            </w:r>
          </w:p>
        </w:tc>
        <w:tc>
          <w:tcPr>
            <w:tcW w:w="3398" w:type="dxa"/>
            <w:vAlign w:val="center"/>
          </w:tcPr>
          <w:p w:rsidR="000535B6" w:rsidRDefault="000535B6" w:rsidP="00F650A1">
            <w:pPr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 xml:space="preserve">Приказ об утверждении </w:t>
            </w:r>
            <w:r w:rsidRPr="00DB1A6A">
              <w:rPr>
                <w:b/>
                <w:sz w:val="18"/>
                <w:szCs w:val="20"/>
              </w:rPr>
              <w:t xml:space="preserve">положительного </w:t>
            </w:r>
            <w:r>
              <w:rPr>
                <w:sz w:val="18"/>
                <w:szCs w:val="20"/>
              </w:rPr>
              <w:t xml:space="preserve">заключения </w:t>
            </w:r>
            <w:r w:rsidR="00C43413" w:rsidRPr="00734412">
              <w:rPr>
                <w:sz w:val="18"/>
                <w:szCs w:val="20"/>
              </w:rPr>
              <w:t>ГЭЭ</w:t>
            </w:r>
          </w:p>
          <w:p w:rsidR="000535B6" w:rsidRPr="00734412" w:rsidRDefault="000535B6" w:rsidP="00F650A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№ </w:t>
            </w:r>
            <w:r w:rsidRPr="00532AA6">
              <w:rPr>
                <w:sz w:val="18"/>
                <w:szCs w:val="20"/>
              </w:rPr>
              <w:t>538-ОД от 25.07.2018</w:t>
            </w:r>
          </w:p>
        </w:tc>
      </w:tr>
      <w:tr w:rsidR="000535B6" w:rsidRPr="00734412" w:rsidTr="002A66D2">
        <w:trPr>
          <w:cantSplit/>
          <w:trHeight w:val="340"/>
          <w:jc w:val="center"/>
        </w:trPr>
        <w:tc>
          <w:tcPr>
            <w:tcW w:w="10060" w:type="dxa"/>
            <w:gridSpan w:val="4"/>
            <w:shd w:val="clear" w:color="auto" w:fill="B4C6E7" w:themeFill="accent5" w:themeFillTint="66"/>
            <w:vAlign w:val="center"/>
          </w:tcPr>
          <w:p w:rsidR="000535B6" w:rsidRPr="00734412" w:rsidRDefault="000535B6" w:rsidP="002C7013">
            <w:pPr>
              <w:jc w:val="center"/>
              <w:rPr>
                <w:b/>
                <w:sz w:val="18"/>
                <w:szCs w:val="20"/>
              </w:rPr>
            </w:pPr>
            <w:r w:rsidRPr="00734412">
              <w:rPr>
                <w:b/>
                <w:sz w:val="18"/>
                <w:szCs w:val="20"/>
              </w:rPr>
              <w:t>2019</w:t>
            </w:r>
          </w:p>
        </w:tc>
      </w:tr>
      <w:tr w:rsidR="000535B6" w:rsidRPr="00734412" w:rsidTr="00734412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1</w:t>
            </w:r>
          </w:p>
        </w:tc>
        <w:tc>
          <w:tcPr>
            <w:tcW w:w="3822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 xml:space="preserve">Проектная документация «Полигон твердых коммунальных отходов» по адресу Республика Алтай, </w:t>
            </w:r>
            <w:proofErr w:type="spellStart"/>
            <w:r w:rsidRPr="006B5D45">
              <w:rPr>
                <w:sz w:val="20"/>
                <w:szCs w:val="20"/>
              </w:rPr>
              <w:t>Турочакский</w:t>
            </w:r>
            <w:proofErr w:type="spellEnd"/>
            <w:r w:rsidRPr="006B5D45">
              <w:rPr>
                <w:sz w:val="20"/>
                <w:szCs w:val="20"/>
              </w:rPr>
              <w:t xml:space="preserve"> район, урочище </w:t>
            </w:r>
            <w:proofErr w:type="spellStart"/>
            <w:r w:rsidRPr="006B5D45">
              <w:rPr>
                <w:sz w:val="20"/>
                <w:szCs w:val="20"/>
              </w:rPr>
              <w:t>Колбачак</w:t>
            </w:r>
            <w:proofErr w:type="spellEnd"/>
            <w:r w:rsidRPr="006B5D45">
              <w:rPr>
                <w:sz w:val="20"/>
                <w:szCs w:val="20"/>
              </w:rPr>
              <w:t>»</w:t>
            </w:r>
          </w:p>
        </w:tc>
        <w:tc>
          <w:tcPr>
            <w:tcW w:w="2274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6B5D45">
              <w:rPr>
                <w:sz w:val="20"/>
                <w:szCs w:val="20"/>
              </w:rPr>
              <w:t>Турочакский</w:t>
            </w:r>
            <w:proofErr w:type="spellEnd"/>
            <w:r w:rsidRPr="006B5D45">
              <w:rPr>
                <w:sz w:val="20"/>
                <w:szCs w:val="20"/>
              </w:rPr>
              <w:t xml:space="preserve"> район»</w:t>
            </w:r>
          </w:p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ИНН 0407005789</w:t>
            </w:r>
          </w:p>
        </w:tc>
        <w:tc>
          <w:tcPr>
            <w:tcW w:w="3398" w:type="dxa"/>
            <w:vAlign w:val="center"/>
          </w:tcPr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Приказ об утверждении </w:t>
            </w:r>
            <w:r w:rsidRPr="006B5D45">
              <w:rPr>
                <w:b/>
                <w:sz w:val="18"/>
                <w:szCs w:val="18"/>
              </w:rPr>
              <w:t>положительного</w:t>
            </w:r>
            <w:r w:rsidRPr="006B5D45">
              <w:rPr>
                <w:sz w:val="18"/>
                <w:szCs w:val="18"/>
              </w:rPr>
              <w:t xml:space="preserve"> заключения ГЭЭ </w:t>
            </w:r>
          </w:p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№ 164-ОД от 20.02.2019 </w:t>
            </w:r>
          </w:p>
        </w:tc>
      </w:tr>
      <w:tr w:rsidR="000535B6" w:rsidRPr="00734412" w:rsidTr="00734412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2</w:t>
            </w:r>
          </w:p>
        </w:tc>
        <w:tc>
          <w:tcPr>
            <w:tcW w:w="3822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Проектная документация «Мясохладобойня с пунктом по приемке, первичной переработке крупного рогатого скота, включая холодильную обработку, хранение мясной продукции и отделение по производству колбасной и деликатесной продукции»</w:t>
            </w:r>
          </w:p>
        </w:tc>
        <w:tc>
          <w:tcPr>
            <w:tcW w:w="2274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ООО «Озёрский мясокомбинат»</w:t>
            </w:r>
          </w:p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ИНН 2277014670</w:t>
            </w:r>
          </w:p>
        </w:tc>
        <w:tc>
          <w:tcPr>
            <w:tcW w:w="3398" w:type="dxa"/>
            <w:vAlign w:val="center"/>
          </w:tcPr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Приказ об утверждении </w:t>
            </w:r>
            <w:r w:rsidRPr="006B5D45">
              <w:rPr>
                <w:b/>
                <w:sz w:val="18"/>
                <w:szCs w:val="18"/>
              </w:rPr>
              <w:t>положительного</w:t>
            </w:r>
            <w:r w:rsidRPr="006B5D45">
              <w:rPr>
                <w:sz w:val="18"/>
                <w:szCs w:val="18"/>
              </w:rPr>
              <w:t xml:space="preserve"> заключения ГЭЭ </w:t>
            </w:r>
          </w:p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№ 438-ОД от 26.06.2019 </w:t>
            </w:r>
          </w:p>
        </w:tc>
      </w:tr>
      <w:tr w:rsidR="000535B6" w:rsidRPr="00734412" w:rsidTr="00734412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3</w:t>
            </w:r>
          </w:p>
        </w:tc>
        <w:tc>
          <w:tcPr>
            <w:tcW w:w="3822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Проектная документация «Проект рекультивации верхней карты полигона ТБО, расположенного по адресу: г</w:t>
            </w:r>
            <w:proofErr w:type="gramStart"/>
            <w:r w:rsidRPr="006B5D45">
              <w:rPr>
                <w:sz w:val="20"/>
                <w:szCs w:val="20"/>
              </w:rPr>
              <w:t>.Б</w:t>
            </w:r>
            <w:proofErr w:type="gramEnd"/>
            <w:r w:rsidRPr="006B5D45">
              <w:rPr>
                <w:sz w:val="20"/>
                <w:szCs w:val="20"/>
              </w:rPr>
              <w:t>арнаул, пр.Космонавтов, 74»</w:t>
            </w:r>
          </w:p>
        </w:tc>
        <w:tc>
          <w:tcPr>
            <w:tcW w:w="2274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АО «Эко-Комплекс»</w:t>
            </w:r>
          </w:p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ИНН 222359259</w:t>
            </w:r>
          </w:p>
        </w:tc>
        <w:tc>
          <w:tcPr>
            <w:tcW w:w="3398" w:type="dxa"/>
            <w:vAlign w:val="center"/>
          </w:tcPr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Приказ об утверждении </w:t>
            </w:r>
            <w:r w:rsidRPr="006B5D45">
              <w:rPr>
                <w:b/>
                <w:sz w:val="18"/>
                <w:szCs w:val="18"/>
              </w:rPr>
              <w:t>положительного</w:t>
            </w:r>
            <w:r w:rsidRPr="006B5D45">
              <w:rPr>
                <w:sz w:val="18"/>
                <w:szCs w:val="18"/>
              </w:rPr>
              <w:t xml:space="preserve"> заключения ГЭЭ </w:t>
            </w:r>
          </w:p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№ 439-ОД от 27.06.2019 </w:t>
            </w:r>
          </w:p>
        </w:tc>
      </w:tr>
      <w:tr w:rsidR="000535B6" w:rsidRPr="00734412" w:rsidTr="00734412">
        <w:trPr>
          <w:cantSplit/>
          <w:trHeight w:val="340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0535B6" w:rsidRPr="00734412" w:rsidRDefault="000535B6" w:rsidP="0094048C">
            <w:pPr>
              <w:ind w:left="-96" w:right="-108"/>
              <w:jc w:val="center"/>
              <w:rPr>
                <w:sz w:val="18"/>
                <w:szCs w:val="20"/>
              </w:rPr>
            </w:pPr>
            <w:r w:rsidRPr="00734412">
              <w:rPr>
                <w:sz w:val="18"/>
                <w:szCs w:val="20"/>
              </w:rPr>
              <w:t>4</w:t>
            </w:r>
          </w:p>
        </w:tc>
        <w:tc>
          <w:tcPr>
            <w:tcW w:w="3822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Проектная документация «Строительство полигона ТКО г. Бийск»</w:t>
            </w:r>
          </w:p>
        </w:tc>
        <w:tc>
          <w:tcPr>
            <w:tcW w:w="2274" w:type="dxa"/>
            <w:vAlign w:val="center"/>
          </w:tcPr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ООО «Уют плюс»</w:t>
            </w:r>
          </w:p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  <w:r w:rsidRPr="006B5D45">
              <w:rPr>
                <w:sz w:val="20"/>
                <w:szCs w:val="20"/>
              </w:rPr>
              <w:t>ИНН 2204032565</w:t>
            </w:r>
          </w:p>
          <w:p w:rsidR="000535B6" w:rsidRPr="006B5D45" w:rsidRDefault="000535B6" w:rsidP="001D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Приказ об утверждении </w:t>
            </w:r>
            <w:r w:rsidRPr="006B5D45">
              <w:rPr>
                <w:b/>
                <w:sz w:val="18"/>
                <w:szCs w:val="18"/>
              </w:rPr>
              <w:t>положительного</w:t>
            </w:r>
            <w:r w:rsidRPr="006B5D45">
              <w:rPr>
                <w:sz w:val="18"/>
                <w:szCs w:val="18"/>
              </w:rPr>
              <w:t xml:space="preserve"> заключения ГЭЭ</w:t>
            </w:r>
          </w:p>
          <w:p w:rsidR="000535B6" w:rsidRPr="006B5D45" w:rsidRDefault="000535B6" w:rsidP="00FB489E">
            <w:pPr>
              <w:jc w:val="center"/>
              <w:rPr>
                <w:sz w:val="18"/>
                <w:szCs w:val="18"/>
              </w:rPr>
            </w:pPr>
            <w:r w:rsidRPr="006B5D45">
              <w:rPr>
                <w:sz w:val="18"/>
                <w:szCs w:val="18"/>
              </w:rPr>
              <w:t xml:space="preserve">№ 574-ОД от 20.09.2019 </w:t>
            </w:r>
          </w:p>
        </w:tc>
      </w:tr>
    </w:tbl>
    <w:p w:rsidR="00F327E5" w:rsidRPr="00734412" w:rsidRDefault="00F327E5" w:rsidP="00B16151">
      <w:pPr>
        <w:rPr>
          <w:sz w:val="22"/>
        </w:rPr>
      </w:pPr>
    </w:p>
    <w:sectPr w:rsidR="00F327E5" w:rsidRPr="00734412" w:rsidSect="00721C93">
      <w:footerReference w:type="default" r:id="rId8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A7" w:rsidRDefault="004A00A7" w:rsidP="0011717C">
      <w:r>
        <w:separator/>
      </w:r>
    </w:p>
  </w:endnote>
  <w:endnote w:type="continuationSeparator" w:id="0">
    <w:p w:rsidR="004A00A7" w:rsidRDefault="004A00A7" w:rsidP="001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41866"/>
      <w:docPartObj>
        <w:docPartGallery w:val="Page Numbers (Bottom of Page)"/>
        <w:docPartUnique/>
      </w:docPartObj>
    </w:sdtPr>
    <w:sdtEndPr/>
    <w:sdtContent>
      <w:p w:rsidR="00CB1FF8" w:rsidRDefault="004A00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FF8" w:rsidRDefault="00CB1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A7" w:rsidRDefault="004A00A7" w:rsidP="0011717C">
      <w:r>
        <w:separator/>
      </w:r>
    </w:p>
  </w:footnote>
  <w:footnote w:type="continuationSeparator" w:id="0">
    <w:p w:rsidR="004A00A7" w:rsidRDefault="004A00A7" w:rsidP="0011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786"/>
    <w:rsid w:val="000048B3"/>
    <w:rsid w:val="00006977"/>
    <w:rsid w:val="00010424"/>
    <w:rsid w:val="000145FB"/>
    <w:rsid w:val="000152A9"/>
    <w:rsid w:val="000237BA"/>
    <w:rsid w:val="000244EA"/>
    <w:rsid w:val="00024F2D"/>
    <w:rsid w:val="000360C9"/>
    <w:rsid w:val="00036359"/>
    <w:rsid w:val="00044F39"/>
    <w:rsid w:val="00050DBA"/>
    <w:rsid w:val="000535B6"/>
    <w:rsid w:val="00060409"/>
    <w:rsid w:val="00065A5B"/>
    <w:rsid w:val="0006740E"/>
    <w:rsid w:val="00075913"/>
    <w:rsid w:val="000875F0"/>
    <w:rsid w:val="00087A07"/>
    <w:rsid w:val="000B28AD"/>
    <w:rsid w:val="000B2C01"/>
    <w:rsid w:val="000B423C"/>
    <w:rsid w:val="000B4D32"/>
    <w:rsid w:val="000B6BC7"/>
    <w:rsid w:val="000C347D"/>
    <w:rsid w:val="000D0241"/>
    <w:rsid w:val="000E19F3"/>
    <w:rsid w:val="000E41A5"/>
    <w:rsid w:val="000F6BD4"/>
    <w:rsid w:val="000F7CEA"/>
    <w:rsid w:val="00110CF8"/>
    <w:rsid w:val="0011174B"/>
    <w:rsid w:val="00114199"/>
    <w:rsid w:val="00114FAF"/>
    <w:rsid w:val="0011717C"/>
    <w:rsid w:val="00121DA1"/>
    <w:rsid w:val="00121F9C"/>
    <w:rsid w:val="00140775"/>
    <w:rsid w:val="00140940"/>
    <w:rsid w:val="00146658"/>
    <w:rsid w:val="00151FB1"/>
    <w:rsid w:val="0015220D"/>
    <w:rsid w:val="00152883"/>
    <w:rsid w:val="001571D8"/>
    <w:rsid w:val="00161EB7"/>
    <w:rsid w:val="0016629A"/>
    <w:rsid w:val="00166CDC"/>
    <w:rsid w:val="001673F5"/>
    <w:rsid w:val="00174BAE"/>
    <w:rsid w:val="00182786"/>
    <w:rsid w:val="001978D2"/>
    <w:rsid w:val="001A742D"/>
    <w:rsid w:val="001B419B"/>
    <w:rsid w:val="001B5EC2"/>
    <w:rsid w:val="001D1FF9"/>
    <w:rsid w:val="001D6BD5"/>
    <w:rsid w:val="001E1BAC"/>
    <w:rsid w:val="001E3220"/>
    <w:rsid w:val="001E705B"/>
    <w:rsid w:val="001F600D"/>
    <w:rsid w:val="001F62D1"/>
    <w:rsid w:val="00201EA0"/>
    <w:rsid w:val="0021454A"/>
    <w:rsid w:val="00224DDF"/>
    <w:rsid w:val="00235AB4"/>
    <w:rsid w:val="0023684C"/>
    <w:rsid w:val="00241DD1"/>
    <w:rsid w:val="00247EF7"/>
    <w:rsid w:val="00253511"/>
    <w:rsid w:val="0025573D"/>
    <w:rsid w:val="00270F42"/>
    <w:rsid w:val="002750F1"/>
    <w:rsid w:val="002767C7"/>
    <w:rsid w:val="00281BBB"/>
    <w:rsid w:val="00290AFC"/>
    <w:rsid w:val="0029726F"/>
    <w:rsid w:val="002A66D2"/>
    <w:rsid w:val="002C345A"/>
    <w:rsid w:val="002C7013"/>
    <w:rsid w:val="002D16E2"/>
    <w:rsid w:val="002D4443"/>
    <w:rsid w:val="002E2098"/>
    <w:rsid w:val="002E58E7"/>
    <w:rsid w:val="002F24AF"/>
    <w:rsid w:val="002F5344"/>
    <w:rsid w:val="00301738"/>
    <w:rsid w:val="003037EE"/>
    <w:rsid w:val="003146FA"/>
    <w:rsid w:val="00326818"/>
    <w:rsid w:val="0033226B"/>
    <w:rsid w:val="0033382C"/>
    <w:rsid w:val="0034259F"/>
    <w:rsid w:val="00345C6B"/>
    <w:rsid w:val="00351F72"/>
    <w:rsid w:val="00355172"/>
    <w:rsid w:val="00356EC0"/>
    <w:rsid w:val="00362B7A"/>
    <w:rsid w:val="00364E9E"/>
    <w:rsid w:val="003764E8"/>
    <w:rsid w:val="0038220C"/>
    <w:rsid w:val="00394801"/>
    <w:rsid w:val="00395102"/>
    <w:rsid w:val="003960CC"/>
    <w:rsid w:val="00397BE0"/>
    <w:rsid w:val="003B3EE6"/>
    <w:rsid w:val="003B5C9A"/>
    <w:rsid w:val="003C1A0A"/>
    <w:rsid w:val="003D0214"/>
    <w:rsid w:val="003D43F8"/>
    <w:rsid w:val="003E08BD"/>
    <w:rsid w:val="003E183A"/>
    <w:rsid w:val="003E6316"/>
    <w:rsid w:val="003F3AE1"/>
    <w:rsid w:val="003F6E2A"/>
    <w:rsid w:val="003F7A8C"/>
    <w:rsid w:val="00402457"/>
    <w:rsid w:val="00407457"/>
    <w:rsid w:val="00424435"/>
    <w:rsid w:val="004305FC"/>
    <w:rsid w:val="00431CDF"/>
    <w:rsid w:val="00444675"/>
    <w:rsid w:val="00455655"/>
    <w:rsid w:val="00460C1A"/>
    <w:rsid w:val="004642D1"/>
    <w:rsid w:val="004673C5"/>
    <w:rsid w:val="004729B1"/>
    <w:rsid w:val="004853D8"/>
    <w:rsid w:val="00497DA5"/>
    <w:rsid w:val="004A00A7"/>
    <w:rsid w:val="004A533D"/>
    <w:rsid w:val="004B0F1D"/>
    <w:rsid w:val="004B2DD4"/>
    <w:rsid w:val="004B2FF1"/>
    <w:rsid w:val="004B35EE"/>
    <w:rsid w:val="004B483C"/>
    <w:rsid w:val="004C1B8C"/>
    <w:rsid w:val="004C6B89"/>
    <w:rsid w:val="004D123D"/>
    <w:rsid w:val="004D343C"/>
    <w:rsid w:val="004E0611"/>
    <w:rsid w:val="004E1ECA"/>
    <w:rsid w:val="004E25AA"/>
    <w:rsid w:val="004F1AD3"/>
    <w:rsid w:val="004F47BF"/>
    <w:rsid w:val="004F629D"/>
    <w:rsid w:val="0050049B"/>
    <w:rsid w:val="00515768"/>
    <w:rsid w:val="00516E8A"/>
    <w:rsid w:val="00522D24"/>
    <w:rsid w:val="00532AA6"/>
    <w:rsid w:val="005364D1"/>
    <w:rsid w:val="005371EA"/>
    <w:rsid w:val="0054172E"/>
    <w:rsid w:val="0054410C"/>
    <w:rsid w:val="00552FB7"/>
    <w:rsid w:val="00562FD4"/>
    <w:rsid w:val="005639B5"/>
    <w:rsid w:val="00564816"/>
    <w:rsid w:val="00587CFD"/>
    <w:rsid w:val="00591E25"/>
    <w:rsid w:val="005A2D41"/>
    <w:rsid w:val="005A2F8C"/>
    <w:rsid w:val="005C1259"/>
    <w:rsid w:val="005C21FA"/>
    <w:rsid w:val="005E094C"/>
    <w:rsid w:val="005E456A"/>
    <w:rsid w:val="005F24D0"/>
    <w:rsid w:val="006026D4"/>
    <w:rsid w:val="00637D04"/>
    <w:rsid w:val="006428F1"/>
    <w:rsid w:val="00645477"/>
    <w:rsid w:val="00655990"/>
    <w:rsid w:val="00662EA4"/>
    <w:rsid w:val="00675C94"/>
    <w:rsid w:val="006809FB"/>
    <w:rsid w:val="0068247E"/>
    <w:rsid w:val="006869C2"/>
    <w:rsid w:val="006935F4"/>
    <w:rsid w:val="00693CEB"/>
    <w:rsid w:val="006A0809"/>
    <w:rsid w:val="006A6CB2"/>
    <w:rsid w:val="006B5D45"/>
    <w:rsid w:val="006C0942"/>
    <w:rsid w:val="006C2773"/>
    <w:rsid w:val="006D2AC9"/>
    <w:rsid w:val="006F63D7"/>
    <w:rsid w:val="00702C9A"/>
    <w:rsid w:val="00705F85"/>
    <w:rsid w:val="00716A6D"/>
    <w:rsid w:val="00721C93"/>
    <w:rsid w:val="00724082"/>
    <w:rsid w:val="007253F9"/>
    <w:rsid w:val="00731728"/>
    <w:rsid w:val="00732929"/>
    <w:rsid w:val="00734412"/>
    <w:rsid w:val="0074290A"/>
    <w:rsid w:val="00750710"/>
    <w:rsid w:val="00761E1F"/>
    <w:rsid w:val="0076498A"/>
    <w:rsid w:val="00771DFA"/>
    <w:rsid w:val="00787511"/>
    <w:rsid w:val="007B352C"/>
    <w:rsid w:val="007C07C0"/>
    <w:rsid w:val="007C1159"/>
    <w:rsid w:val="007C72C0"/>
    <w:rsid w:val="007C797B"/>
    <w:rsid w:val="007D390B"/>
    <w:rsid w:val="007D4758"/>
    <w:rsid w:val="007D5E58"/>
    <w:rsid w:val="007E4F02"/>
    <w:rsid w:val="007F01BB"/>
    <w:rsid w:val="007F46AF"/>
    <w:rsid w:val="00810BF9"/>
    <w:rsid w:val="00811A1A"/>
    <w:rsid w:val="00820D55"/>
    <w:rsid w:val="0084133E"/>
    <w:rsid w:val="008444B1"/>
    <w:rsid w:val="00857CA4"/>
    <w:rsid w:val="00866293"/>
    <w:rsid w:val="00877CAA"/>
    <w:rsid w:val="00883853"/>
    <w:rsid w:val="00886C11"/>
    <w:rsid w:val="008935B6"/>
    <w:rsid w:val="00896798"/>
    <w:rsid w:val="00897A11"/>
    <w:rsid w:val="008B0B71"/>
    <w:rsid w:val="008B2253"/>
    <w:rsid w:val="008C1584"/>
    <w:rsid w:val="008C33CE"/>
    <w:rsid w:val="008D16CE"/>
    <w:rsid w:val="008D2CD0"/>
    <w:rsid w:val="008D3A21"/>
    <w:rsid w:val="008E400F"/>
    <w:rsid w:val="008E4B20"/>
    <w:rsid w:val="008E5A25"/>
    <w:rsid w:val="00900B79"/>
    <w:rsid w:val="009024E1"/>
    <w:rsid w:val="00907A5F"/>
    <w:rsid w:val="009148E7"/>
    <w:rsid w:val="00915516"/>
    <w:rsid w:val="009218ED"/>
    <w:rsid w:val="0094048C"/>
    <w:rsid w:val="0094302F"/>
    <w:rsid w:val="00950D31"/>
    <w:rsid w:val="00954518"/>
    <w:rsid w:val="009573CF"/>
    <w:rsid w:val="00963B5A"/>
    <w:rsid w:val="0097541D"/>
    <w:rsid w:val="00990E3D"/>
    <w:rsid w:val="00997538"/>
    <w:rsid w:val="009A0D76"/>
    <w:rsid w:val="009A23F6"/>
    <w:rsid w:val="009A286C"/>
    <w:rsid w:val="009B404A"/>
    <w:rsid w:val="009B798D"/>
    <w:rsid w:val="009C1849"/>
    <w:rsid w:val="009C7D01"/>
    <w:rsid w:val="009D5A18"/>
    <w:rsid w:val="009D653F"/>
    <w:rsid w:val="009D6C15"/>
    <w:rsid w:val="009E558D"/>
    <w:rsid w:val="009F422C"/>
    <w:rsid w:val="009F62AA"/>
    <w:rsid w:val="009F6A8B"/>
    <w:rsid w:val="00A0325B"/>
    <w:rsid w:val="00A04C6E"/>
    <w:rsid w:val="00A10D7E"/>
    <w:rsid w:val="00A1192F"/>
    <w:rsid w:val="00A208E1"/>
    <w:rsid w:val="00A23443"/>
    <w:rsid w:val="00A23C96"/>
    <w:rsid w:val="00A26BE1"/>
    <w:rsid w:val="00A33333"/>
    <w:rsid w:val="00A43A41"/>
    <w:rsid w:val="00A504B7"/>
    <w:rsid w:val="00A7791F"/>
    <w:rsid w:val="00A8052E"/>
    <w:rsid w:val="00A839DC"/>
    <w:rsid w:val="00A85CE1"/>
    <w:rsid w:val="00A9007E"/>
    <w:rsid w:val="00A90A18"/>
    <w:rsid w:val="00A95A6D"/>
    <w:rsid w:val="00AA6484"/>
    <w:rsid w:val="00AA6681"/>
    <w:rsid w:val="00AB2853"/>
    <w:rsid w:val="00AC7E1E"/>
    <w:rsid w:val="00AD2DA1"/>
    <w:rsid w:val="00AD47EA"/>
    <w:rsid w:val="00B00F06"/>
    <w:rsid w:val="00B050D6"/>
    <w:rsid w:val="00B0656E"/>
    <w:rsid w:val="00B06BAD"/>
    <w:rsid w:val="00B16151"/>
    <w:rsid w:val="00B20294"/>
    <w:rsid w:val="00B21CD3"/>
    <w:rsid w:val="00B305C6"/>
    <w:rsid w:val="00B31596"/>
    <w:rsid w:val="00B469CF"/>
    <w:rsid w:val="00B51F24"/>
    <w:rsid w:val="00B55034"/>
    <w:rsid w:val="00B552F5"/>
    <w:rsid w:val="00B605FB"/>
    <w:rsid w:val="00B93456"/>
    <w:rsid w:val="00B95A76"/>
    <w:rsid w:val="00BA37EE"/>
    <w:rsid w:val="00BA6B21"/>
    <w:rsid w:val="00BC399B"/>
    <w:rsid w:val="00BC6C08"/>
    <w:rsid w:val="00BD18A0"/>
    <w:rsid w:val="00BE13CB"/>
    <w:rsid w:val="00BE1DFC"/>
    <w:rsid w:val="00BF1297"/>
    <w:rsid w:val="00BF48BB"/>
    <w:rsid w:val="00C0164D"/>
    <w:rsid w:val="00C043BD"/>
    <w:rsid w:val="00C138FF"/>
    <w:rsid w:val="00C148F3"/>
    <w:rsid w:val="00C1556C"/>
    <w:rsid w:val="00C2201F"/>
    <w:rsid w:val="00C25CAB"/>
    <w:rsid w:val="00C26E07"/>
    <w:rsid w:val="00C30DBA"/>
    <w:rsid w:val="00C3502B"/>
    <w:rsid w:val="00C43235"/>
    <w:rsid w:val="00C43413"/>
    <w:rsid w:val="00C44308"/>
    <w:rsid w:val="00C51A37"/>
    <w:rsid w:val="00C52085"/>
    <w:rsid w:val="00C56933"/>
    <w:rsid w:val="00C56CD2"/>
    <w:rsid w:val="00C67874"/>
    <w:rsid w:val="00C67CCC"/>
    <w:rsid w:val="00C71B59"/>
    <w:rsid w:val="00C72903"/>
    <w:rsid w:val="00C72DC8"/>
    <w:rsid w:val="00C8175B"/>
    <w:rsid w:val="00C84E76"/>
    <w:rsid w:val="00C91EF2"/>
    <w:rsid w:val="00C95177"/>
    <w:rsid w:val="00C95885"/>
    <w:rsid w:val="00CA2099"/>
    <w:rsid w:val="00CA2712"/>
    <w:rsid w:val="00CB1FF8"/>
    <w:rsid w:val="00CB206F"/>
    <w:rsid w:val="00CD0662"/>
    <w:rsid w:val="00CE06F9"/>
    <w:rsid w:val="00CE3EB0"/>
    <w:rsid w:val="00CF1D84"/>
    <w:rsid w:val="00D22F11"/>
    <w:rsid w:val="00D26854"/>
    <w:rsid w:val="00D27D6A"/>
    <w:rsid w:val="00D3464C"/>
    <w:rsid w:val="00D34C1D"/>
    <w:rsid w:val="00D401B1"/>
    <w:rsid w:val="00D568B9"/>
    <w:rsid w:val="00D61C19"/>
    <w:rsid w:val="00D62EDC"/>
    <w:rsid w:val="00D645DF"/>
    <w:rsid w:val="00D653F9"/>
    <w:rsid w:val="00D72BBE"/>
    <w:rsid w:val="00D7588A"/>
    <w:rsid w:val="00D87319"/>
    <w:rsid w:val="00D96130"/>
    <w:rsid w:val="00DA689D"/>
    <w:rsid w:val="00DB3A5B"/>
    <w:rsid w:val="00DC0C72"/>
    <w:rsid w:val="00DC5C95"/>
    <w:rsid w:val="00DD58B1"/>
    <w:rsid w:val="00DE6FED"/>
    <w:rsid w:val="00DF1E98"/>
    <w:rsid w:val="00DF26D7"/>
    <w:rsid w:val="00DF5D9F"/>
    <w:rsid w:val="00DF5E42"/>
    <w:rsid w:val="00E00B8C"/>
    <w:rsid w:val="00E03080"/>
    <w:rsid w:val="00E06591"/>
    <w:rsid w:val="00E11317"/>
    <w:rsid w:val="00E17134"/>
    <w:rsid w:val="00E17632"/>
    <w:rsid w:val="00E17C93"/>
    <w:rsid w:val="00E26BF3"/>
    <w:rsid w:val="00E33347"/>
    <w:rsid w:val="00E37BE9"/>
    <w:rsid w:val="00E41EE2"/>
    <w:rsid w:val="00E42CCC"/>
    <w:rsid w:val="00E45B59"/>
    <w:rsid w:val="00E46114"/>
    <w:rsid w:val="00E502AE"/>
    <w:rsid w:val="00E51E67"/>
    <w:rsid w:val="00E548D6"/>
    <w:rsid w:val="00E83BC7"/>
    <w:rsid w:val="00E92F3D"/>
    <w:rsid w:val="00EA64B4"/>
    <w:rsid w:val="00EB013E"/>
    <w:rsid w:val="00EB4D44"/>
    <w:rsid w:val="00EB7B80"/>
    <w:rsid w:val="00EC0978"/>
    <w:rsid w:val="00EC182A"/>
    <w:rsid w:val="00EC4168"/>
    <w:rsid w:val="00ED3286"/>
    <w:rsid w:val="00EE18C2"/>
    <w:rsid w:val="00EE6A8C"/>
    <w:rsid w:val="00F0452C"/>
    <w:rsid w:val="00F05EC5"/>
    <w:rsid w:val="00F10EDB"/>
    <w:rsid w:val="00F327E5"/>
    <w:rsid w:val="00F36665"/>
    <w:rsid w:val="00F40586"/>
    <w:rsid w:val="00F50665"/>
    <w:rsid w:val="00F54A07"/>
    <w:rsid w:val="00F6021C"/>
    <w:rsid w:val="00F6239F"/>
    <w:rsid w:val="00F650A1"/>
    <w:rsid w:val="00F75369"/>
    <w:rsid w:val="00F75917"/>
    <w:rsid w:val="00F80208"/>
    <w:rsid w:val="00F8181B"/>
    <w:rsid w:val="00F85BC4"/>
    <w:rsid w:val="00F869A3"/>
    <w:rsid w:val="00FA1754"/>
    <w:rsid w:val="00FA6DB6"/>
    <w:rsid w:val="00FB489E"/>
    <w:rsid w:val="00FE0A3E"/>
    <w:rsid w:val="00FE59EB"/>
    <w:rsid w:val="00FE6CB7"/>
    <w:rsid w:val="00FF3381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75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78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182786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1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7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4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A175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78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182786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18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7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C0C5-4E03-4F73-9FF2-4DA1DD59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Кристина Тимуровна</dc:creator>
  <cp:lastModifiedBy>User067-10</cp:lastModifiedBy>
  <cp:revision>48</cp:revision>
  <cp:lastPrinted>2021-09-23T08:14:00Z</cp:lastPrinted>
  <dcterms:created xsi:type="dcterms:W3CDTF">2021-10-20T06:38:00Z</dcterms:created>
  <dcterms:modified xsi:type="dcterms:W3CDTF">2021-10-21T02:38:00Z</dcterms:modified>
</cp:coreProperties>
</file>