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D3" w:rsidRPr="0029155B" w:rsidRDefault="00453AD3" w:rsidP="007F7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5B">
        <w:rPr>
          <w:rFonts w:ascii="Times New Roman" w:hAnsi="Times New Roman" w:cs="Times New Roman"/>
          <w:b/>
          <w:sz w:val="28"/>
          <w:szCs w:val="28"/>
        </w:rPr>
        <w:t>Доклад заместителя руководителя П.М. Шаргаева</w:t>
      </w:r>
    </w:p>
    <w:p w:rsidR="00453AD3" w:rsidRPr="00F617B9" w:rsidRDefault="00453AD3" w:rsidP="007F7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AD3" w:rsidRDefault="00453AD3" w:rsidP="007F7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7B9">
        <w:rPr>
          <w:rFonts w:ascii="Times New Roman" w:hAnsi="Times New Roman" w:cs="Times New Roman"/>
          <w:sz w:val="28"/>
          <w:szCs w:val="28"/>
        </w:rPr>
        <w:t xml:space="preserve">«Об осуществлении </w:t>
      </w:r>
      <w:r>
        <w:rPr>
          <w:rFonts w:ascii="Times New Roman" w:hAnsi="Times New Roman" w:cs="Times New Roman"/>
          <w:sz w:val="28"/>
          <w:szCs w:val="28"/>
        </w:rPr>
        <w:t>Межрегиональн</w:t>
      </w:r>
      <w:r w:rsidR="00D3651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617B9">
        <w:rPr>
          <w:rFonts w:ascii="Times New Roman" w:hAnsi="Times New Roman" w:cs="Times New Roman"/>
          <w:sz w:val="28"/>
          <w:szCs w:val="28"/>
        </w:rPr>
        <w:t>правлени</w:t>
      </w:r>
      <w:r w:rsidR="00D3651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Росприроднадзорапо Иркутской области и Байкальской природной территории </w:t>
      </w:r>
      <w:r w:rsidRPr="00F617B9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экологического надзора </w:t>
      </w:r>
      <w:r>
        <w:rPr>
          <w:rFonts w:ascii="Times New Roman" w:hAnsi="Times New Roman" w:cs="Times New Roman"/>
          <w:sz w:val="28"/>
          <w:szCs w:val="28"/>
        </w:rPr>
        <w:t xml:space="preserve">в границахцентральной экологической зоны Байкальской природной территории </w:t>
      </w:r>
      <w:r w:rsidRPr="00F617B9">
        <w:rPr>
          <w:rFonts w:ascii="Times New Roman" w:hAnsi="Times New Roman" w:cs="Times New Roman"/>
          <w:sz w:val="28"/>
          <w:szCs w:val="28"/>
        </w:rPr>
        <w:t>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 в202</w:t>
      </w:r>
      <w:r w:rsidR="00172B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172BC1">
        <w:rPr>
          <w:rFonts w:ascii="Times New Roman" w:hAnsi="Times New Roman" w:cs="Times New Roman"/>
          <w:sz w:val="28"/>
          <w:szCs w:val="28"/>
        </w:rPr>
        <w:t xml:space="preserve"> и за 5 месяцев 2020 год</w:t>
      </w:r>
      <w:r w:rsidRPr="00F617B9">
        <w:rPr>
          <w:rFonts w:ascii="Times New Roman" w:hAnsi="Times New Roman" w:cs="Times New Roman"/>
          <w:sz w:val="28"/>
          <w:szCs w:val="28"/>
        </w:rPr>
        <w:t>»</w:t>
      </w:r>
    </w:p>
    <w:p w:rsidR="00453AD3" w:rsidRDefault="00453AD3" w:rsidP="007F79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AD3" w:rsidRPr="004B1E15" w:rsidRDefault="00453AD3" w:rsidP="007F79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1E15">
        <w:rPr>
          <w:rFonts w:ascii="Times New Roman" w:hAnsi="Times New Roman" w:cs="Times New Roman"/>
          <w:bCs/>
          <w:sz w:val="32"/>
          <w:szCs w:val="32"/>
        </w:rPr>
        <w:t xml:space="preserve">Уважаемые участники, в </w:t>
      </w:r>
      <w:r w:rsidRPr="004B1E15">
        <w:rPr>
          <w:rFonts w:ascii="Times New Roman" w:hAnsi="Times New Roman" w:cs="Times New Roman"/>
          <w:sz w:val="32"/>
          <w:szCs w:val="32"/>
        </w:rPr>
        <w:t xml:space="preserve">связи с ограничительными мерами по нераспространению новой коронавирусной инфекции COVID-19 на территории Российской Федерации </w:t>
      </w:r>
      <w:r w:rsidRPr="004B1E15">
        <w:rPr>
          <w:rFonts w:ascii="Times New Roman" w:hAnsi="Times New Roman" w:cs="Times New Roman"/>
          <w:bCs/>
          <w:sz w:val="32"/>
          <w:szCs w:val="32"/>
        </w:rPr>
        <w:t xml:space="preserve">публичные обсуждения вопросов правоприменительной практики соблюдения природоохранного законодательства проводятся в режиме видеоконференции. </w:t>
      </w:r>
    </w:p>
    <w:p w:rsidR="006027A6" w:rsidRPr="004B1E15" w:rsidRDefault="00453AD3" w:rsidP="007F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1E15">
        <w:rPr>
          <w:rFonts w:ascii="Times New Roman" w:hAnsi="Times New Roman" w:cs="Times New Roman"/>
          <w:sz w:val="32"/>
          <w:szCs w:val="32"/>
        </w:rPr>
        <w:t xml:space="preserve">Для участия в публичных обсуждениях приглашены представители федеральных и региональных органов исполнительной власти Республики Бурятия, органов местного самоуправления, в полномочия которых входят вопросы охраны окружающей среды; Восточно-Байкальской межрайонной природоохранной </w:t>
      </w:r>
      <w:r w:rsidR="002D1498" w:rsidRPr="004B1E15">
        <w:rPr>
          <w:rFonts w:ascii="Times New Roman" w:hAnsi="Times New Roman" w:cs="Times New Roman"/>
          <w:sz w:val="32"/>
          <w:szCs w:val="32"/>
        </w:rPr>
        <w:t>п</w:t>
      </w:r>
      <w:r w:rsidRPr="004B1E15">
        <w:rPr>
          <w:rFonts w:ascii="Times New Roman" w:hAnsi="Times New Roman" w:cs="Times New Roman"/>
          <w:sz w:val="32"/>
          <w:szCs w:val="32"/>
        </w:rPr>
        <w:t>рокуратуры; аппарата Уполномоченного по защите прав предпринимателей в Республике Бурятия; Общественной палаты Республики Бурятия; промышленных предприятий; хозяйств</w:t>
      </w:r>
      <w:r w:rsidR="000207DA" w:rsidRPr="004B1E15">
        <w:rPr>
          <w:rFonts w:ascii="Times New Roman" w:hAnsi="Times New Roman" w:cs="Times New Roman"/>
          <w:sz w:val="32"/>
          <w:szCs w:val="32"/>
        </w:rPr>
        <w:t xml:space="preserve">ующих субъектов, осуществляющие </w:t>
      </w:r>
      <w:r w:rsidRPr="004B1E15">
        <w:rPr>
          <w:rFonts w:ascii="Times New Roman" w:hAnsi="Times New Roman" w:cs="Times New Roman"/>
          <w:sz w:val="32"/>
          <w:szCs w:val="32"/>
        </w:rPr>
        <w:t>деятельность вграницах центральной экологической зоны Байкальской природной территории</w:t>
      </w:r>
      <w:r w:rsidR="00F12C7B" w:rsidRPr="004B1E15">
        <w:rPr>
          <w:rFonts w:ascii="Times New Roman" w:hAnsi="Times New Roman" w:cs="Times New Roman"/>
          <w:sz w:val="32"/>
          <w:szCs w:val="32"/>
        </w:rPr>
        <w:t>.</w:t>
      </w:r>
    </w:p>
    <w:p w:rsidR="006027A6" w:rsidRPr="004B1E15" w:rsidRDefault="006027A6" w:rsidP="007F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3AD3" w:rsidRPr="004B1E15" w:rsidRDefault="00453AD3" w:rsidP="007F7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1E15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7F79FF" w:rsidRPr="004B1E15" w:rsidRDefault="007F79FF" w:rsidP="007F7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7CA0" w:rsidRPr="004B1E15" w:rsidRDefault="006E2811" w:rsidP="007F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2811">
        <w:rPr>
          <w:rFonts w:ascii="Times New Roman" w:hAnsi="Times New Roman" w:cs="Times New Roman"/>
          <w:sz w:val="32"/>
          <w:szCs w:val="32"/>
        </w:rPr>
        <w:t xml:space="preserve">27 сентября 2019 </w:t>
      </w:r>
      <w:r w:rsidR="00D36517" w:rsidRPr="004B1E15">
        <w:rPr>
          <w:rFonts w:ascii="Times New Roman" w:hAnsi="Times New Roman" w:cs="Times New Roman"/>
          <w:sz w:val="32"/>
          <w:szCs w:val="32"/>
        </w:rPr>
        <w:t xml:space="preserve">создано </w:t>
      </w:r>
      <w:r w:rsidR="00217CA0" w:rsidRPr="004B1E15">
        <w:rPr>
          <w:rFonts w:ascii="Times New Roman" w:hAnsi="Times New Roman" w:cs="Times New Roman"/>
          <w:sz w:val="32"/>
          <w:szCs w:val="32"/>
        </w:rPr>
        <w:t xml:space="preserve">Межрегиональное управление Росприроднадзора по Иркутской области и Байкальской природной территории </w:t>
      </w:r>
      <w:r w:rsidR="00453AD3" w:rsidRPr="004B1E15">
        <w:rPr>
          <w:rFonts w:ascii="Times New Roman" w:hAnsi="Times New Roman" w:cs="Times New Roman"/>
          <w:sz w:val="32"/>
          <w:szCs w:val="32"/>
        </w:rPr>
        <w:t xml:space="preserve">путем присоединения Байкальского межрегионального управления Росприроднадзора к Управлению Росприроднадзора по Иркутской области. </w:t>
      </w:r>
    </w:p>
    <w:p w:rsidR="00453AD3" w:rsidRPr="004B1E15" w:rsidRDefault="00453AD3" w:rsidP="007F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1E15">
        <w:rPr>
          <w:rFonts w:ascii="Times New Roman" w:hAnsi="Times New Roman" w:cs="Times New Roman"/>
          <w:sz w:val="32"/>
          <w:szCs w:val="32"/>
        </w:rPr>
        <w:t>Свою деятельность Управление осуществляет в соответствии с положением, утвержденным приказом Федеральной службы по надзору в сфере природопользования от 27.08.2019 № 482</w:t>
      </w:r>
      <w:r w:rsidR="002D1498" w:rsidRPr="004B1E15">
        <w:rPr>
          <w:rFonts w:ascii="Times New Roman" w:hAnsi="Times New Roman" w:cs="Times New Roman"/>
          <w:sz w:val="32"/>
          <w:szCs w:val="32"/>
        </w:rPr>
        <w:t>, и</w:t>
      </w:r>
      <w:r w:rsidRPr="004B1E15">
        <w:rPr>
          <w:rFonts w:ascii="Times New Roman" w:hAnsi="Times New Roman" w:cs="Times New Roman"/>
          <w:sz w:val="32"/>
          <w:szCs w:val="32"/>
        </w:rPr>
        <w:t xml:space="preserve"> осуществляет отдельные функции Росприроднадзора на территории Иркутской области, </w:t>
      </w:r>
      <w:r w:rsidR="002D1498" w:rsidRPr="004B1E15">
        <w:rPr>
          <w:rFonts w:ascii="Times New Roman" w:hAnsi="Times New Roman" w:cs="Times New Roman"/>
          <w:sz w:val="32"/>
          <w:szCs w:val="32"/>
        </w:rPr>
        <w:t xml:space="preserve">и </w:t>
      </w:r>
      <w:r w:rsidRPr="004B1E15">
        <w:rPr>
          <w:rFonts w:ascii="Times New Roman" w:hAnsi="Times New Roman" w:cs="Times New Roman"/>
          <w:sz w:val="32"/>
          <w:szCs w:val="32"/>
        </w:rPr>
        <w:t>на территории Республики Бурятия в границах ЦЭЗ и экологической зоны атмосферного влияния БПТ, с региональными подразделениями в г. Улан-Удэ и г. Братск.</w:t>
      </w:r>
    </w:p>
    <w:p w:rsidR="00924212" w:rsidRPr="004B1E15" w:rsidRDefault="00924212" w:rsidP="007F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62A44" w:rsidRPr="004B1E15" w:rsidRDefault="00453AD3" w:rsidP="007F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1E15">
        <w:rPr>
          <w:rFonts w:ascii="Times New Roman" w:hAnsi="Times New Roman" w:cs="Times New Roman"/>
          <w:sz w:val="32"/>
          <w:szCs w:val="32"/>
        </w:rPr>
        <w:lastRenderedPageBreak/>
        <w:t xml:space="preserve">Повестка сегодняшнего мероприятия построена таким образом, чтобы уделить внимание </w:t>
      </w:r>
      <w:r w:rsidR="00EB0B00" w:rsidRPr="004B1E15">
        <w:rPr>
          <w:rFonts w:ascii="Times New Roman" w:hAnsi="Times New Roman" w:cs="Times New Roman"/>
          <w:sz w:val="32"/>
          <w:szCs w:val="32"/>
        </w:rPr>
        <w:t>изменениям</w:t>
      </w:r>
      <w:r w:rsidR="00D36517" w:rsidRPr="004B1E15">
        <w:rPr>
          <w:rFonts w:ascii="Times New Roman" w:hAnsi="Times New Roman" w:cs="Times New Roman"/>
          <w:sz w:val="32"/>
          <w:szCs w:val="32"/>
        </w:rPr>
        <w:t xml:space="preserve"> федерального законодательства</w:t>
      </w:r>
      <w:r w:rsidR="00EB0B00" w:rsidRPr="004B1E15">
        <w:rPr>
          <w:rFonts w:ascii="Times New Roman" w:hAnsi="Times New Roman" w:cs="Times New Roman"/>
          <w:sz w:val="32"/>
          <w:szCs w:val="32"/>
        </w:rPr>
        <w:t>, вступившим в силу с 01.01.2021</w:t>
      </w:r>
      <w:r w:rsidR="00D36517" w:rsidRPr="004B1E15">
        <w:rPr>
          <w:rFonts w:ascii="Times New Roman" w:hAnsi="Times New Roman" w:cs="Times New Roman"/>
          <w:sz w:val="32"/>
          <w:szCs w:val="32"/>
        </w:rPr>
        <w:t>, а именно принятому новому</w:t>
      </w:r>
      <w:r w:rsidR="00EB0B00" w:rsidRPr="004B1E15">
        <w:rPr>
          <w:rFonts w:ascii="Times New Roman" w:hAnsi="Times New Roman" w:cs="Times New Roman"/>
          <w:sz w:val="32"/>
          <w:szCs w:val="32"/>
        </w:rPr>
        <w:t xml:space="preserve"> Перечн</w:t>
      </w:r>
      <w:r w:rsidR="00D36517" w:rsidRPr="004B1E15">
        <w:rPr>
          <w:rFonts w:ascii="Times New Roman" w:hAnsi="Times New Roman" w:cs="Times New Roman"/>
          <w:sz w:val="32"/>
          <w:szCs w:val="32"/>
        </w:rPr>
        <w:t>ю</w:t>
      </w:r>
      <w:r w:rsidR="00EB0B00" w:rsidRPr="004B1E15">
        <w:rPr>
          <w:rFonts w:ascii="Times New Roman" w:hAnsi="Times New Roman" w:cs="Times New Roman"/>
          <w:sz w:val="32"/>
          <w:szCs w:val="32"/>
        </w:rPr>
        <w:t xml:space="preserve"> запрещенных видов деятельности в границах ЦЭЗ БПТ </w:t>
      </w:r>
      <w:r w:rsidR="00F62A44" w:rsidRPr="004B1E15">
        <w:rPr>
          <w:rFonts w:ascii="Times New Roman" w:hAnsi="Times New Roman" w:cs="Times New Roman"/>
          <w:sz w:val="32"/>
          <w:szCs w:val="32"/>
        </w:rPr>
        <w:t>(</w:t>
      </w:r>
      <w:r w:rsidR="00FB4055" w:rsidRPr="004B1E15">
        <w:rPr>
          <w:rFonts w:ascii="Times New Roman" w:hAnsi="Times New Roman" w:cs="Times New Roman"/>
          <w:sz w:val="32"/>
          <w:szCs w:val="32"/>
        </w:rPr>
        <w:t xml:space="preserve">с </w:t>
      </w:r>
      <w:r w:rsidR="00F62A44" w:rsidRPr="004B1E15">
        <w:rPr>
          <w:rFonts w:ascii="Times New Roman" w:hAnsi="Times New Roman" w:cs="Times New Roman"/>
          <w:sz w:val="32"/>
          <w:szCs w:val="32"/>
        </w:rPr>
        <w:t>доклад</w:t>
      </w:r>
      <w:r w:rsidR="00FB4055" w:rsidRPr="004B1E15">
        <w:rPr>
          <w:rFonts w:ascii="Times New Roman" w:hAnsi="Times New Roman" w:cs="Times New Roman"/>
          <w:sz w:val="32"/>
          <w:szCs w:val="32"/>
        </w:rPr>
        <w:t>ом выступит</w:t>
      </w:r>
      <w:r w:rsidR="004B1E15" w:rsidRPr="004B1E15">
        <w:rPr>
          <w:rFonts w:ascii="Times New Roman" w:hAnsi="Times New Roman" w:cs="Times New Roman"/>
          <w:sz w:val="32"/>
          <w:szCs w:val="32"/>
        </w:rPr>
        <w:t>гл. спец. БОГЭНиРД Алексеева А.Н.</w:t>
      </w:r>
      <w:r w:rsidR="00F62A44" w:rsidRPr="004B1E15">
        <w:rPr>
          <w:rFonts w:ascii="Times New Roman" w:hAnsi="Times New Roman" w:cs="Times New Roman"/>
          <w:sz w:val="32"/>
          <w:szCs w:val="32"/>
        </w:rPr>
        <w:t xml:space="preserve">) </w:t>
      </w:r>
      <w:r w:rsidR="00EB0B00" w:rsidRPr="004B1E15">
        <w:rPr>
          <w:rFonts w:ascii="Times New Roman" w:hAnsi="Times New Roman" w:cs="Times New Roman"/>
          <w:sz w:val="32"/>
          <w:szCs w:val="32"/>
        </w:rPr>
        <w:t xml:space="preserve">и </w:t>
      </w:r>
      <w:r w:rsidR="00D36517" w:rsidRPr="004B1E15">
        <w:rPr>
          <w:rFonts w:ascii="Times New Roman" w:hAnsi="Times New Roman" w:cs="Times New Roman"/>
          <w:sz w:val="32"/>
          <w:szCs w:val="32"/>
        </w:rPr>
        <w:t>н</w:t>
      </w:r>
      <w:r w:rsidR="00EB0B00" w:rsidRPr="004B1E15">
        <w:rPr>
          <w:rFonts w:ascii="Times New Roman" w:hAnsi="Times New Roman" w:cs="Times New Roman"/>
          <w:sz w:val="32"/>
          <w:szCs w:val="32"/>
        </w:rPr>
        <w:t>овых Критериевотнесения объектов, оказывающих негативное воздействие на окружающую среду, к объектам I, II, III и IV категорий</w:t>
      </w:r>
      <w:r w:rsidR="00F62A44" w:rsidRPr="004B1E15">
        <w:rPr>
          <w:rFonts w:ascii="Times New Roman" w:hAnsi="Times New Roman" w:cs="Times New Roman"/>
          <w:sz w:val="32"/>
          <w:szCs w:val="32"/>
        </w:rPr>
        <w:t xml:space="preserve"> (</w:t>
      </w:r>
      <w:r w:rsidR="00FB4055" w:rsidRPr="004B1E15">
        <w:rPr>
          <w:rFonts w:ascii="Times New Roman" w:hAnsi="Times New Roman" w:cs="Times New Roman"/>
          <w:sz w:val="32"/>
          <w:szCs w:val="32"/>
        </w:rPr>
        <w:t xml:space="preserve">с </w:t>
      </w:r>
      <w:r w:rsidR="00F62A44" w:rsidRPr="004B1E15">
        <w:rPr>
          <w:rFonts w:ascii="Times New Roman" w:hAnsi="Times New Roman" w:cs="Times New Roman"/>
          <w:sz w:val="32"/>
          <w:szCs w:val="32"/>
        </w:rPr>
        <w:t>доклад</w:t>
      </w:r>
      <w:r w:rsidR="00FB4055" w:rsidRPr="004B1E15">
        <w:rPr>
          <w:rFonts w:ascii="Times New Roman" w:hAnsi="Times New Roman" w:cs="Times New Roman"/>
          <w:sz w:val="32"/>
          <w:szCs w:val="32"/>
        </w:rPr>
        <w:t>ом выступит</w:t>
      </w:r>
      <w:r w:rsidR="004B1E15" w:rsidRPr="004B1E15">
        <w:rPr>
          <w:rFonts w:ascii="Times New Roman" w:hAnsi="Times New Roman" w:cs="Times New Roman"/>
          <w:sz w:val="32"/>
          <w:szCs w:val="32"/>
        </w:rPr>
        <w:t>спец. эксперт БОГЭНиРД Очирова М.М.</w:t>
      </w:r>
      <w:r w:rsidR="00F62A44" w:rsidRPr="004B1E15">
        <w:rPr>
          <w:rFonts w:ascii="Times New Roman" w:hAnsi="Times New Roman" w:cs="Times New Roman"/>
          <w:sz w:val="32"/>
          <w:szCs w:val="32"/>
        </w:rPr>
        <w:t>)</w:t>
      </w:r>
      <w:r w:rsidR="00EB0B00" w:rsidRPr="004B1E15">
        <w:rPr>
          <w:rFonts w:ascii="Times New Roman" w:hAnsi="Times New Roman" w:cs="Times New Roman"/>
          <w:sz w:val="32"/>
          <w:szCs w:val="32"/>
        </w:rPr>
        <w:t>.</w:t>
      </w:r>
    </w:p>
    <w:p w:rsidR="006E2F78" w:rsidRPr="004B1E15" w:rsidRDefault="00FB4055" w:rsidP="007F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1E15">
        <w:rPr>
          <w:rFonts w:ascii="Times New Roman" w:hAnsi="Times New Roman" w:cs="Times New Roman"/>
          <w:sz w:val="32"/>
          <w:szCs w:val="32"/>
        </w:rPr>
        <w:t>А в</w:t>
      </w:r>
      <w:r w:rsidR="00D36517" w:rsidRPr="004B1E15">
        <w:rPr>
          <w:rFonts w:ascii="Times New Roman" w:hAnsi="Times New Roman" w:cs="Times New Roman"/>
          <w:sz w:val="32"/>
          <w:szCs w:val="32"/>
        </w:rPr>
        <w:t xml:space="preserve"> начале расскажем </w:t>
      </w:r>
      <w:r w:rsidR="006E2F78" w:rsidRPr="004B1E15">
        <w:rPr>
          <w:rFonts w:ascii="Times New Roman" w:hAnsi="Times New Roman" w:cs="Times New Roman"/>
          <w:sz w:val="32"/>
          <w:szCs w:val="32"/>
        </w:rPr>
        <w:t xml:space="preserve">о результатах надзорной деятельности </w:t>
      </w:r>
      <w:r w:rsidR="006E2811" w:rsidRPr="006E2811">
        <w:rPr>
          <w:rFonts w:ascii="Times New Roman" w:hAnsi="Times New Roman" w:cs="Times New Roman"/>
          <w:sz w:val="32"/>
          <w:szCs w:val="32"/>
        </w:rPr>
        <w:t xml:space="preserve">Байкальского отдела государственного экологического надзора и разрешительной деятельности </w:t>
      </w:r>
      <w:r w:rsidR="006E2F78" w:rsidRPr="004B1E15">
        <w:rPr>
          <w:rFonts w:ascii="Times New Roman" w:hAnsi="Times New Roman" w:cs="Times New Roman"/>
          <w:sz w:val="32"/>
          <w:szCs w:val="32"/>
        </w:rPr>
        <w:t>за 2020 год и 5 месяцев 2021 года.</w:t>
      </w:r>
    </w:p>
    <w:p w:rsidR="00453AD3" w:rsidRDefault="00453AD3" w:rsidP="007F79FF">
      <w:pPr>
        <w:pStyle w:val="40"/>
        <w:keepNext/>
        <w:keepLines/>
        <w:shd w:val="clear" w:color="auto" w:fill="auto"/>
        <w:tabs>
          <w:tab w:val="left" w:pos="712"/>
        </w:tabs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0" w:name="bookmark6"/>
    </w:p>
    <w:p w:rsidR="002D1498" w:rsidRPr="0047002A" w:rsidRDefault="00453AD3" w:rsidP="007F79FF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32"/>
          <w:szCs w:val="28"/>
        </w:rPr>
      </w:pPr>
      <w:r w:rsidRPr="0047002A">
        <w:rPr>
          <w:rFonts w:ascii="Times New Roman" w:eastAsia="Calibri" w:hAnsi="Times New Roman" w:cs="Times New Roman"/>
          <w:sz w:val="32"/>
          <w:szCs w:val="28"/>
        </w:rPr>
        <w:t xml:space="preserve">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среду, и включенных в </w:t>
      </w:r>
      <w:r w:rsidR="00FB4055" w:rsidRPr="0047002A">
        <w:rPr>
          <w:rFonts w:ascii="Times New Roman" w:eastAsia="Calibri" w:hAnsi="Times New Roman" w:cs="Times New Roman"/>
          <w:sz w:val="32"/>
          <w:szCs w:val="28"/>
        </w:rPr>
        <w:t xml:space="preserve">перечень, </w:t>
      </w:r>
      <w:r w:rsidRPr="0047002A">
        <w:rPr>
          <w:rFonts w:ascii="Times New Roman" w:eastAsia="Calibri" w:hAnsi="Times New Roman" w:cs="Times New Roman"/>
          <w:sz w:val="32"/>
          <w:szCs w:val="28"/>
        </w:rPr>
        <w:t xml:space="preserve">утверждаемый уполномоченным Правительством Российской Федерации федеральным органом исполнительной власти. </w:t>
      </w:r>
    </w:p>
    <w:p w:rsidR="00924212" w:rsidRDefault="00924212" w:rsidP="00924212">
      <w:pPr>
        <w:pStyle w:val="40"/>
        <w:keepNext/>
        <w:keepLines/>
        <w:shd w:val="clear" w:color="auto" w:fill="auto"/>
        <w:tabs>
          <w:tab w:val="left" w:pos="712"/>
        </w:tabs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3</w:t>
      </w:r>
    </w:p>
    <w:p w:rsidR="00062213" w:rsidRPr="0047002A" w:rsidRDefault="00453AD3" w:rsidP="004B1E15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</w:pPr>
      <w:r w:rsidRPr="0047002A">
        <w:rPr>
          <w:rFonts w:ascii="Times New Roman" w:eastAsia="Calibri" w:hAnsi="Times New Roman" w:cs="Times New Roman"/>
          <w:sz w:val="32"/>
          <w:szCs w:val="28"/>
        </w:rPr>
        <w:t xml:space="preserve">Перечень объектов, подлежащих ФГЭН, определяется на основании </w:t>
      </w:r>
      <w:proofErr w:type="gramStart"/>
      <w:r w:rsidR="004B1E15" w:rsidRPr="0047002A">
        <w:rPr>
          <w:rFonts w:ascii="Times New Roman" w:eastAsia="Calibri" w:hAnsi="Times New Roman" w:cs="Times New Roman"/>
          <w:sz w:val="32"/>
          <w:szCs w:val="28"/>
        </w:rPr>
        <w:t>критериев</w:t>
      </w:r>
      <w:r w:rsidR="004B1E15">
        <w:rPr>
          <w:rFonts w:ascii="Times New Roman" w:eastAsia="Calibri" w:hAnsi="Times New Roman" w:cs="Times New Roman"/>
          <w:sz w:val="32"/>
          <w:szCs w:val="28"/>
        </w:rPr>
        <w:t>,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утвержден</w:t>
      </w:r>
      <w:r w:rsidR="004B1E15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н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ы</w:t>
      </w:r>
      <w:r w:rsidR="004B1E15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х</w:t>
      </w:r>
      <w:proofErr w:type="gramEnd"/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 постановлением Правительства Российской Федерации от 28.08.2015 № 903</w:t>
      </w:r>
      <w:r w:rsidR="00217CA0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, в соответствии с которым к ним отнесены объекты, расположенные в</w:t>
      </w:r>
      <w:r w:rsidR="00062213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 границах центральной экологической зоны Байкальской природной территории, за исключением случаев, когда объект расположен в границах особо охраняемой природной территории регионального или местного значения.</w:t>
      </w:r>
    </w:p>
    <w:p w:rsidR="00453AD3" w:rsidRPr="0047002A" w:rsidRDefault="00453AD3" w:rsidP="007F79FF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</w:pP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Подтверждение отнесения объекта НВОС к соответствующему уровню государственного экологического надзора осуществляется при постановке на государственный учет в порядке, определенном статьями 69 и </w:t>
      </w:r>
      <w:r w:rsidR="00C55723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69.2 Федерального з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акона № 7-</w:t>
      </w:r>
      <w:proofErr w:type="gramStart"/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ФЗ«</w:t>
      </w:r>
      <w:proofErr w:type="gramEnd"/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Об охране окружающей среды».</w:t>
      </w:r>
    </w:p>
    <w:p w:rsidR="00453AD3" w:rsidRPr="0047002A" w:rsidRDefault="00453AD3" w:rsidP="007F79F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</w:pP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По состоянию на </w:t>
      </w:r>
      <w:r w:rsidR="002363DA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3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1.</w:t>
      </w:r>
      <w:r w:rsidR="00E52C34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12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.202</w:t>
      </w:r>
      <w:r w:rsidR="0092526A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0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 количество объектов по категориям негативного воздействия, оказывающих негативное воздействие на окружающую среду, согласно данным Федерального государственного реестра объектов </w:t>
      </w:r>
      <w:r w:rsidR="00217CA0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составля</w:t>
      </w:r>
      <w:r w:rsidR="00FB4055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ло</w:t>
      </w:r>
      <w:r w:rsidR="00E52C34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335</w:t>
      </w:r>
      <w:r w:rsidR="00217CA0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 объектов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,</w:t>
      </w:r>
      <w:r w:rsidR="006E2811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 расположенных в границах ЦЭЗ БПТ РБ,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 из них объектов второй </w:t>
      </w:r>
      <w:r w:rsidR="00272ABE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категории 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–</w:t>
      </w:r>
      <w:r w:rsidR="004D1F47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83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, третьей категории – </w:t>
      </w:r>
      <w:proofErr w:type="gramStart"/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2</w:t>
      </w:r>
      <w:r w:rsidR="00220DF2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37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,</w:t>
      </w:r>
      <w:r w:rsidR="0092526A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объектов</w:t>
      </w:r>
      <w:proofErr w:type="gramEnd"/>
      <w:r w:rsidR="0092526A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 четвертой категории 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– 1</w:t>
      </w:r>
      <w:r w:rsidR="004D1F47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5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.</w:t>
      </w:r>
    </w:p>
    <w:p w:rsidR="00EE478D" w:rsidRPr="0047002A" w:rsidRDefault="00EE478D" w:rsidP="00EE478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</w:pP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По состоянию на 31.05.2021 количество объектов по кате</w:t>
      </w:r>
      <w:r w:rsidR="00FB4055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гориям негативного воздействия 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составляет 3</w:t>
      </w:r>
      <w:r w:rsidR="008E4733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92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 объект</w:t>
      </w:r>
      <w:r w:rsidR="00FB4055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а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, из них объектов второй </w:t>
      </w:r>
      <w:r w:rsidR="00272ABE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lastRenderedPageBreak/>
        <w:t>категории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 – 8</w:t>
      </w:r>
      <w:r w:rsidR="008E4733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7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, третьей категории – 2</w:t>
      </w:r>
      <w:r w:rsidR="008E4733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70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 xml:space="preserve">, объектов четвертой категории – </w:t>
      </w:r>
      <w:r w:rsidR="008E4733"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3</w:t>
      </w:r>
      <w:r w:rsidRPr="0047002A">
        <w:rPr>
          <w:rFonts w:ascii="Times New Roman" w:eastAsia="Arial Unicode MS" w:hAnsi="Times New Roman" w:cs="Times New Roman"/>
          <w:color w:val="000000"/>
          <w:sz w:val="32"/>
          <w:szCs w:val="28"/>
          <w:lang w:eastAsia="ru-RU"/>
        </w:rPr>
        <w:t>5.</w:t>
      </w:r>
    </w:p>
    <w:bookmarkEnd w:id="0"/>
    <w:p w:rsidR="00236BF7" w:rsidRDefault="00236BF7" w:rsidP="00E41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36BF7" w:rsidRPr="004B1E15" w:rsidRDefault="00236BF7" w:rsidP="00236B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4B1E15">
        <w:rPr>
          <w:rFonts w:ascii="Times New Roman" w:hAnsi="Times New Roman" w:cs="Times New Roman"/>
          <w:b/>
          <w:spacing w:val="-6"/>
          <w:sz w:val="32"/>
          <w:szCs w:val="32"/>
        </w:rPr>
        <w:t xml:space="preserve">Слайд </w:t>
      </w:r>
      <w:r w:rsidR="003E3FC7" w:rsidRPr="004B1E15">
        <w:rPr>
          <w:rFonts w:ascii="Times New Roman" w:hAnsi="Times New Roman" w:cs="Times New Roman"/>
          <w:b/>
          <w:spacing w:val="-6"/>
          <w:sz w:val="32"/>
          <w:szCs w:val="32"/>
        </w:rPr>
        <w:t>4</w:t>
      </w:r>
    </w:p>
    <w:p w:rsidR="00236BF7" w:rsidRPr="004B1E15" w:rsidRDefault="00236BF7" w:rsidP="00236B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4B1E15">
        <w:rPr>
          <w:rFonts w:ascii="Times New Roman" w:hAnsi="Times New Roman" w:cs="Times New Roman"/>
          <w:spacing w:val="-6"/>
          <w:sz w:val="32"/>
          <w:szCs w:val="32"/>
        </w:rPr>
        <w:t xml:space="preserve">В ежегодный план проведения плановых проверок на 2021 год включены осуществляющую деятельность в границах ЦЭЗ БПТ </w:t>
      </w:r>
      <w:r w:rsidR="00035D08" w:rsidRPr="004B1E15">
        <w:rPr>
          <w:rFonts w:ascii="Times New Roman" w:hAnsi="Times New Roman" w:cs="Times New Roman"/>
          <w:spacing w:val="-6"/>
          <w:sz w:val="32"/>
          <w:szCs w:val="32"/>
        </w:rPr>
        <w:t xml:space="preserve">на объектах НВОС </w:t>
      </w:r>
      <w:r w:rsidR="00111DA1" w:rsidRPr="004B1E15">
        <w:rPr>
          <w:rFonts w:ascii="Times New Roman" w:hAnsi="Times New Roman" w:cs="Times New Roman"/>
          <w:spacing w:val="-6"/>
          <w:sz w:val="32"/>
          <w:szCs w:val="32"/>
          <w:lang w:val="en-US"/>
        </w:rPr>
        <w:t>II</w:t>
      </w:r>
      <w:r w:rsidR="00111DA1" w:rsidRPr="004B1E15">
        <w:rPr>
          <w:rFonts w:ascii="Times New Roman" w:hAnsi="Times New Roman" w:cs="Times New Roman"/>
          <w:spacing w:val="-6"/>
          <w:sz w:val="32"/>
          <w:szCs w:val="32"/>
        </w:rPr>
        <w:t>-</w:t>
      </w:r>
      <w:r w:rsidR="00111DA1" w:rsidRPr="004B1E15">
        <w:rPr>
          <w:rFonts w:ascii="Times New Roman" w:hAnsi="Times New Roman" w:cs="Times New Roman"/>
          <w:spacing w:val="-6"/>
          <w:sz w:val="32"/>
          <w:szCs w:val="32"/>
          <w:lang w:val="en-US"/>
        </w:rPr>
        <w:t>III</w:t>
      </w:r>
      <w:r w:rsidR="00035D08" w:rsidRPr="004B1E15">
        <w:rPr>
          <w:rFonts w:ascii="Times New Roman" w:hAnsi="Times New Roman" w:cs="Times New Roman"/>
          <w:spacing w:val="-6"/>
          <w:sz w:val="32"/>
          <w:szCs w:val="32"/>
        </w:rPr>
        <w:t xml:space="preserve"> категории 6 </w:t>
      </w:r>
      <w:r w:rsidR="004B1E15">
        <w:rPr>
          <w:rFonts w:ascii="Times New Roman" w:hAnsi="Times New Roman" w:cs="Times New Roman"/>
          <w:spacing w:val="-6"/>
          <w:sz w:val="32"/>
          <w:szCs w:val="32"/>
        </w:rPr>
        <w:t>хозяйствующих</w:t>
      </w:r>
      <w:r w:rsidRPr="004B1E15">
        <w:rPr>
          <w:rFonts w:ascii="Times New Roman" w:hAnsi="Times New Roman" w:cs="Times New Roman"/>
          <w:spacing w:val="-6"/>
          <w:sz w:val="32"/>
          <w:szCs w:val="32"/>
        </w:rPr>
        <w:t xml:space="preserve"> субъект</w:t>
      </w:r>
      <w:r w:rsidR="004B1E15">
        <w:rPr>
          <w:rFonts w:ascii="Times New Roman" w:hAnsi="Times New Roman" w:cs="Times New Roman"/>
          <w:spacing w:val="-6"/>
          <w:sz w:val="32"/>
          <w:szCs w:val="32"/>
        </w:rPr>
        <w:t>ов</w:t>
      </w:r>
      <w:r w:rsidRPr="004B1E15">
        <w:rPr>
          <w:rFonts w:ascii="Times New Roman" w:hAnsi="Times New Roman" w:cs="Times New Roman"/>
          <w:spacing w:val="-6"/>
          <w:sz w:val="32"/>
          <w:szCs w:val="32"/>
        </w:rPr>
        <w:t>:</w:t>
      </w:r>
    </w:p>
    <w:p w:rsidR="00236BF7" w:rsidRPr="007B73D1" w:rsidRDefault="00236BF7" w:rsidP="00236B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73D1">
        <w:rPr>
          <w:rFonts w:ascii="Times New Roman" w:hAnsi="Times New Roman" w:cs="Times New Roman"/>
          <w:spacing w:val="-6"/>
          <w:sz w:val="28"/>
          <w:szCs w:val="28"/>
        </w:rPr>
        <w:t>-  ФГБОУ ВО ВСГИК (турбаза Ослик) (июнь);</w:t>
      </w:r>
    </w:p>
    <w:p w:rsidR="00236BF7" w:rsidRPr="007B73D1" w:rsidRDefault="00236BF7" w:rsidP="00236B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73D1">
        <w:rPr>
          <w:rFonts w:ascii="Times New Roman" w:hAnsi="Times New Roman" w:cs="Times New Roman"/>
          <w:spacing w:val="-6"/>
          <w:sz w:val="28"/>
          <w:szCs w:val="28"/>
        </w:rPr>
        <w:t>- АО «Бамтоннельстрой» (участок базы отдыха «Котельниковский») (август);</w:t>
      </w:r>
    </w:p>
    <w:p w:rsidR="00236BF7" w:rsidRPr="007B73D1" w:rsidRDefault="00236BF7" w:rsidP="00236B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73D1">
        <w:rPr>
          <w:rFonts w:ascii="Times New Roman" w:hAnsi="Times New Roman" w:cs="Times New Roman"/>
          <w:spacing w:val="-6"/>
          <w:sz w:val="28"/>
          <w:szCs w:val="28"/>
        </w:rPr>
        <w:t>- ООО «БРИЗ», Котельная больницы п. Усть-Баргузин,</w:t>
      </w:r>
    </w:p>
    <w:p w:rsidR="00236BF7" w:rsidRPr="007B73D1" w:rsidRDefault="00236BF7" w:rsidP="00236B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73D1">
        <w:rPr>
          <w:rFonts w:ascii="Times New Roman" w:hAnsi="Times New Roman" w:cs="Times New Roman"/>
          <w:spacing w:val="-6"/>
          <w:sz w:val="28"/>
          <w:szCs w:val="28"/>
        </w:rPr>
        <w:t>- ФГБУ «Объединенная дирекция Баргузинского государственного природного заповедника и Забайкальского национального парка»;</w:t>
      </w:r>
    </w:p>
    <w:p w:rsidR="00236BF7" w:rsidRPr="007B73D1" w:rsidRDefault="00236BF7" w:rsidP="00236B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73D1">
        <w:rPr>
          <w:rFonts w:ascii="Times New Roman" w:hAnsi="Times New Roman" w:cs="Times New Roman"/>
          <w:spacing w:val="-6"/>
          <w:sz w:val="28"/>
          <w:szCs w:val="28"/>
        </w:rPr>
        <w:t>- ФГБУ «Байкальский государственный природный биосферный заповедник»;</w:t>
      </w:r>
    </w:p>
    <w:p w:rsidR="00236BF7" w:rsidRPr="007B73D1" w:rsidRDefault="00236BF7" w:rsidP="00236B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73D1">
        <w:rPr>
          <w:rFonts w:ascii="Times New Roman" w:hAnsi="Times New Roman" w:cs="Times New Roman"/>
          <w:spacing w:val="-6"/>
          <w:sz w:val="28"/>
          <w:szCs w:val="28"/>
        </w:rPr>
        <w:t>- ФГБУ «Центральное жилищно - коммунальное управление» Министерства обороны Российской Федерации, ЖКС 6/1 Очистные сооружения База отдыха Байкал (октябрь).</w:t>
      </w:r>
    </w:p>
    <w:p w:rsidR="00236BF7" w:rsidRPr="007B73D1" w:rsidRDefault="007B73D1" w:rsidP="00236B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>И и</w:t>
      </w:r>
      <w:r w:rsidR="00236BF7" w:rsidRPr="004B1E15">
        <w:rPr>
          <w:rFonts w:ascii="Times New Roman" w:hAnsi="Times New Roman" w:cs="Times New Roman"/>
          <w:spacing w:val="-6"/>
          <w:sz w:val="32"/>
          <w:szCs w:val="32"/>
        </w:rPr>
        <w:t xml:space="preserve">сключены из Плана проведения плановых проверок на 2021 год 5 ЮЛ и ИП, отнесенные к субъектам малого и среднего предпринимательства </w:t>
      </w:r>
      <w:r w:rsidR="00236BF7" w:rsidRPr="007B73D1">
        <w:rPr>
          <w:rFonts w:ascii="Times New Roman" w:hAnsi="Times New Roman" w:cs="Times New Roman"/>
          <w:spacing w:val="-6"/>
          <w:sz w:val="28"/>
          <w:szCs w:val="28"/>
        </w:rPr>
        <w:t>в соответствии со ст. 4 Федерального закона от 24.07.2007 № 209-ФЗ «О развитии малого и среднего предпринимательства в РФ»:</w:t>
      </w:r>
    </w:p>
    <w:p w:rsidR="00236BF7" w:rsidRPr="004B1E15" w:rsidRDefault="00236BF7" w:rsidP="00E41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035D08" w:rsidRPr="004B1E15" w:rsidRDefault="003E3FC7" w:rsidP="00035D08">
      <w:pPr>
        <w:pStyle w:val="40"/>
        <w:keepNext/>
        <w:keepLines/>
        <w:shd w:val="clear" w:color="auto" w:fill="auto"/>
        <w:tabs>
          <w:tab w:val="left" w:pos="712"/>
        </w:tabs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32"/>
          <w:szCs w:val="32"/>
        </w:rPr>
      </w:pPr>
      <w:r w:rsidRPr="004B1E15">
        <w:rPr>
          <w:rFonts w:ascii="Times New Roman" w:hAnsi="Times New Roman" w:cs="Times New Roman"/>
          <w:sz w:val="32"/>
          <w:szCs w:val="32"/>
        </w:rPr>
        <w:t>Слайд 5</w:t>
      </w:r>
    </w:p>
    <w:p w:rsidR="007B73D1" w:rsidRDefault="007B73D1" w:rsidP="007B73D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Всего за 2020 год </w:t>
      </w:r>
      <w:r w:rsidR="006E2811" w:rsidRPr="006E28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Байкальским отделом государственного экологического надзора и разрешительной деятельности</w:t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проведено 50 контрольно-надзорных мероприятий, из них плановых – 4, внеплановых – 13, рейдовых мероприятий – 33. По итогам проверок выявлено 71 нарушение, выдано 24 предписания. Возбуждено 121 административное дело, вынесено 116 постановлений о назначении административного наказания на общую сумму 4606 тыс. рублей, с учетом поступивших на рассмотрение по подведомственности от органов прокуратуры. </w:t>
      </w:r>
    </w:p>
    <w:p w:rsidR="007B73D1" w:rsidRDefault="007B73D1" w:rsidP="007B73D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За прошлый год принято участие </w:t>
      </w:r>
      <w:proofErr w:type="gramStart"/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в 15 проверках</w:t>
      </w:r>
      <w:proofErr w:type="gramEnd"/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проведенных органами прокуратуры. </w:t>
      </w:r>
    </w:p>
    <w:p w:rsidR="007B73D1" w:rsidRDefault="007B73D1" w:rsidP="007B7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Выдано </w:t>
      </w:r>
      <w:r w:rsidR="009B5C9C" w:rsidRPr="00E95B8C">
        <w:rPr>
          <w:rFonts w:ascii="Times New Roman" w:eastAsia="Arial Unicode MS" w:hAnsi="Times New Roman" w:cs="Times New Roman"/>
          <w:color w:val="000000" w:themeColor="text1"/>
          <w:sz w:val="32"/>
          <w:szCs w:val="32"/>
          <w:lang w:eastAsia="ru-RU"/>
        </w:rPr>
        <w:t>3</w:t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предостережения. </w:t>
      </w:r>
    </w:p>
    <w:p w:rsidR="00236BF7" w:rsidRPr="004B1E15" w:rsidRDefault="00236BF7" w:rsidP="00E41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6300EE" w:rsidRPr="004B1E15" w:rsidRDefault="007B73D1" w:rsidP="00E41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З</w:t>
      </w:r>
      <w:r w:rsidR="005027D8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а 5 месяцев 2021 года </w:t>
      </w:r>
      <w:r w:rsidR="00513817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Управлением</w:t>
      </w:r>
      <w:r w:rsidR="005027D8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проведено </w:t>
      </w:r>
      <w:r w:rsidR="00E95B8C" w:rsidRPr="00E95B8C">
        <w:rPr>
          <w:rFonts w:ascii="Times New Roman" w:eastAsia="Arial Unicode MS" w:hAnsi="Times New Roman" w:cs="Times New Roman"/>
          <w:color w:val="000000" w:themeColor="text1"/>
          <w:sz w:val="32"/>
          <w:szCs w:val="32"/>
          <w:lang w:eastAsia="ru-RU"/>
        </w:rPr>
        <w:t>30</w:t>
      </w:r>
      <w:r w:rsidR="005027D8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к</w:t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онтрольно-надзорных мероприятий</w:t>
      </w:r>
      <w:r w:rsidR="001F4A42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, из них плановых – 2</w:t>
      </w:r>
      <w:r w:rsidR="00E95B8C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, внеплановых – 22</w:t>
      </w:r>
      <w:r w:rsidR="005027D8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, рейдовых мероприятий – </w:t>
      </w:r>
      <w:r w:rsidR="001F4A42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6</w:t>
      </w:r>
      <w:r w:rsidR="005027D8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. По итогам проверок выявлено 37 нарушений, выдано 16 предписаний. Возбуждено 43 административных дела, вынесено 25 постановлений о назначении административного наказания на общую сумму 833,0 тыс. рублей, с учетом поступивших на рассмотрение по подведомственности от органов прокуратуры, вы</w:t>
      </w:r>
      <w:r w:rsidR="001F4A42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несено</w:t>
      </w:r>
      <w:r w:rsidR="005027D8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1 постановление о прекращении дела об а</w:t>
      </w:r>
      <w:r w:rsidR="00E410A3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дминистративном правонарушении. </w:t>
      </w:r>
    </w:p>
    <w:p w:rsidR="00924212" w:rsidRPr="004B1E15" w:rsidRDefault="006300EE" w:rsidP="00E41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З</w:t>
      </w:r>
      <w:r w:rsidR="00E410A3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а 5 месяцев 2021 года </w:t>
      </w:r>
      <w:r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принято участие в </w:t>
      </w:r>
      <w:r w:rsidR="00E410A3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1</w:t>
      </w:r>
      <w:r w:rsidR="00E95B8C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3</w:t>
      </w:r>
      <w:r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проверках</w:t>
      </w:r>
      <w:r w:rsidR="00FB4055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проведенных</w:t>
      </w:r>
      <w:r w:rsidR="00035D08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органами </w:t>
      </w:r>
      <w:r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прокуратур</w:t>
      </w:r>
      <w:r w:rsidR="00035D08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ы</w:t>
      </w:r>
      <w:r w:rsidR="00E410A3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035D08" w:rsidRPr="004B1E15" w:rsidRDefault="00E410A3" w:rsidP="00502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Выдано 59 предостережений. </w:t>
      </w:r>
    </w:p>
    <w:p w:rsidR="0035093A" w:rsidRPr="004B1E15" w:rsidRDefault="0035093A" w:rsidP="00035D08">
      <w:pPr>
        <w:pStyle w:val="40"/>
        <w:keepNext/>
        <w:keepLines/>
        <w:shd w:val="clear" w:color="auto" w:fill="auto"/>
        <w:tabs>
          <w:tab w:val="left" w:pos="712"/>
        </w:tabs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035D08" w:rsidRPr="004B1E15" w:rsidRDefault="0035093A" w:rsidP="00035D08">
      <w:pPr>
        <w:pStyle w:val="40"/>
        <w:keepNext/>
        <w:keepLines/>
        <w:shd w:val="clear" w:color="auto" w:fill="auto"/>
        <w:tabs>
          <w:tab w:val="left" w:pos="712"/>
        </w:tabs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32"/>
          <w:szCs w:val="32"/>
        </w:rPr>
      </w:pPr>
      <w:r w:rsidRPr="004B1E15">
        <w:rPr>
          <w:rFonts w:ascii="Times New Roman" w:hAnsi="Times New Roman" w:cs="Times New Roman"/>
          <w:sz w:val="32"/>
          <w:szCs w:val="32"/>
        </w:rPr>
        <w:t>Слайд 6</w:t>
      </w:r>
    </w:p>
    <w:p w:rsidR="00035D08" w:rsidRPr="004B1E15" w:rsidRDefault="00035D08" w:rsidP="00502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027D8" w:rsidRPr="004B1E15" w:rsidRDefault="005027D8" w:rsidP="00502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B1E15">
        <w:rPr>
          <w:rFonts w:ascii="Times New Roman" w:eastAsia="Calibri" w:hAnsi="Times New Roman" w:cs="Times New Roman"/>
          <w:sz w:val="32"/>
          <w:szCs w:val="32"/>
        </w:rPr>
        <w:t xml:space="preserve">В суды направлено </w:t>
      </w:r>
      <w:r w:rsidR="00EE7291" w:rsidRPr="004B1E15">
        <w:rPr>
          <w:rFonts w:ascii="Times New Roman" w:eastAsia="Calibri" w:hAnsi="Times New Roman" w:cs="Times New Roman"/>
          <w:sz w:val="32"/>
          <w:szCs w:val="32"/>
        </w:rPr>
        <w:t xml:space="preserve">за 5 месяцев 2021 года </w:t>
      </w:r>
      <w:r w:rsidRPr="004B1E15">
        <w:rPr>
          <w:rFonts w:ascii="Times New Roman" w:eastAsia="Calibri" w:hAnsi="Times New Roman" w:cs="Times New Roman"/>
          <w:sz w:val="32"/>
          <w:szCs w:val="32"/>
        </w:rPr>
        <w:t>20 протоколов об административных правонарушениях</w:t>
      </w:r>
      <w:r w:rsidR="00FB4055" w:rsidRPr="004B1E15">
        <w:rPr>
          <w:rFonts w:ascii="Times New Roman" w:eastAsia="Calibri" w:hAnsi="Times New Roman" w:cs="Times New Roman"/>
          <w:sz w:val="32"/>
          <w:szCs w:val="32"/>
        </w:rPr>
        <w:t>, из них</w:t>
      </w:r>
      <w:r w:rsidR="001F4A42">
        <w:rPr>
          <w:rFonts w:ascii="Times New Roman" w:eastAsia="Calibri" w:hAnsi="Times New Roman" w:cs="Times New Roman"/>
          <w:sz w:val="32"/>
          <w:szCs w:val="32"/>
        </w:rPr>
        <w:t xml:space="preserve">5 </w:t>
      </w:r>
      <w:r w:rsidRPr="004B1E15">
        <w:rPr>
          <w:rFonts w:ascii="Times New Roman" w:eastAsia="Calibri" w:hAnsi="Times New Roman" w:cs="Times New Roman"/>
          <w:sz w:val="32"/>
          <w:szCs w:val="32"/>
        </w:rPr>
        <w:t>по ч.1 ст. 19.5</w:t>
      </w:r>
      <w:r w:rsidR="001F4A42">
        <w:rPr>
          <w:rFonts w:ascii="Times New Roman" w:eastAsia="Calibri" w:hAnsi="Times New Roman" w:cs="Times New Roman"/>
          <w:sz w:val="32"/>
          <w:szCs w:val="32"/>
        </w:rPr>
        <w:t xml:space="preserve"> (не выполнение предписания)</w:t>
      </w:r>
      <w:r w:rsidRPr="004B1E15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1F4A42">
        <w:rPr>
          <w:rFonts w:ascii="Times New Roman" w:eastAsia="Calibri" w:hAnsi="Times New Roman" w:cs="Times New Roman"/>
          <w:sz w:val="32"/>
          <w:szCs w:val="32"/>
        </w:rPr>
        <w:t xml:space="preserve">7 протоколов по </w:t>
      </w:r>
      <w:r w:rsidRPr="004B1E15">
        <w:rPr>
          <w:rFonts w:ascii="Times New Roman" w:eastAsia="Calibri" w:hAnsi="Times New Roman" w:cs="Times New Roman"/>
          <w:sz w:val="32"/>
          <w:szCs w:val="32"/>
        </w:rPr>
        <w:t>ст.19.7</w:t>
      </w:r>
      <w:r w:rsidR="001F4A42">
        <w:rPr>
          <w:rFonts w:ascii="Times New Roman" w:eastAsia="Calibri" w:hAnsi="Times New Roman" w:cs="Times New Roman"/>
          <w:sz w:val="32"/>
          <w:szCs w:val="32"/>
        </w:rPr>
        <w:t xml:space="preserve"> (не предоставление сведений) и 8 протоколов по</w:t>
      </w:r>
      <w:r w:rsidRPr="004B1E15">
        <w:rPr>
          <w:rFonts w:ascii="Times New Roman" w:eastAsia="Calibri" w:hAnsi="Times New Roman" w:cs="Times New Roman"/>
          <w:sz w:val="32"/>
          <w:szCs w:val="32"/>
        </w:rPr>
        <w:t xml:space="preserve"> ч.1 ст. 20.25</w:t>
      </w:r>
      <w:r w:rsidR="001F4A42">
        <w:rPr>
          <w:rFonts w:ascii="Times New Roman" w:eastAsia="Calibri" w:hAnsi="Times New Roman" w:cs="Times New Roman"/>
          <w:sz w:val="32"/>
          <w:szCs w:val="32"/>
        </w:rPr>
        <w:t xml:space="preserve"> (не оплата штрафов)</w:t>
      </w:r>
      <w:r w:rsidRPr="004B1E15">
        <w:rPr>
          <w:rFonts w:ascii="Times New Roman" w:eastAsia="Calibri" w:hAnsi="Times New Roman" w:cs="Times New Roman"/>
          <w:sz w:val="32"/>
          <w:szCs w:val="32"/>
        </w:rPr>
        <w:t xml:space="preserve">, по которым </w:t>
      </w:r>
      <w:r w:rsidR="00C1542D" w:rsidRPr="004B1E15">
        <w:rPr>
          <w:rFonts w:ascii="Times New Roman" w:eastAsia="Calibri" w:hAnsi="Times New Roman" w:cs="Times New Roman"/>
          <w:sz w:val="32"/>
          <w:szCs w:val="32"/>
        </w:rPr>
        <w:t xml:space="preserve">судами </w:t>
      </w:r>
      <w:r w:rsidRPr="004B1E15">
        <w:rPr>
          <w:rFonts w:ascii="Times New Roman" w:eastAsia="Calibri" w:hAnsi="Times New Roman" w:cs="Times New Roman"/>
          <w:sz w:val="32"/>
          <w:szCs w:val="32"/>
        </w:rPr>
        <w:t xml:space="preserve">вынесены постановления о назначении административных наказаний на общую сумму 520 тыс. рублей, (в 2020 году </w:t>
      </w:r>
      <w:r w:rsidR="001F4A42">
        <w:rPr>
          <w:rFonts w:ascii="Times New Roman" w:eastAsia="Calibri" w:hAnsi="Times New Roman" w:cs="Times New Roman"/>
          <w:sz w:val="32"/>
          <w:szCs w:val="32"/>
        </w:rPr>
        <w:t xml:space="preserve">было составлено всего </w:t>
      </w:r>
      <w:r w:rsidRPr="004B1E15">
        <w:rPr>
          <w:rFonts w:ascii="Times New Roman" w:eastAsia="Calibri" w:hAnsi="Times New Roman" w:cs="Times New Roman"/>
          <w:sz w:val="32"/>
          <w:szCs w:val="32"/>
        </w:rPr>
        <w:t xml:space="preserve">4 протокола из них: </w:t>
      </w:r>
      <w:r w:rsidR="001F4A42">
        <w:rPr>
          <w:rFonts w:ascii="Times New Roman" w:eastAsia="Calibri" w:hAnsi="Times New Roman" w:cs="Times New Roman"/>
          <w:sz w:val="32"/>
          <w:szCs w:val="32"/>
        </w:rPr>
        <w:t xml:space="preserve">1 по </w:t>
      </w:r>
      <w:r w:rsidR="001F4A42" w:rsidRPr="004B1E15">
        <w:rPr>
          <w:rFonts w:ascii="Times New Roman" w:eastAsia="Calibri" w:hAnsi="Times New Roman" w:cs="Times New Roman"/>
          <w:sz w:val="32"/>
          <w:szCs w:val="32"/>
        </w:rPr>
        <w:t xml:space="preserve">ч. 1 ст. 19.5, </w:t>
      </w:r>
      <w:r w:rsidR="001F4A42">
        <w:rPr>
          <w:rFonts w:ascii="Times New Roman" w:eastAsia="Calibri" w:hAnsi="Times New Roman" w:cs="Times New Roman"/>
          <w:sz w:val="32"/>
          <w:szCs w:val="32"/>
        </w:rPr>
        <w:t xml:space="preserve">1 по </w:t>
      </w:r>
      <w:r w:rsidR="001F4A42" w:rsidRPr="004B1E15">
        <w:rPr>
          <w:rFonts w:ascii="Times New Roman" w:eastAsia="Calibri" w:hAnsi="Times New Roman" w:cs="Times New Roman"/>
          <w:sz w:val="32"/>
          <w:szCs w:val="32"/>
        </w:rPr>
        <w:t>ст. 19.7</w:t>
      </w:r>
      <w:r w:rsidR="001F4A42">
        <w:rPr>
          <w:rFonts w:ascii="Times New Roman" w:eastAsia="Calibri" w:hAnsi="Times New Roman" w:cs="Times New Roman"/>
          <w:sz w:val="32"/>
          <w:szCs w:val="32"/>
        </w:rPr>
        <w:t xml:space="preserve"> и 2 </w:t>
      </w:r>
      <w:r w:rsidRPr="004B1E15">
        <w:rPr>
          <w:rFonts w:ascii="Times New Roman" w:eastAsia="Calibri" w:hAnsi="Times New Roman" w:cs="Times New Roman"/>
          <w:sz w:val="32"/>
          <w:szCs w:val="32"/>
        </w:rPr>
        <w:t>по ч.1 ст.20.25, на общую сумму 210 тыс. рублей).</w:t>
      </w:r>
    </w:p>
    <w:p w:rsidR="002E3CA4" w:rsidRPr="004B1E15" w:rsidRDefault="002E3CA4" w:rsidP="002E3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B1E15">
        <w:rPr>
          <w:rFonts w:ascii="Times New Roman" w:eastAsia="Calibri" w:hAnsi="Times New Roman" w:cs="Times New Roman"/>
          <w:sz w:val="32"/>
          <w:szCs w:val="32"/>
        </w:rPr>
        <w:t xml:space="preserve">В 2021 году предъявлены 2 исковых требования о возмещении вреда, причиненного водному объекту вследствие нарушения водного законодательства </w:t>
      </w:r>
      <w:r w:rsidR="001F4A42">
        <w:rPr>
          <w:rFonts w:ascii="Times New Roman" w:eastAsia="Calibri" w:hAnsi="Times New Roman" w:cs="Times New Roman"/>
          <w:sz w:val="32"/>
          <w:szCs w:val="32"/>
        </w:rPr>
        <w:t>эксплуатирующей организацией</w:t>
      </w:r>
      <w:r w:rsidR="00352B65">
        <w:rPr>
          <w:rFonts w:ascii="Times New Roman" w:eastAsia="Calibri" w:hAnsi="Times New Roman" w:cs="Times New Roman"/>
          <w:sz w:val="32"/>
          <w:szCs w:val="32"/>
        </w:rPr>
        <w:t xml:space="preserve"> ОС с. </w:t>
      </w:r>
      <w:proofErr w:type="gramStart"/>
      <w:r w:rsidR="00352B65">
        <w:rPr>
          <w:rFonts w:ascii="Times New Roman" w:eastAsia="Calibri" w:hAnsi="Times New Roman" w:cs="Times New Roman"/>
          <w:sz w:val="32"/>
          <w:szCs w:val="32"/>
        </w:rPr>
        <w:t>Выдрино</w:t>
      </w:r>
      <w:r w:rsidR="001F4A42" w:rsidRPr="00352B6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352B65">
        <w:rPr>
          <w:rFonts w:ascii="Times New Roman" w:eastAsia="Calibri" w:hAnsi="Times New Roman" w:cs="Times New Roman"/>
          <w:sz w:val="28"/>
          <w:szCs w:val="28"/>
        </w:rPr>
        <w:t>ООО «ЖКХ» Выдрино</w:t>
      </w:r>
      <w:r w:rsidR="001F4A42" w:rsidRPr="00352B65">
        <w:rPr>
          <w:rFonts w:ascii="Times New Roman" w:eastAsia="Calibri" w:hAnsi="Times New Roman" w:cs="Times New Roman"/>
          <w:sz w:val="28"/>
          <w:szCs w:val="28"/>
        </w:rPr>
        <w:t>)</w:t>
      </w:r>
      <w:r w:rsidR="00352B65">
        <w:rPr>
          <w:rFonts w:ascii="Times New Roman" w:eastAsia="Calibri" w:hAnsi="Times New Roman" w:cs="Times New Roman"/>
          <w:sz w:val="32"/>
          <w:szCs w:val="32"/>
        </w:rPr>
        <w:t xml:space="preserve"> на сумму 1 985 346 рублей и эксплуатирующей организацией ОС</w:t>
      </w:r>
      <w:r w:rsidR="00352B65" w:rsidRPr="004B1E15">
        <w:rPr>
          <w:rFonts w:ascii="Times New Roman" w:eastAsia="Calibri" w:hAnsi="Times New Roman" w:cs="Times New Roman"/>
          <w:sz w:val="32"/>
          <w:szCs w:val="32"/>
        </w:rPr>
        <w:t xml:space="preserve"> г. Бабушкин </w:t>
      </w:r>
      <w:r w:rsidR="00352B65" w:rsidRPr="00352B65">
        <w:rPr>
          <w:rFonts w:ascii="Times New Roman" w:eastAsia="Calibri" w:hAnsi="Times New Roman" w:cs="Times New Roman"/>
          <w:sz w:val="28"/>
          <w:szCs w:val="28"/>
        </w:rPr>
        <w:t>(</w:t>
      </w:r>
      <w:r w:rsidRPr="00352B65">
        <w:rPr>
          <w:rFonts w:ascii="Times New Roman" w:eastAsia="Calibri" w:hAnsi="Times New Roman" w:cs="Times New Roman"/>
          <w:sz w:val="28"/>
          <w:szCs w:val="28"/>
        </w:rPr>
        <w:t>ООО «Комплекс очистных сооружений»</w:t>
      </w:r>
      <w:r w:rsidR="00352B65" w:rsidRPr="00352B65">
        <w:rPr>
          <w:rFonts w:ascii="Times New Roman" w:eastAsia="Calibri" w:hAnsi="Times New Roman" w:cs="Times New Roman"/>
          <w:sz w:val="28"/>
          <w:szCs w:val="28"/>
        </w:rPr>
        <w:t>)</w:t>
      </w:r>
      <w:r w:rsidRPr="004B1E15">
        <w:rPr>
          <w:rFonts w:ascii="Times New Roman" w:eastAsia="Calibri" w:hAnsi="Times New Roman" w:cs="Times New Roman"/>
          <w:sz w:val="32"/>
          <w:szCs w:val="32"/>
        </w:rPr>
        <w:t xml:space="preserve"> на сумму 4 414 090 рублей. Также в первом квартале 2021 поданы 2 исковых требования о признании незаконной деятельности в центральной экологической зоне Байкальской природной территории </w:t>
      </w:r>
      <w:r w:rsidR="00C21564">
        <w:rPr>
          <w:rFonts w:ascii="Times New Roman" w:eastAsia="Calibri" w:hAnsi="Times New Roman" w:cs="Times New Roman"/>
          <w:sz w:val="32"/>
          <w:szCs w:val="32"/>
        </w:rPr>
        <w:t>по 1 ю.л. (</w:t>
      </w:r>
      <w:r w:rsidRPr="00C21564">
        <w:rPr>
          <w:rFonts w:ascii="Times New Roman" w:eastAsia="Calibri" w:hAnsi="Times New Roman" w:cs="Times New Roman"/>
          <w:sz w:val="28"/>
          <w:szCs w:val="28"/>
        </w:rPr>
        <w:t>ООО «ТРК Байкал Даймонд»</w:t>
      </w:r>
      <w:r w:rsidR="00C21564">
        <w:rPr>
          <w:rFonts w:ascii="Times New Roman" w:eastAsia="Calibri" w:hAnsi="Times New Roman" w:cs="Times New Roman"/>
          <w:sz w:val="28"/>
          <w:szCs w:val="28"/>
        </w:rPr>
        <w:t>)</w:t>
      </w:r>
      <w:r w:rsidRPr="004B1E15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92526A" w:rsidRPr="004B1E15">
        <w:rPr>
          <w:rFonts w:ascii="Times New Roman" w:eastAsia="Calibri" w:hAnsi="Times New Roman" w:cs="Times New Roman"/>
          <w:sz w:val="32"/>
          <w:szCs w:val="32"/>
        </w:rPr>
        <w:t>и гражданин</w:t>
      </w:r>
      <w:r w:rsidR="00C21564">
        <w:rPr>
          <w:rFonts w:ascii="Times New Roman" w:eastAsia="Calibri" w:hAnsi="Times New Roman" w:cs="Times New Roman"/>
          <w:sz w:val="32"/>
          <w:szCs w:val="32"/>
        </w:rPr>
        <w:t>у</w:t>
      </w:r>
      <w:r w:rsidR="0092526A" w:rsidRPr="004B1E15">
        <w:rPr>
          <w:rFonts w:ascii="Times New Roman" w:eastAsia="Calibri" w:hAnsi="Times New Roman" w:cs="Times New Roman"/>
          <w:sz w:val="32"/>
          <w:szCs w:val="32"/>
        </w:rPr>
        <w:t xml:space="preserve"> РФ.</w:t>
      </w:r>
      <w:r w:rsidR="00390CC3" w:rsidRPr="004B1E15">
        <w:rPr>
          <w:rFonts w:ascii="Times New Roman" w:eastAsia="Calibri" w:hAnsi="Times New Roman" w:cs="Times New Roman"/>
          <w:sz w:val="32"/>
          <w:szCs w:val="32"/>
        </w:rPr>
        <w:t>В 2020 принято участие в 64 судебных делах, в том числе в качестве истца – 3, ответчика – 42, третьих лиц - 19 судебных делах. За 5 месяцев 2021 года принято участие в 31 судебн</w:t>
      </w:r>
      <w:r w:rsidR="00C1542D" w:rsidRPr="004B1E15">
        <w:rPr>
          <w:rFonts w:ascii="Times New Roman" w:eastAsia="Calibri" w:hAnsi="Times New Roman" w:cs="Times New Roman"/>
          <w:sz w:val="32"/>
          <w:szCs w:val="32"/>
        </w:rPr>
        <w:t>ом</w:t>
      </w:r>
      <w:r w:rsidR="00390CC3" w:rsidRPr="004B1E15">
        <w:rPr>
          <w:rFonts w:ascii="Times New Roman" w:eastAsia="Calibri" w:hAnsi="Times New Roman" w:cs="Times New Roman"/>
          <w:sz w:val="32"/>
          <w:szCs w:val="32"/>
        </w:rPr>
        <w:t xml:space="preserve"> дел</w:t>
      </w:r>
      <w:r w:rsidR="00C1542D" w:rsidRPr="004B1E15">
        <w:rPr>
          <w:rFonts w:ascii="Times New Roman" w:eastAsia="Calibri" w:hAnsi="Times New Roman" w:cs="Times New Roman"/>
          <w:sz w:val="32"/>
          <w:szCs w:val="32"/>
        </w:rPr>
        <w:t>е</w:t>
      </w:r>
      <w:r w:rsidR="00390CC3" w:rsidRPr="004B1E15">
        <w:rPr>
          <w:rFonts w:ascii="Times New Roman" w:eastAsia="Calibri" w:hAnsi="Times New Roman" w:cs="Times New Roman"/>
          <w:sz w:val="32"/>
          <w:szCs w:val="32"/>
        </w:rPr>
        <w:t>, в том числе в качестве истца – 4, ответчика – 15, третьего лица – 12.</w:t>
      </w:r>
    </w:p>
    <w:p w:rsidR="005027D8" w:rsidRPr="004B1E15" w:rsidRDefault="005027D8" w:rsidP="007620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B1E15">
        <w:rPr>
          <w:rFonts w:ascii="Times New Roman" w:eastAsia="Calibri" w:hAnsi="Times New Roman" w:cs="Times New Roman"/>
          <w:sz w:val="32"/>
          <w:szCs w:val="32"/>
        </w:rPr>
        <w:t>Рассмотрено 2</w:t>
      </w:r>
      <w:r w:rsidR="006347B5" w:rsidRPr="004B1E15">
        <w:rPr>
          <w:rFonts w:ascii="Times New Roman" w:eastAsia="Calibri" w:hAnsi="Times New Roman" w:cs="Times New Roman"/>
          <w:sz w:val="32"/>
          <w:szCs w:val="32"/>
        </w:rPr>
        <w:t>9</w:t>
      </w:r>
      <w:r w:rsidRPr="004B1E15">
        <w:rPr>
          <w:rFonts w:ascii="Times New Roman" w:eastAsia="Calibri" w:hAnsi="Times New Roman" w:cs="Times New Roman"/>
          <w:sz w:val="32"/>
          <w:szCs w:val="32"/>
        </w:rPr>
        <w:t xml:space="preserve"> обращений граждан Российской Федерации и юридических лиц о нарушениях природоохранного законодательства (в 2020 г.- 43).</w:t>
      </w:r>
    </w:p>
    <w:p w:rsidR="00453AD3" w:rsidRPr="004B1E15" w:rsidRDefault="00453AD3" w:rsidP="007620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</w:p>
    <w:p w:rsidR="00453AD3" w:rsidRPr="004B1E15" w:rsidRDefault="00453AD3" w:rsidP="007F79FF">
      <w:pPr>
        <w:pStyle w:val="40"/>
        <w:keepNext/>
        <w:keepLines/>
        <w:shd w:val="clear" w:color="auto" w:fill="auto"/>
        <w:tabs>
          <w:tab w:val="left" w:pos="712"/>
        </w:tabs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32"/>
          <w:szCs w:val="32"/>
        </w:rPr>
      </w:pPr>
      <w:r w:rsidRPr="004B1E15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E73B14" w:rsidRPr="004B1E15">
        <w:rPr>
          <w:rFonts w:ascii="Times New Roman" w:hAnsi="Times New Roman" w:cs="Times New Roman"/>
          <w:sz w:val="32"/>
          <w:szCs w:val="32"/>
        </w:rPr>
        <w:t>7</w:t>
      </w:r>
    </w:p>
    <w:p w:rsidR="007F79FF" w:rsidRPr="004B1E15" w:rsidRDefault="007F79FF" w:rsidP="007F79FF">
      <w:pPr>
        <w:pStyle w:val="40"/>
        <w:keepNext/>
        <w:keepLines/>
        <w:shd w:val="clear" w:color="auto" w:fill="auto"/>
        <w:tabs>
          <w:tab w:val="left" w:pos="712"/>
        </w:tabs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32"/>
          <w:szCs w:val="32"/>
        </w:rPr>
      </w:pPr>
    </w:p>
    <w:p w:rsidR="00873CFE" w:rsidRPr="004B1E15" w:rsidRDefault="007448AE" w:rsidP="007F79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B1E1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 рамках </w:t>
      </w:r>
      <w:r w:rsidR="00453AD3" w:rsidRPr="004B1E1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рассмотрение обра</w:t>
      </w:r>
      <w:r w:rsidR="00A55A34" w:rsidRPr="004B1E1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щений граждан </w:t>
      </w:r>
      <w:r w:rsidR="002C097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Управлением </w:t>
      </w:r>
      <w:r w:rsidRPr="004B1E1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проводятся рейдовые мероприятия без взаимодействия с ЮЛ и ИП </w:t>
      </w:r>
      <w:r w:rsidR="00A55A34" w:rsidRPr="004B1E1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и при подтверждении фактов нарушений</w:t>
      </w:r>
      <w:r w:rsidR="00A55A34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природоохранного законодательства</w:t>
      </w:r>
      <w:r w:rsidR="00A55A34" w:rsidRPr="004B1E1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, изложенных в них, </w:t>
      </w:r>
      <w:r w:rsidR="00A55A34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возбужда</w:t>
      </w:r>
      <w:r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A55A34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тся дел</w:t>
      </w:r>
      <w:r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A55A34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 АП и </w:t>
      </w:r>
      <w:r w:rsidR="00453AD3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пров</w:t>
      </w:r>
      <w:r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едении</w:t>
      </w:r>
      <w:r w:rsidR="00873CFE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административн</w:t>
      </w:r>
      <w:r w:rsidR="00CF03BE">
        <w:rPr>
          <w:rFonts w:ascii="Times New Roman" w:hAnsi="Times New Roman" w:cs="Times New Roman"/>
          <w:color w:val="000000" w:themeColor="text1"/>
          <w:sz w:val="32"/>
          <w:szCs w:val="32"/>
        </w:rPr>
        <w:t>ого</w:t>
      </w:r>
      <w:r w:rsidR="00873CFE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расследования.</w:t>
      </w:r>
    </w:p>
    <w:p w:rsidR="00F11B8E" w:rsidRPr="002C097D" w:rsidRDefault="007448AE" w:rsidP="00F11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Так, в</w:t>
      </w:r>
      <w:r w:rsidR="00CE6C02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2020 году </w:t>
      </w:r>
      <w:r w:rsidR="006A718C" w:rsidRPr="006E2811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Байкальским отделом </w:t>
      </w:r>
      <w:r w:rsidR="00CE6C02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проведено 7 административных расследований</w:t>
      </w:r>
      <w:r w:rsidR="00F11B8E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, вынесено</w:t>
      </w:r>
      <w:r w:rsidR="00F11B8E" w:rsidRPr="004B1E15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5 постановлений о назначении административного наказания на общую сумму 733,0 тыс. рублей, вынесено 1 постановление </w:t>
      </w:r>
      <w:r w:rsidR="00F11B8E" w:rsidRPr="004B1E15">
        <w:rPr>
          <w:rFonts w:ascii="Times New Roman" w:hAnsi="Times New Roman" w:cs="Times New Roman"/>
          <w:sz w:val="32"/>
          <w:szCs w:val="32"/>
        </w:rPr>
        <w:t>о прекращении дела об административном правонарушении</w:t>
      </w:r>
      <w:r w:rsidR="00F11B8E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1 </w:t>
      </w:r>
      <w:r w:rsidR="00F11B8E" w:rsidRPr="004B1E15">
        <w:rPr>
          <w:rFonts w:ascii="Times New Roman" w:hAnsi="Times New Roman" w:cs="Times New Roman"/>
          <w:sz w:val="32"/>
          <w:szCs w:val="32"/>
        </w:rPr>
        <w:t xml:space="preserve">административное дело находится на рассмотрении </w:t>
      </w:r>
      <w:r w:rsidR="00F11B8E" w:rsidRPr="002C097D">
        <w:rPr>
          <w:rFonts w:ascii="Times New Roman" w:hAnsi="Times New Roman" w:cs="Times New Roman"/>
          <w:sz w:val="28"/>
          <w:szCs w:val="28"/>
        </w:rPr>
        <w:t>в связи с неполучением физическим лицом уведомления о времени и месте составления протокола.</w:t>
      </w:r>
    </w:p>
    <w:p w:rsidR="00453AD3" w:rsidRPr="004B1E15" w:rsidRDefault="00453AD3" w:rsidP="00F11B8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</w:t>
      </w:r>
      <w:r w:rsidR="00873CFE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5месяцев 2021</w:t>
      </w:r>
      <w:r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года проведено </w:t>
      </w:r>
      <w:r w:rsidR="00B66354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административных расследования, в т.ч</w:t>
      </w:r>
      <w:r w:rsidR="00534D06"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4B1E15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622A48" w:rsidRPr="004B1E15" w:rsidRDefault="00453AD3" w:rsidP="00F11B8E">
      <w:pPr>
        <w:pStyle w:val="a3"/>
        <w:ind w:left="0" w:firstLine="708"/>
        <w:jc w:val="both"/>
        <w:rPr>
          <w:color w:val="000000" w:themeColor="text1"/>
          <w:sz w:val="32"/>
          <w:szCs w:val="32"/>
        </w:rPr>
      </w:pPr>
      <w:r w:rsidRPr="004B1E15">
        <w:rPr>
          <w:color w:val="000000" w:themeColor="text1"/>
          <w:sz w:val="32"/>
          <w:szCs w:val="32"/>
        </w:rPr>
        <w:t>-</w:t>
      </w:r>
      <w:r w:rsidR="00004EC3" w:rsidRPr="004B1E15">
        <w:rPr>
          <w:color w:val="000000" w:themeColor="text1"/>
          <w:sz w:val="32"/>
          <w:szCs w:val="32"/>
        </w:rPr>
        <w:t xml:space="preserve">по факту </w:t>
      </w:r>
      <w:r w:rsidR="00622A48" w:rsidRPr="004B1E15">
        <w:rPr>
          <w:bCs/>
          <w:color w:val="000000" w:themeColor="text1"/>
          <w:sz w:val="32"/>
          <w:szCs w:val="32"/>
        </w:rPr>
        <w:t xml:space="preserve">загрязнения отходами производства (обработки дорожного полотна) обочин и откосов </w:t>
      </w:r>
      <w:r w:rsidR="00C1542D" w:rsidRPr="004B1E15">
        <w:rPr>
          <w:bCs/>
          <w:color w:val="000000" w:themeColor="text1"/>
          <w:sz w:val="32"/>
          <w:szCs w:val="32"/>
        </w:rPr>
        <w:t>федеральной автомобильной дороги в Кабанском районе</w:t>
      </w:r>
      <w:r w:rsidR="00622A48" w:rsidRPr="004B1E15">
        <w:rPr>
          <w:bCs/>
          <w:color w:val="000000" w:themeColor="text1"/>
          <w:sz w:val="32"/>
          <w:szCs w:val="32"/>
        </w:rPr>
        <w:t xml:space="preserve">; </w:t>
      </w:r>
      <w:r w:rsidR="00622A48" w:rsidRPr="004B1E15">
        <w:rPr>
          <w:color w:val="000000" w:themeColor="text1"/>
          <w:sz w:val="32"/>
          <w:szCs w:val="32"/>
        </w:rPr>
        <w:t xml:space="preserve">по </w:t>
      </w:r>
      <w:r w:rsidR="00513817" w:rsidRPr="004B1E15">
        <w:rPr>
          <w:color w:val="000000" w:themeColor="text1"/>
          <w:sz w:val="32"/>
          <w:szCs w:val="32"/>
        </w:rPr>
        <w:t xml:space="preserve">ч. 1 </w:t>
      </w:r>
      <w:r w:rsidR="00622A48" w:rsidRPr="004B1E15">
        <w:rPr>
          <w:color w:val="000000" w:themeColor="text1"/>
          <w:sz w:val="32"/>
          <w:szCs w:val="32"/>
        </w:rPr>
        <w:t xml:space="preserve">ст. 8.2 </w:t>
      </w:r>
      <w:r w:rsidR="007D2ACA" w:rsidRPr="004B1E15">
        <w:rPr>
          <w:color w:val="000000" w:themeColor="text1"/>
          <w:sz w:val="32"/>
          <w:szCs w:val="32"/>
        </w:rPr>
        <w:t xml:space="preserve">КоАП РФ </w:t>
      </w:r>
      <w:r w:rsidR="00622A48" w:rsidRPr="004B1E15">
        <w:rPr>
          <w:color w:val="000000" w:themeColor="text1"/>
          <w:sz w:val="32"/>
          <w:szCs w:val="32"/>
        </w:rPr>
        <w:t xml:space="preserve">в отношении должностного лица, </w:t>
      </w:r>
      <w:r w:rsidR="00044CCB" w:rsidRPr="004B1E15">
        <w:rPr>
          <w:color w:val="000000" w:themeColor="text1"/>
          <w:sz w:val="32"/>
          <w:szCs w:val="32"/>
        </w:rPr>
        <w:t>назначено наказание в виде административного штрафа в размере 10 000 рублей</w:t>
      </w:r>
      <w:r w:rsidR="002C097D">
        <w:rPr>
          <w:color w:val="000000" w:themeColor="text1"/>
          <w:sz w:val="32"/>
          <w:szCs w:val="32"/>
        </w:rPr>
        <w:t xml:space="preserve"> и</w:t>
      </w:r>
      <w:r w:rsidR="007D2ACA" w:rsidRPr="004B1E15">
        <w:rPr>
          <w:color w:val="000000" w:themeColor="text1"/>
          <w:sz w:val="32"/>
          <w:szCs w:val="32"/>
        </w:rPr>
        <w:t xml:space="preserve"> в отношении юр</w:t>
      </w:r>
      <w:r w:rsidR="00F7370F" w:rsidRPr="004B1E15">
        <w:rPr>
          <w:color w:val="000000" w:themeColor="text1"/>
          <w:sz w:val="32"/>
          <w:szCs w:val="32"/>
        </w:rPr>
        <w:t>и</w:t>
      </w:r>
      <w:r w:rsidR="007D2ACA" w:rsidRPr="004B1E15">
        <w:rPr>
          <w:color w:val="000000" w:themeColor="text1"/>
          <w:sz w:val="32"/>
          <w:szCs w:val="32"/>
        </w:rPr>
        <w:t>дического лица, назначено наказание в виде административного штрафа в размере 175 000 рублей</w:t>
      </w:r>
      <w:r w:rsidR="002C097D">
        <w:rPr>
          <w:color w:val="000000" w:themeColor="text1"/>
          <w:sz w:val="32"/>
          <w:szCs w:val="32"/>
        </w:rPr>
        <w:t>.</w:t>
      </w:r>
    </w:p>
    <w:p w:rsidR="0090632E" w:rsidRPr="004B1E15" w:rsidRDefault="005C4BE2" w:rsidP="0090632E">
      <w:pPr>
        <w:pStyle w:val="a3"/>
        <w:ind w:left="0" w:firstLine="708"/>
        <w:jc w:val="both"/>
        <w:rPr>
          <w:color w:val="000000" w:themeColor="text1"/>
          <w:sz w:val="32"/>
          <w:szCs w:val="32"/>
        </w:rPr>
      </w:pPr>
      <w:r w:rsidRPr="004B1E15">
        <w:rPr>
          <w:color w:val="000000" w:themeColor="text1"/>
          <w:sz w:val="32"/>
          <w:szCs w:val="32"/>
        </w:rPr>
        <w:t xml:space="preserve">- </w:t>
      </w:r>
      <w:r w:rsidR="002C097D">
        <w:rPr>
          <w:color w:val="000000" w:themeColor="text1"/>
          <w:sz w:val="32"/>
          <w:szCs w:val="32"/>
        </w:rPr>
        <w:t xml:space="preserve">и </w:t>
      </w:r>
      <w:r w:rsidR="0090632E" w:rsidRPr="004B1E15">
        <w:rPr>
          <w:sz w:val="32"/>
          <w:szCs w:val="32"/>
        </w:rPr>
        <w:t xml:space="preserve">по факту нарушений природоохранного законодательства в части сброса сточных вод в озеро Байкал возбуждено </w:t>
      </w:r>
      <w:r w:rsidR="0090632E" w:rsidRPr="004B1E15">
        <w:rPr>
          <w:color w:val="000000" w:themeColor="text1"/>
          <w:sz w:val="32"/>
          <w:szCs w:val="32"/>
        </w:rPr>
        <w:t>дело об АПв отношении Администрации МО ГП «Бабушкинское» по ч. 4 ст.8.13 КоАП</w:t>
      </w:r>
      <w:r w:rsidR="00C1542D" w:rsidRPr="004B1E15">
        <w:rPr>
          <w:color w:val="000000" w:themeColor="text1"/>
          <w:sz w:val="32"/>
          <w:szCs w:val="32"/>
        </w:rPr>
        <w:t xml:space="preserve"> нарушение правил охраны ВО</w:t>
      </w:r>
      <w:r w:rsidR="0090632E" w:rsidRPr="004B1E15">
        <w:rPr>
          <w:color w:val="000000" w:themeColor="text1"/>
          <w:sz w:val="32"/>
          <w:szCs w:val="32"/>
        </w:rPr>
        <w:t>.</w:t>
      </w:r>
    </w:p>
    <w:p w:rsidR="007448AE" w:rsidRPr="004B1E15" w:rsidRDefault="007448AE" w:rsidP="008234E5">
      <w:pPr>
        <w:pStyle w:val="a3"/>
        <w:ind w:left="0" w:firstLine="709"/>
        <w:jc w:val="both"/>
        <w:rPr>
          <w:sz w:val="32"/>
          <w:szCs w:val="32"/>
        </w:rPr>
      </w:pPr>
    </w:p>
    <w:p w:rsidR="00F00185" w:rsidRPr="004B1E15" w:rsidRDefault="00541587" w:rsidP="008234E5">
      <w:pPr>
        <w:pStyle w:val="a3"/>
        <w:ind w:left="0" w:firstLine="709"/>
        <w:jc w:val="both"/>
        <w:rPr>
          <w:sz w:val="32"/>
          <w:szCs w:val="32"/>
        </w:rPr>
      </w:pPr>
      <w:r w:rsidRPr="004B1E15">
        <w:rPr>
          <w:sz w:val="32"/>
          <w:szCs w:val="32"/>
        </w:rPr>
        <w:t>Это коротко о результатах надзорной деятельности</w:t>
      </w:r>
      <w:r w:rsidR="00DE2E5C" w:rsidRPr="00DE2E5C">
        <w:rPr>
          <w:sz w:val="32"/>
          <w:szCs w:val="32"/>
        </w:rPr>
        <w:t>Байкальского отдела государственного экологического надзора и разрешительной деятельности</w:t>
      </w:r>
      <w:r w:rsidRPr="004B1E15">
        <w:rPr>
          <w:sz w:val="32"/>
          <w:szCs w:val="32"/>
        </w:rPr>
        <w:t>.</w:t>
      </w:r>
    </w:p>
    <w:p w:rsidR="00541587" w:rsidRPr="004B1E15" w:rsidRDefault="00541587" w:rsidP="008234E5">
      <w:pPr>
        <w:pStyle w:val="a3"/>
        <w:ind w:left="0" w:firstLine="709"/>
        <w:jc w:val="both"/>
        <w:rPr>
          <w:sz w:val="32"/>
          <w:szCs w:val="32"/>
        </w:rPr>
      </w:pPr>
    </w:p>
    <w:p w:rsidR="009948AB" w:rsidRPr="004B1E15" w:rsidRDefault="00C23949" w:rsidP="008234E5">
      <w:pPr>
        <w:pStyle w:val="a3"/>
        <w:ind w:left="0" w:firstLine="709"/>
        <w:jc w:val="both"/>
        <w:rPr>
          <w:b/>
          <w:sz w:val="32"/>
          <w:szCs w:val="32"/>
        </w:rPr>
      </w:pPr>
      <w:r w:rsidRPr="004B1E15">
        <w:rPr>
          <w:b/>
          <w:sz w:val="32"/>
          <w:szCs w:val="32"/>
        </w:rPr>
        <w:t>Слайд 8</w:t>
      </w:r>
    </w:p>
    <w:p w:rsidR="006C1ABD" w:rsidRPr="004B1E15" w:rsidRDefault="006C1ABD" w:rsidP="006628A1">
      <w:pPr>
        <w:pStyle w:val="a3"/>
        <w:ind w:left="0" w:firstLine="709"/>
        <w:jc w:val="both"/>
        <w:rPr>
          <w:sz w:val="32"/>
          <w:szCs w:val="32"/>
        </w:rPr>
      </w:pPr>
    </w:p>
    <w:p w:rsidR="006C1ABD" w:rsidRPr="004B1E15" w:rsidRDefault="00F62A44" w:rsidP="006628A1">
      <w:pPr>
        <w:pStyle w:val="a3"/>
        <w:ind w:left="0" w:firstLine="709"/>
        <w:jc w:val="both"/>
        <w:rPr>
          <w:b/>
          <w:sz w:val="32"/>
          <w:szCs w:val="32"/>
        </w:rPr>
      </w:pPr>
      <w:r w:rsidRPr="004B1E15">
        <w:rPr>
          <w:b/>
          <w:sz w:val="32"/>
          <w:szCs w:val="32"/>
        </w:rPr>
        <w:t>П</w:t>
      </w:r>
      <w:r w:rsidR="00A54888" w:rsidRPr="004B1E15">
        <w:rPr>
          <w:b/>
          <w:sz w:val="32"/>
          <w:szCs w:val="32"/>
        </w:rPr>
        <w:t>е</w:t>
      </w:r>
      <w:r w:rsidRPr="004B1E15">
        <w:rPr>
          <w:b/>
          <w:sz w:val="32"/>
          <w:szCs w:val="32"/>
        </w:rPr>
        <w:t xml:space="preserve">ред тем как предоставить слово докладчикам, хочу </w:t>
      </w:r>
      <w:r w:rsidR="00A54888" w:rsidRPr="004B1E15">
        <w:rPr>
          <w:b/>
          <w:sz w:val="32"/>
          <w:szCs w:val="32"/>
        </w:rPr>
        <w:t xml:space="preserve">ответить на часто задаваемый вопрос об изменениях законодательства в части </w:t>
      </w:r>
      <w:r w:rsidR="00541587" w:rsidRPr="004B1E15">
        <w:rPr>
          <w:b/>
          <w:sz w:val="32"/>
          <w:szCs w:val="32"/>
        </w:rPr>
        <w:t xml:space="preserve">проведения </w:t>
      </w:r>
      <w:r w:rsidR="006C1ABD" w:rsidRPr="004B1E15">
        <w:rPr>
          <w:b/>
          <w:sz w:val="32"/>
          <w:szCs w:val="32"/>
        </w:rPr>
        <w:t>государственной экологической экспертизы проектной документации объектов капитального строительства</w:t>
      </w:r>
      <w:r w:rsidR="006C1ABD" w:rsidRPr="004B1E15">
        <w:rPr>
          <w:sz w:val="32"/>
          <w:szCs w:val="32"/>
        </w:rPr>
        <w:t xml:space="preserve">, </w:t>
      </w:r>
      <w:r w:rsidR="006C1ABD" w:rsidRPr="004B1E15">
        <w:rPr>
          <w:b/>
          <w:sz w:val="32"/>
          <w:szCs w:val="32"/>
        </w:rPr>
        <w:t>предполагаемых к строительству, реконструкции в границах Байкальской природной территории.</w:t>
      </w:r>
    </w:p>
    <w:p w:rsidR="00A94794" w:rsidRPr="004B1E15" w:rsidRDefault="00A94794" w:rsidP="00A94794">
      <w:pPr>
        <w:pStyle w:val="a3"/>
        <w:ind w:left="0" w:firstLine="709"/>
        <w:jc w:val="both"/>
        <w:rPr>
          <w:sz w:val="32"/>
          <w:szCs w:val="32"/>
        </w:rPr>
      </w:pPr>
      <w:r w:rsidRPr="004B1E15">
        <w:rPr>
          <w:sz w:val="32"/>
          <w:szCs w:val="32"/>
        </w:rPr>
        <w:t>Согласно ч. 2 ст. 6 Федерального закона от 01.05.1999 № 94-ФЗ «Об охране озера Байкал» на Байкальской природной территории запрещается строительство новых хозяйственных объектов,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объектов.</w:t>
      </w:r>
    </w:p>
    <w:p w:rsidR="006C1ABD" w:rsidRPr="004B1E15" w:rsidRDefault="006C1ABD" w:rsidP="006C1ABD">
      <w:pPr>
        <w:pStyle w:val="a3"/>
        <w:ind w:left="0" w:firstLine="709"/>
        <w:jc w:val="both"/>
        <w:rPr>
          <w:sz w:val="32"/>
          <w:szCs w:val="32"/>
        </w:rPr>
      </w:pPr>
      <w:r w:rsidRPr="004B1E15">
        <w:rPr>
          <w:sz w:val="32"/>
          <w:szCs w:val="32"/>
        </w:rPr>
        <w:t xml:space="preserve">В соответствии с требованиями п. 7.8 ст. 11 Федерального закона № 174-ФЗ </w:t>
      </w:r>
      <w:r w:rsidR="00FC6FFA" w:rsidRPr="004B1E15">
        <w:rPr>
          <w:sz w:val="32"/>
          <w:szCs w:val="32"/>
        </w:rPr>
        <w:t xml:space="preserve">«Об экологической экспертизе» </w:t>
      </w:r>
      <w:r w:rsidRPr="004B1E15">
        <w:rPr>
          <w:sz w:val="32"/>
          <w:szCs w:val="32"/>
        </w:rPr>
        <w:t>к объектам государственной экологической экспертизы федерального уровня относится проектная документация объектов капитального строительства, предполагаемых к строительству, реконструкции в границах Байкальской природной территории, за исключением проектной документации объектов социальной инфраструктуры,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буферной экологической зоны и экологической зоны атмосферного влияния Байкальской природной территории, за пределами особо охраняемых природных территорий.</w:t>
      </w:r>
    </w:p>
    <w:p w:rsidR="006C1ABD" w:rsidRPr="004B1E15" w:rsidRDefault="006C1ABD" w:rsidP="006C1ABD">
      <w:pPr>
        <w:pStyle w:val="a3"/>
        <w:ind w:left="0" w:firstLine="709"/>
        <w:jc w:val="both"/>
        <w:rPr>
          <w:sz w:val="32"/>
          <w:szCs w:val="32"/>
        </w:rPr>
      </w:pPr>
      <w:r w:rsidRPr="004B1E15">
        <w:rPr>
          <w:sz w:val="32"/>
          <w:szCs w:val="32"/>
        </w:rPr>
        <w:t>Перечень объектов социальной инфраструктуры, проектная документация на строительство, реконструкцию которых в соответствии с п. 7.8 ст.11 Федерального закона № 174-ФЗ не явля</w:t>
      </w:r>
      <w:r w:rsidR="00C1542D" w:rsidRPr="004B1E15">
        <w:rPr>
          <w:sz w:val="32"/>
          <w:szCs w:val="32"/>
        </w:rPr>
        <w:t>ю</w:t>
      </w:r>
      <w:r w:rsidRPr="004B1E15">
        <w:rPr>
          <w:sz w:val="32"/>
          <w:szCs w:val="32"/>
        </w:rPr>
        <w:t>тся объектом государственной экологической экспертизы утвержден распоряжением Правительства Российской Федерации от 19.08.2020 № 2134-р (далее – Распоряжение № 2134-р).</w:t>
      </w:r>
    </w:p>
    <w:p w:rsidR="006C1ABD" w:rsidRPr="004B1E15" w:rsidRDefault="006C1ABD" w:rsidP="006C1ABD">
      <w:pPr>
        <w:pStyle w:val="a3"/>
        <w:ind w:left="0" w:firstLine="709"/>
        <w:jc w:val="both"/>
        <w:rPr>
          <w:sz w:val="32"/>
          <w:szCs w:val="32"/>
        </w:rPr>
      </w:pPr>
      <w:r w:rsidRPr="004B1E15">
        <w:rPr>
          <w:sz w:val="32"/>
          <w:szCs w:val="32"/>
        </w:rPr>
        <w:t>Исключения, установленные Распоряжением № 2134-р, предусмотрены в отношении проектной документации объектов, которые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буферной экологической зоны и экологической зоны атмосферного влияния Байкальской природной территории, за пределами особо охраняемых природных территорий.</w:t>
      </w:r>
    </w:p>
    <w:p w:rsidR="006C1ABD" w:rsidRPr="004B1E15" w:rsidRDefault="006C1ABD" w:rsidP="006C1ABD">
      <w:pPr>
        <w:pStyle w:val="a3"/>
        <w:ind w:left="0" w:firstLine="709"/>
        <w:jc w:val="both"/>
        <w:rPr>
          <w:sz w:val="32"/>
          <w:szCs w:val="32"/>
        </w:rPr>
      </w:pPr>
      <w:r w:rsidRPr="004B1E15">
        <w:rPr>
          <w:sz w:val="32"/>
          <w:szCs w:val="32"/>
        </w:rPr>
        <w:t xml:space="preserve">Учитывая изложенное, проектная документация объектов социальной инфраструктуры, перечисленных в Распоряжении № 2134-р, но </w:t>
      </w:r>
      <w:r w:rsidR="00A94794" w:rsidRPr="004B1E15">
        <w:rPr>
          <w:sz w:val="32"/>
          <w:szCs w:val="32"/>
        </w:rPr>
        <w:t xml:space="preserve">планируемых к строительству </w:t>
      </w:r>
      <w:r w:rsidRPr="004B1E15">
        <w:rPr>
          <w:sz w:val="32"/>
          <w:szCs w:val="32"/>
        </w:rPr>
        <w:t xml:space="preserve">в границах </w:t>
      </w:r>
      <w:r w:rsidR="00A94794" w:rsidRPr="004B1E15">
        <w:rPr>
          <w:sz w:val="32"/>
          <w:szCs w:val="32"/>
        </w:rPr>
        <w:t>ЦЭЗ БПТ</w:t>
      </w:r>
      <w:r w:rsidRPr="004B1E15">
        <w:rPr>
          <w:sz w:val="32"/>
          <w:szCs w:val="32"/>
        </w:rPr>
        <w:t>, является объектом государственной экологической экспертизы федерального уровня согласно п. 7.8 ст. 11 Федерального закона № 174-ФЗ.</w:t>
      </w:r>
    </w:p>
    <w:p w:rsidR="008C27FE" w:rsidRDefault="00A94794" w:rsidP="006C1ABD">
      <w:pPr>
        <w:pStyle w:val="a3"/>
        <w:ind w:left="0" w:firstLine="709"/>
        <w:jc w:val="both"/>
        <w:rPr>
          <w:sz w:val="32"/>
          <w:szCs w:val="32"/>
        </w:rPr>
      </w:pPr>
      <w:r w:rsidRPr="004B1E15">
        <w:rPr>
          <w:sz w:val="32"/>
          <w:szCs w:val="32"/>
        </w:rPr>
        <w:t>Также отмечаем, что в</w:t>
      </w:r>
      <w:r w:rsidR="006C1ABD" w:rsidRPr="004B1E15">
        <w:rPr>
          <w:sz w:val="32"/>
          <w:szCs w:val="32"/>
        </w:rPr>
        <w:t xml:space="preserve"> рамках проведения государственной экологической экспертизы, в том числе проводится оценка соблюдения обязательных требований, установленных постановлением Правительства Российской Федерации от 31.12.2020 № 2399 «Об утверждении перечня видов деятельности, запрещенных в центральной экологической зоне Байкальской природной территории</w:t>
      </w:r>
      <w:proofErr w:type="gramStart"/>
      <w:r w:rsidR="006C1ABD" w:rsidRPr="004B1E15">
        <w:rPr>
          <w:sz w:val="32"/>
          <w:szCs w:val="32"/>
        </w:rPr>
        <w:t>».</w:t>
      </w:r>
      <w:r w:rsidR="008C27FE" w:rsidRPr="004B1E15">
        <w:rPr>
          <w:sz w:val="32"/>
          <w:szCs w:val="32"/>
        </w:rPr>
        <w:t>Спасибо</w:t>
      </w:r>
      <w:proofErr w:type="gramEnd"/>
      <w:r w:rsidR="008C27FE" w:rsidRPr="004B1E15">
        <w:rPr>
          <w:sz w:val="32"/>
          <w:szCs w:val="32"/>
        </w:rPr>
        <w:t xml:space="preserve"> за внимание.</w:t>
      </w:r>
    </w:p>
    <w:p w:rsidR="004D292D" w:rsidRDefault="004D292D" w:rsidP="006C1ABD">
      <w:pPr>
        <w:pStyle w:val="a3"/>
        <w:ind w:left="0" w:firstLine="709"/>
        <w:jc w:val="both"/>
        <w:rPr>
          <w:sz w:val="32"/>
          <w:szCs w:val="32"/>
        </w:rPr>
      </w:pPr>
    </w:p>
    <w:p w:rsidR="004D292D" w:rsidRDefault="004D292D" w:rsidP="006C1ABD">
      <w:pPr>
        <w:pStyle w:val="a3"/>
        <w:ind w:left="0" w:firstLine="709"/>
        <w:jc w:val="both"/>
        <w:rPr>
          <w:sz w:val="32"/>
          <w:szCs w:val="32"/>
        </w:rPr>
      </w:pPr>
    </w:p>
    <w:p w:rsidR="004D292D" w:rsidRDefault="004D292D" w:rsidP="006C1ABD">
      <w:pPr>
        <w:pStyle w:val="a3"/>
        <w:ind w:left="0" w:firstLine="709"/>
        <w:jc w:val="both"/>
        <w:rPr>
          <w:sz w:val="32"/>
          <w:szCs w:val="32"/>
        </w:rPr>
      </w:pPr>
    </w:p>
    <w:p w:rsidR="004D292D" w:rsidRPr="00895907" w:rsidRDefault="004D292D" w:rsidP="004D29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5907">
        <w:rPr>
          <w:rFonts w:ascii="Times New Roman" w:eastAsia="Calibri" w:hAnsi="Times New Roman" w:cs="Times New Roman"/>
          <w:sz w:val="28"/>
          <w:szCs w:val="28"/>
        </w:rPr>
        <w:t xml:space="preserve">Доклад </w:t>
      </w:r>
      <w:r>
        <w:rPr>
          <w:rFonts w:ascii="Times New Roman" w:eastAsia="Calibri" w:hAnsi="Times New Roman" w:cs="Times New Roman"/>
          <w:sz w:val="28"/>
          <w:szCs w:val="28"/>
        </w:rPr>
        <w:t>главного специалиста-эксперта Байкальского отдела государственного экологического надзора и разрешительной деятельности</w:t>
      </w:r>
      <w:r w:rsidRPr="00895907">
        <w:t xml:space="preserve"> </w:t>
      </w:r>
      <w:r w:rsidRPr="00895907">
        <w:rPr>
          <w:rFonts w:ascii="Times New Roman" w:eastAsia="Calibri" w:hAnsi="Times New Roman" w:cs="Times New Roman"/>
          <w:sz w:val="28"/>
          <w:szCs w:val="28"/>
        </w:rPr>
        <w:t>Межрегионального управления Росприроднадзора по Иркутской области и Байкальской природной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Алексеевой А.Н.</w:t>
      </w:r>
    </w:p>
    <w:p w:rsidR="004D292D" w:rsidRDefault="004D292D" w:rsidP="004D29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92D" w:rsidRDefault="004D292D" w:rsidP="004D29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5907">
        <w:rPr>
          <w:rFonts w:ascii="Times New Roman" w:eastAsia="Calibri" w:hAnsi="Times New Roman" w:cs="Times New Roman"/>
          <w:sz w:val="28"/>
          <w:szCs w:val="28"/>
        </w:rPr>
        <w:t>Основные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 в перечне</w:t>
      </w:r>
      <w:r w:rsidRPr="00A34F48">
        <w:rPr>
          <w:rFonts w:ascii="Times New Roman" w:eastAsia="Calibri" w:hAnsi="Times New Roman" w:cs="Times New Roman"/>
          <w:sz w:val="28"/>
          <w:szCs w:val="28"/>
        </w:rPr>
        <w:t xml:space="preserve"> видов деятельности, запрещенных в Центральной экологической зоне Байкальской природной территории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92D" w:rsidRDefault="004D292D" w:rsidP="004D29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92D" w:rsidRPr="009D41FE" w:rsidRDefault="004D292D" w:rsidP="004D29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92D" w:rsidRPr="005A7AB3" w:rsidRDefault="004D292D" w:rsidP="004D2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AB3">
        <w:rPr>
          <w:rFonts w:ascii="Times New Roman" w:eastAsia="Calibri" w:hAnsi="Times New Roman" w:cs="Times New Roman"/>
          <w:sz w:val="28"/>
          <w:szCs w:val="28"/>
        </w:rPr>
        <w:t>Режим особой охраны является характерным для Байкальской природной территории. Согласно ст. 2 Федерального закона "Об охране озера Байкал" Байкальская природная территория представляет собой территорию, в состав которой входят озеро Байкал, водоохранная зона, прилегающая к озеру Байкал, его водосборная площадь в пределах территории Российской Федерации, особо охраняемые природные территории, прилегающие к озеру Байкал, а также прилегающая к озеру Байкал территория шириной до 200 км на запад и северо-запад от него. В целях охраны уникальной экологической системы озера Байкал на Байкальской природной территории устанавливается особый режим хозяйственной и иной деятельности (ст. 5). В частности, на Байкальской природной территории запрещаются или ограничиваются виды деятельности, при осуществлении которых оказывается негативное воздействие на уникальную экологическую систему озера Байкал, такие как: химическое загрязнение озера Байкал или его части, а также его водосборной площади; физическое изменение состояния озера Байкал или его части; биологическое загрязнение озера Байкал, связанное с использованием, разведением или акклиматизацией водных биологических объектов, не свойственных экологической системе озера Байкал, в озере Байкал и водных объектах, имеющих постоянную или временную связь с озером Байкал.</w:t>
      </w:r>
    </w:p>
    <w:p w:rsidR="004D292D" w:rsidRPr="005A7AB3" w:rsidRDefault="004D292D" w:rsidP="004D2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92D" w:rsidRPr="005A7AB3" w:rsidRDefault="004D292D" w:rsidP="004D2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AB3">
        <w:rPr>
          <w:rFonts w:ascii="Times New Roman" w:eastAsia="Calibri" w:hAnsi="Times New Roman" w:cs="Times New Roman"/>
          <w:sz w:val="28"/>
          <w:szCs w:val="28"/>
        </w:rPr>
        <w:t>Правительством Российской Федерации ведется перечень видов деятельности, запрещенных в центральной экологической зоне (ст. 6 Федерального закона "Об охране озера Байкал")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A7AB3">
        <w:rPr>
          <w:rFonts w:ascii="Times New Roman" w:eastAsia="Calibri" w:hAnsi="Times New Roman" w:cs="Times New Roman"/>
          <w:sz w:val="28"/>
          <w:szCs w:val="28"/>
        </w:rPr>
        <w:t xml:space="preserve"> К числу таких видов деятельности в настоящее время относятся, в частности: использование лесов с применением опасных для экологической системы озера Байкал средств защиты растений, а также использование авиации при применении средств борьбы с вредителями леса; заготовка древесины, за исключением заготовки древесины в установленном порядке гражданами для собственных нужд, проведение сплошных рубок лесных насаждений, а в кедровых лесах - всех видов рубок, за исключением проведения санитарно-оздоровительных мероприятий; добыча сырой нефти и природного газа, радиоактивных и металлических руд и др.</w:t>
      </w:r>
    </w:p>
    <w:p w:rsidR="004D292D" w:rsidRPr="00352FE0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</w:t>
      </w:r>
      <w:r w:rsidRPr="00352FE0">
        <w:rPr>
          <w:rFonts w:ascii="Times New Roman" w:hAnsi="Times New Roman" w:cs="Times New Roman"/>
          <w:sz w:val="28"/>
          <w:szCs w:val="28"/>
        </w:rPr>
        <w:t>ктуализирован перечень видов деятельности, запрещенных в центральной экологической зоне Байкальской природной территории</w:t>
      </w:r>
    </w:p>
    <w:p w:rsidR="004D292D" w:rsidRPr="00352FE0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52FE0">
        <w:rPr>
          <w:rFonts w:ascii="Times New Roman" w:hAnsi="Times New Roman" w:cs="Times New Roman"/>
          <w:sz w:val="28"/>
          <w:szCs w:val="28"/>
        </w:rPr>
        <w:t>азрешены следующие виды деятельности:</w:t>
      </w:r>
    </w:p>
    <w:p w:rsidR="004D292D" w:rsidRPr="00352FE0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E0">
        <w:rPr>
          <w:rFonts w:ascii="Times New Roman" w:hAnsi="Times New Roman" w:cs="Times New Roman"/>
          <w:sz w:val="28"/>
          <w:szCs w:val="28"/>
        </w:rPr>
        <w:t>- использование авиационных средств при ликвидации очагов вредных организмов в границах зоны ЧС федерального или регионального характера, связанной с массовым поражением леса болезнями и вредителями;</w:t>
      </w:r>
    </w:p>
    <w:p w:rsidR="004D292D" w:rsidRPr="00352FE0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E0">
        <w:rPr>
          <w:rFonts w:ascii="Times New Roman" w:hAnsi="Times New Roman" w:cs="Times New Roman"/>
          <w:sz w:val="28"/>
          <w:szCs w:val="28"/>
        </w:rPr>
        <w:t>- добыча подземных вод для целей питьевого и хозяйственно-бытового водоснабжения, минеральных и термальных вод;</w:t>
      </w:r>
    </w:p>
    <w:p w:rsidR="004D292D" w:rsidRPr="00352FE0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E0">
        <w:rPr>
          <w:rFonts w:ascii="Times New Roman" w:hAnsi="Times New Roman" w:cs="Times New Roman"/>
          <w:sz w:val="28"/>
          <w:szCs w:val="28"/>
        </w:rPr>
        <w:t>- строительство и реконструкция в границах населенных пунктов отдельных объектов;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E0">
        <w:rPr>
          <w:rFonts w:ascii="Times New Roman" w:hAnsi="Times New Roman" w:cs="Times New Roman"/>
          <w:sz w:val="28"/>
          <w:szCs w:val="28"/>
        </w:rPr>
        <w:t>- взрывные работы в водоохранной зоне, связанные со строительством, реконструкцией или капитальным ремонтом автомобильных дорог на период строительства, реконструкции или капитального ремонта таких дорог.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Наиболее а</w:t>
      </w:r>
      <w:r w:rsidRPr="005B3E18">
        <w:rPr>
          <w:rFonts w:ascii="Times New Roman" w:hAnsi="Times New Roman" w:cs="Times New Roman"/>
          <w:sz w:val="28"/>
          <w:szCs w:val="28"/>
          <w:u w:val="single"/>
        </w:rPr>
        <w:t>ктуальны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ми </w:t>
      </w:r>
      <w:r w:rsidRPr="005B3E18">
        <w:rPr>
          <w:rFonts w:ascii="Times New Roman" w:hAnsi="Times New Roman" w:cs="Times New Roman"/>
          <w:sz w:val="28"/>
          <w:szCs w:val="28"/>
          <w:u w:val="single"/>
        </w:rPr>
        <w:t>проблемны</w:t>
      </w:r>
      <w:r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5B3E18">
        <w:rPr>
          <w:rFonts w:ascii="Times New Roman" w:hAnsi="Times New Roman" w:cs="Times New Roman"/>
          <w:sz w:val="28"/>
          <w:szCs w:val="28"/>
          <w:u w:val="single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u w:val="single"/>
        </w:rPr>
        <w:t>ами</w:t>
      </w:r>
      <w:r w:rsidRPr="005B3E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были и остаются вопросы строительства объектов в Центральной экологической зон.</w:t>
      </w:r>
    </w:p>
    <w:p w:rsidR="004D292D" w:rsidRPr="0085395B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5B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РФ от 30.08.2001 N 643 "Об утверждении перечня видов деятельности, запрещенных в центральной экологической зоне Байкальской природной территории" </w:t>
      </w:r>
      <w:r>
        <w:rPr>
          <w:rFonts w:ascii="Times New Roman" w:hAnsi="Times New Roman" w:cs="Times New Roman"/>
          <w:sz w:val="28"/>
          <w:szCs w:val="28"/>
        </w:rPr>
        <w:t>был установлен</w:t>
      </w:r>
      <w:r w:rsidRPr="0085395B">
        <w:rPr>
          <w:rFonts w:ascii="Times New Roman" w:hAnsi="Times New Roman" w:cs="Times New Roman"/>
          <w:sz w:val="28"/>
          <w:szCs w:val="28"/>
        </w:rPr>
        <w:t xml:space="preserve"> запрет на строительство зданий и сооружений (или их частей), функционирование которых не связано с созданием и развитием особо охраняемых природных территорий федерального значения и особых экономических зон туристско-рекреационного типа, с системами жизнеобеспечения и обеспечения экологической безопасности существующих промышленных, жилых и рекреационных объектов, с осуществлением видов деятельности, разрешенных в центральной экологической зоне Байкальской природной территории, а также строительство зданий и сооружений (или их частей) на незатронутых природных территориях, включая земли лесного фонда, водоохранные зоны и прибрежные защитные полосы озера Байкал и впадающих в него рек.</w:t>
      </w:r>
    </w:p>
    <w:p w:rsidR="004D292D" w:rsidRPr="0085395B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5B">
        <w:rPr>
          <w:rFonts w:ascii="Times New Roman" w:hAnsi="Times New Roman" w:cs="Times New Roman"/>
          <w:sz w:val="28"/>
          <w:szCs w:val="28"/>
        </w:rPr>
        <w:t>Следует отметить, что после принят</w:t>
      </w:r>
      <w:r>
        <w:rPr>
          <w:rFonts w:ascii="Times New Roman" w:hAnsi="Times New Roman" w:cs="Times New Roman"/>
          <w:sz w:val="28"/>
          <w:szCs w:val="28"/>
        </w:rPr>
        <w:t>ия в абзац 21 Постановления</w:t>
      </w:r>
      <w:r w:rsidRPr="0085395B">
        <w:rPr>
          <w:rFonts w:ascii="Times New Roman" w:hAnsi="Times New Roman" w:cs="Times New Roman"/>
          <w:sz w:val="28"/>
          <w:szCs w:val="28"/>
        </w:rPr>
        <w:t xml:space="preserve"> изменения вносились дважды. Изначально текст содержал запрет на строительство зданий и сооружений (или их частей), функционирование которых не связано с системами жизнеобеспечения и обеспечения экологической безопасности существующих промышленных, жилых и рекреационных объектов, а также строительство зданий и сооружений (или их частей) на незатронутых природных территориях, включая земли лесного фонда, водоохранные зоны и прибрежные защитные полосы озера Байкал и впадающих в него рек.</w:t>
      </w:r>
    </w:p>
    <w:p w:rsidR="004D292D" w:rsidRPr="0085395B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5B">
        <w:rPr>
          <w:rFonts w:ascii="Times New Roman" w:hAnsi="Times New Roman" w:cs="Times New Roman"/>
          <w:sz w:val="28"/>
          <w:szCs w:val="28"/>
        </w:rPr>
        <w:t>Затем пунктом 7 Постановления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РФ от 19.05.2009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435 </w:t>
      </w:r>
      <w:r w:rsidRPr="0085395B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Pr="0085395B">
        <w:rPr>
          <w:rFonts w:ascii="Times New Roman" w:hAnsi="Times New Roman" w:cs="Times New Roman"/>
          <w:sz w:val="28"/>
          <w:szCs w:val="28"/>
        </w:rPr>
        <w:t xml:space="preserve"> слов "функционирование которых не связано" текст был дополнен словами "с созданием и развитием особо охраняемых природных территорий федерального значения и особых экономических зон туристско-рекреационного типа".</w:t>
      </w:r>
    </w:p>
    <w:p w:rsidR="004D292D" w:rsidRPr="0085395B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5B">
        <w:rPr>
          <w:rFonts w:ascii="Times New Roman" w:hAnsi="Times New Roman" w:cs="Times New Roman"/>
          <w:sz w:val="28"/>
          <w:szCs w:val="28"/>
        </w:rPr>
        <w:t xml:space="preserve">Позже пунктом 2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от 02.03.2015 № 186 абзац 21 Постановления </w:t>
      </w:r>
      <w:r w:rsidRPr="0085395B">
        <w:rPr>
          <w:rFonts w:ascii="Times New Roman" w:hAnsi="Times New Roman" w:cs="Times New Roman"/>
          <w:sz w:val="28"/>
          <w:szCs w:val="28"/>
        </w:rPr>
        <w:t>после слов "промышленных, жилых и рекреационных объектов," был дополнен словами "с осуществлением видов деятельности, разрешенных в центральной экологической зоне Байкальской природной территории,".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5395B">
        <w:rPr>
          <w:rFonts w:ascii="Times New Roman" w:hAnsi="Times New Roman" w:cs="Times New Roman"/>
          <w:sz w:val="28"/>
          <w:szCs w:val="28"/>
        </w:rPr>
        <w:t xml:space="preserve">уквальное толкование редакции абзаца 21 Постановления </w:t>
      </w:r>
      <w:r>
        <w:rPr>
          <w:rFonts w:ascii="Times New Roman" w:hAnsi="Times New Roman" w:cs="Times New Roman"/>
          <w:sz w:val="28"/>
          <w:szCs w:val="28"/>
        </w:rPr>
        <w:t>указывало</w:t>
      </w:r>
      <w:r w:rsidRPr="0085395B">
        <w:rPr>
          <w:rFonts w:ascii="Times New Roman" w:hAnsi="Times New Roman" w:cs="Times New Roman"/>
          <w:sz w:val="28"/>
          <w:szCs w:val="28"/>
        </w:rPr>
        <w:t xml:space="preserve"> на полный запрет строительства зданий и сооружений (или их частей) на незатронутых природных территориях (включая земли лесного фонда, водоохранные зоны и прибрежные защитные полосы озера Байкал и впадающих в него рек) и возможности строительства таких объектов на иных территориях ЦЭЗ БПТ при условии, что их функционирование соответствует поименованным в том же абзаце 21 Постановления целям, а также видам деятельности, разрешенным в ЦЭЗ БПТ.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от 31.12.2020 № 2399 более конкретизирован список объектов,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Pr="00FA4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Pr="00FA4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FA4B6D">
        <w:rPr>
          <w:rFonts w:ascii="Times New Roman" w:hAnsi="Times New Roman" w:cs="Times New Roman"/>
          <w:sz w:val="28"/>
          <w:szCs w:val="28"/>
        </w:rPr>
        <w:t xml:space="preserve">указано, что запрещено:  </w:t>
      </w:r>
    </w:p>
    <w:p w:rsidR="004D292D" w:rsidRPr="00FA4B6D" w:rsidRDefault="004D292D" w:rsidP="004D292D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4B6D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особо опасных и технически сложных объектов, указанных в части 1 статьи 48.1 Градостроительного кодекса Российской Федерации (пример </w:t>
      </w:r>
      <w:bookmarkStart w:id="1" w:name="dst292"/>
      <w:bookmarkStart w:id="2" w:name="dst141"/>
      <w:bookmarkEnd w:id="1"/>
      <w:bookmarkEnd w:id="2"/>
      <w:r w:rsidRPr="000D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</w:t>
      </w:r>
      <w:r w:rsidRPr="00FA4B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bookmarkStart w:id="3" w:name="dst144"/>
      <w:bookmarkEnd w:id="3"/>
      <w:r w:rsidRPr="00FA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линии электропередачи и иные объекты электросетевого хозяйства напряжением 330 киловольт и более;</w:t>
      </w:r>
      <w:bookmarkStart w:id="4" w:name="dst145"/>
      <w:bookmarkEnd w:id="4"/>
      <w:r w:rsidRPr="000D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anchor="dst100184" w:history="1">
        <w:r w:rsidRPr="000D162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объекты</w:t>
        </w:r>
      </w:hyperlink>
      <w:r w:rsidRPr="000D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космической инфраструктуры;</w:t>
      </w:r>
      <w:bookmarkStart w:id="5" w:name="dst2860"/>
      <w:bookmarkStart w:id="6" w:name="dst146"/>
      <w:bookmarkStart w:id="7" w:name="dst451"/>
      <w:bookmarkEnd w:id="5"/>
      <w:bookmarkEnd w:id="6"/>
      <w:bookmarkEnd w:id="7"/>
      <w:r w:rsidRPr="000D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объекты инфраструктуры воздушного транспорта, являющиеся особо опасными, технически сложными объектами в соответствии с воздушным </w:t>
      </w:r>
      <w:hyperlink r:id="rId6" w:anchor="dst500" w:history="1">
        <w:r w:rsidRPr="000D162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законодательством</w:t>
        </w:r>
      </w:hyperlink>
      <w:r w:rsidRPr="000D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Российской Федерации и т.п.</w:t>
      </w:r>
      <w:r w:rsidRPr="00FA4B6D">
        <w:rPr>
          <w:rFonts w:ascii="Times New Roman" w:hAnsi="Times New Roman" w:cs="Times New Roman"/>
          <w:sz w:val="28"/>
          <w:szCs w:val="28"/>
        </w:rPr>
        <w:t xml:space="preserve">), и (или) объектов, оказывающих негативное воздействие на окружающую среду, отнесенных к объектам I и II категорий в соответствии со статьей 4.2 Федерального закона "Об охране окружающей среды", за </w:t>
      </w:r>
      <w:r w:rsidRPr="000D1625">
        <w:rPr>
          <w:rFonts w:ascii="Times New Roman" w:hAnsi="Times New Roman" w:cs="Times New Roman"/>
          <w:b/>
          <w:sz w:val="28"/>
          <w:szCs w:val="28"/>
        </w:rPr>
        <w:t>исключением</w:t>
      </w:r>
      <w:r w:rsidRPr="00FA4B6D">
        <w:rPr>
          <w:rFonts w:ascii="Times New Roman" w:hAnsi="Times New Roman" w:cs="Times New Roman"/>
          <w:sz w:val="28"/>
          <w:szCs w:val="28"/>
        </w:rPr>
        <w:t xml:space="preserve"> строительства и реконструкции в границах населенных пунктов следующих объектов: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а) объекты газораспределительной системы;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б) здания и сооружения внутреннего водного транспорта и инфраструктура внутренних водных путей;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 xml:space="preserve">в) </w:t>
      </w:r>
      <w:r w:rsidRPr="00FA4B6D">
        <w:rPr>
          <w:rFonts w:ascii="Times New Roman" w:hAnsi="Times New Roman" w:cs="Times New Roman"/>
          <w:b/>
          <w:sz w:val="28"/>
          <w:szCs w:val="28"/>
        </w:rPr>
        <w:t>объекты по сбору, транспортированию, обработке, утилизации, обезвреживанию вновь образующихся отходов III - V классов опасности, объекты размещения вновь образующихся отходов IV и V классов опасности, за исключением захоронения таких отходов;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г) объекты, использующие оборудование, работающее под избыточным давлением воды более 0,07 мегапаскаля при температуре нагрева более 115 градусов Цельсия;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д) объекты по сбору и обработке сточных вод в части, касающейся очистки сточных вод централизованных систем водоотведения (канализации);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е) объекты внеуличного транспорта и их инфраструктура;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ж) объекты по производству электрической энергии, пара и горячей воды (тепловой энергии) с установленной генерирующей мощностью 25 мегаватт и менее;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з) объекты электросетевого хозяйства;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и) генерирующие объекты, указанные в пункте 11 настоящего перечня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6C78">
        <w:rPr>
          <w:rFonts w:ascii="Times New Roman" w:hAnsi="Times New Roman" w:cs="Times New Roman"/>
          <w:sz w:val="28"/>
          <w:szCs w:val="28"/>
        </w:rPr>
        <w:t>генерирующих объектов, функционирующих на основе таких возобновляемых источников энергии, как энергия солнца, энергия ветра, энергия вод (в</w:t>
      </w:r>
      <w:r>
        <w:rPr>
          <w:rFonts w:ascii="Times New Roman" w:hAnsi="Times New Roman" w:cs="Times New Roman"/>
          <w:sz w:val="28"/>
          <w:szCs w:val="28"/>
        </w:rPr>
        <w:t xml:space="preserve"> том числе энергия сточных вод); </w:t>
      </w:r>
      <w:r w:rsidRPr="00406C78">
        <w:rPr>
          <w:rFonts w:ascii="Times New Roman" w:hAnsi="Times New Roman" w:cs="Times New Roman"/>
          <w:sz w:val="28"/>
          <w:szCs w:val="28"/>
        </w:rPr>
        <w:t>генерирующих объектов энергии, функционирующих на ископаемом топливе мощностью до 150 киловатт;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78">
        <w:rPr>
          <w:rFonts w:ascii="Times New Roman" w:hAnsi="Times New Roman" w:cs="Times New Roman"/>
          <w:sz w:val="28"/>
          <w:szCs w:val="28"/>
        </w:rPr>
        <w:t>генерирующих объектов энергии, функционирующих в качестве резервных (аварийных) источников снабжения энергией;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78">
        <w:rPr>
          <w:rFonts w:ascii="Times New Roman" w:hAnsi="Times New Roman" w:cs="Times New Roman"/>
          <w:sz w:val="28"/>
          <w:szCs w:val="28"/>
        </w:rPr>
        <w:t>генерирующих объектов, эксплуатируемых по состоянию на 1 января 2021 г., генерирующих объектов, созданных в ходе реконструкции, модернизации, технического перевооружения таких объектов, а также новых генерирующих объектов, созданных взамен выведенных или выводимых из эксплуатации объектов, указанных в настоящем пункте, с установленной генерирующей мощностью 25 мегаватт и менее;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4B6D">
        <w:rPr>
          <w:rFonts w:ascii="Times New Roman" w:hAnsi="Times New Roman" w:cs="Times New Roman"/>
          <w:sz w:val="28"/>
          <w:szCs w:val="28"/>
        </w:rPr>
        <w:t>, а также объекты, предназначенные для их размещения и обеспечения их функционирования;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к) объекты, на которых используются стационарно установленные грузоподъемные механизмы в случае, если функционирование указанных объектов необходимо для строительства, реконструкции и эксплуатации объектов, не запрещенных настоящим пунктом;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л) объекты, на которых осуществляется хранение зерна, продуктов его переработки и комбикормового сырья;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м) объекты сельскохозяйственного производства и производства пищевых продуктов, оказывающие негативное воздействие на окружающую среду, отнесенные к объектам II категории в соответствии со статьей 4.2 Федерального закона "Об охране окружающей среды";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н) селезащитные и иные гидротехнические сооружения, предназначенные для защиты от наводнений, разрушения берегов и дна, ограждающих хранилища жидких отходов и (или) предназначенных для предотвращения негативного воздействия вод и жидких отходов;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о) объекты на территории Байкальского муниципального образования Слюдянского района Иркутской области, предназначенные для производства работ по рекультивации территорий, подвергшихся негативному воздействию в связи с деятельностью открытого акционерного общества "Байкальский целлюлозно-бумажный комбинат";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п) объекты, предназначенные для проведения научно-исследовательских работ, за исключением объектов, оказывающих негативное воздействие на окружающую среду, отнесенных к объектам I и II категорий в соответствии со статьей 4.2 Федерального закона "Об охране окружающей среды";</w:t>
      </w:r>
    </w:p>
    <w:p w:rsidR="004D292D" w:rsidRPr="00FA4B6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6D">
        <w:rPr>
          <w:rFonts w:ascii="Times New Roman" w:hAnsi="Times New Roman" w:cs="Times New Roman"/>
          <w:sz w:val="28"/>
          <w:szCs w:val="28"/>
        </w:rPr>
        <w:t>р) объекты инфраструктуры железнодорожного транспорта общего пользования в составе Байкало-Амурской и Транссибирской железнодорожных магистралей.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>13 пункт запрещает:</w:t>
      </w: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 xml:space="preserve"> Строительство объектов капитального строительства (или их частей), функционирование которых не связано с созданием и развитием особо охраняемых природных территорий федерального и регионального значения, туристско-рекреационных особых экономических зон,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127C">
        <w:rPr>
          <w:rFonts w:ascii="Times New Roman" w:hAnsi="Times New Roman" w:cs="Times New Roman"/>
          <w:sz w:val="28"/>
          <w:szCs w:val="28"/>
        </w:rPr>
        <w:t>на территориях:</w:t>
      </w: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>а) расположенных за границами населенных пунктов и в границах водоохранных зон озера Байкал и водных объектов, имеющих постоянную или временную связь с озером Байкал, за исключением:</w:t>
      </w: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>объектов капитального строительства "Укрупненный инвестиционный проект "Национальный гелиогеофизический комплекс Российской академии наук";</w:t>
      </w: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>объектов водоснабжения, водоотведения и электросетевого хозяйства;</w:t>
      </w: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>линейных объектов связи;</w:t>
      </w: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>селезащитных и иных гидротехнических сооружений, предназначенных для защиты от наводнений, разрушения берегов и дна, ограждающих хранилища жидких отходов и (или) предназначенных для предотвращения негативного воздействия вод и жидких отходов;</w:t>
      </w: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>б) расположенных за границами населенных пунктов и за границами водоохранных зон озера Байкал и водных объектов, имеющих постоянную или временную связь с озером Байкал, за исключением:</w:t>
      </w: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>объектов, указанных во втором - пятом абзацах подпункта "а" настоящего пункта;</w:t>
      </w: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>объектов, указанных в подпунктах "а", "б", "г", "д" - "и" и "р" пункта 12 настоящего перечня;</w:t>
      </w: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>мест погребения;</w:t>
      </w: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>объектов сельскохозяйственного производства и производства пищевых продуктов, оказывающих негативное воздействие на окружающую среду, отнесенных к объектам II - IV категорий в соответствии со статьей 4.2 Федерального закона "Об охране окружающей среды";</w:t>
      </w:r>
    </w:p>
    <w:p w:rsidR="004D292D" w:rsidRPr="005B127C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7C">
        <w:rPr>
          <w:rFonts w:ascii="Times New Roman" w:hAnsi="Times New Roman" w:cs="Times New Roman"/>
          <w:sz w:val="28"/>
          <w:szCs w:val="28"/>
        </w:rPr>
        <w:t>объектов, необходимых для осуществления видов деятельности, разрешенных в центральной экологической зоне Байкальской природной территории.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25">
        <w:rPr>
          <w:rFonts w:ascii="Times New Roman" w:hAnsi="Times New Roman" w:cs="Times New Roman"/>
          <w:sz w:val="28"/>
          <w:szCs w:val="28"/>
        </w:rPr>
        <w:t xml:space="preserve">Также хотелось бы отметить, предоставление земельных участков, расположенных в границах ЦЭЗ БПТ, в т. ч. в границах населенных пунктов, на которых имеются лесные насаждения, может повлечь их сплошную рубку, что приведет к нарушению </w:t>
      </w:r>
      <w:r>
        <w:rPr>
          <w:rFonts w:ascii="Times New Roman" w:hAnsi="Times New Roman" w:cs="Times New Roman"/>
          <w:sz w:val="28"/>
          <w:szCs w:val="28"/>
        </w:rPr>
        <w:t xml:space="preserve">п. 4 </w:t>
      </w:r>
      <w:r w:rsidRPr="000D1625">
        <w:rPr>
          <w:rFonts w:ascii="Times New Roman" w:hAnsi="Times New Roman" w:cs="Times New Roman"/>
          <w:sz w:val="28"/>
          <w:szCs w:val="28"/>
        </w:rPr>
        <w:t xml:space="preserve">- </w:t>
      </w:r>
      <w:r w:rsidRPr="000D1625">
        <w:rPr>
          <w:rFonts w:ascii="Times New Roman" w:hAnsi="Times New Roman" w:cs="Times New Roman"/>
          <w:b/>
          <w:sz w:val="28"/>
          <w:szCs w:val="28"/>
        </w:rPr>
        <w:t>проведение сплошных рубок лесных насаждений, за исключением случаев, указанных в п.2 ст. 25.1 Закона 94-ФЗ</w:t>
      </w:r>
      <w:r w:rsidRPr="000D1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отмечаем, что согласно ст.</w:t>
      </w:r>
      <w:r w:rsidRPr="00857D24">
        <w:rPr>
          <w:rFonts w:ascii="Times New Roman" w:hAnsi="Times New Roman" w:cs="Times New Roman"/>
          <w:sz w:val="28"/>
          <w:szCs w:val="28"/>
        </w:rPr>
        <w:t xml:space="preserve"> 119 Лесного кодекса Российской Федерации к особо защитным участкам лесов относятс</w:t>
      </w:r>
      <w:r>
        <w:rPr>
          <w:rFonts w:ascii="Times New Roman" w:hAnsi="Times New Roman" w:cs="Times New Roman"/>
          <w:sz w:val="28"/>
          <w:szCs w:val="28"/>
        </w:rPr>
        <w:t xml:space="preserve">я объекты природного наследия. </w:t>
      </w:r>
      <w:r w:rsidRPr="00857D24">
        <w:rPr>
          <w:rFonts w:ascii="Times New Roman" w:hAnsi="Times New Roman" w:cs="Times New Roman"/>
          <w:sz w:val="28"/>
          <w:szCs w:val="28"/>
        </w:rPr>
        <w:t>Следовательно, леса в ЦЭЗ БПТ являются особо защитными в силу прямого указания закона.</w:t>
      </w:r>
      <w:r w:rsidRPr="00857D24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7D24">
        <w:rPr>
          <w:rFonts w:ascii="Times New Roman" w:hAnsi="Times New Roman" w:cs="Times New Roman"/>
          <w:sz w:val="28"/>
          <w:szCs w:val="28"/>
        </w:rPr>
        <w:t>а особо защитных участках лесов в защитных лесах не допускается размещение объектов, связанных и не связанных с созданием лесной инфраструктуры, в том числе объектов для осуществления религиозной и рекреационной деятельности, переработки древесины, по геологическому изучению недр и разработке месторождений полезных ископаемых.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4">
        <w:t xml:space="preserve"> </w:t>
      </w:r>
      <w:r w:rsidRPr="00857D24">
        <w:rPr>
          <w:rFonts w:ascii="Times New Roman" w:hAnsi="Times New Roman" w:cs="Times New Roman"/>
          <w:sz w:val="28"/>
          <w:szCs w:val="28"/>
        </w:rPr>
        <w:t>Из приведенных положений следует, что все лес</w:t>
      </w:r>
      <w:r>
        <w:rPr>
          <w:rFonts w:ascii="Times New Roman" w:hAnsi="Times New Roman" w:cs="Times New Roman"/>
          <w:sz w:val="28"/>
          <w:szCs w:val="28"/>
        </w:rPr>
        <w:t>ные участки</w:t>
      </w:r>
      <w:r w:rsidRPr="00857D24">
        <w:rPr>
          <w:rFonts w:ascii="Times New Roman" w:hAnsi="Times New Roman" w:cs="Times New Roman"/>
          <w:sz w:val="28"/>
          <w:szCs w:val="28"/>
        </w:rPr>
        <w:t>, расположенные в ЦЭЗ БПТ (как в населенных пунктах, так и в составе лесного фонда), не могут предоставляться для видов деятельности, и целей, противоречащих положениям статьи 119 ЛК РФ, Постановления № 2399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2D" w:rsidRPr="00D31647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15, в исключительные случаи запрета на строительство </w:t>
      </w:r>
      <w:r w:rsidRPr="0018760C">
        <w:rPr>
          <w:rFonts w:ascii="Times New Roman" w:hAnsi="Times New Roman" w:cs="Times New Roman"/>
          <w:sz w:val="28"/>
          <w:szCs w:val="28"/>
        </w:rPr>
        <w:t xml:space="preserve">автомобильных и железных дорог, для сооружения которых требуются перевод лесных земель лесного фонда в нелесные земли и изъятие их из лесного фонда, </w:t>
      </w:r>
      <w:r>
        <w:rPr>
          <w:rFonts w:ascii="Times New Roman" w:hAnsi="Times New Roman" w:cs="Times New Roman"/>
          <w:sz w:val="28"/>
          <w:szCs w:val="28"/>
        </w:rPr>
        <w:t>помимо</w:t>
      </w:r>
      <w:r w:rsidRPr="0018760C">
        <w:rPr>
          <w:rFonts w:ascii="Times New Roman" w:hAnsi="Times New Roman" w:cs="Times New Roman"/>
          <w:sz w:val="28"/>
          <w:szCs w:val="28"/>
        </w:rPr>
        <w:t xml:space="preserve"> строительства автомобильных дорог, необходимых для функционирования жилых и хозяйственных объектов, а также особых экономических зон туристско-рекреационного типа, расположенных в центральной экологической зоне Байкальской природной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законодатель включает и </w:t>
      </w:r>
      <w:r w:rsidRPr="00D31647">
        <w:rPr>
          <w:rFonts w:ascii="Times New Roman" w:hAnsi="Times New Roman" w:cs="Times New Roman"/>
          <w:b/>
          <w:sz w:val="28"/>
          <w:szCs w:val="28"/>
        </w:rPr>
        <w:t>строительство, реконструкция объектов инфраструктуры необходимых для увеличения пропускной способности Байкало-Амурской и Транссибирской железнодорожных магистралей, (на землях лесного фонда допускаются с проведением сплошных рубок и переводом указанных земель в земли иных категорий).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ED">
        <w:rPr>
          <w:rFonts w:ascii="Times New Roman" w:hAnsi="Times New Roman" w:cs="Times New Roman"/>
          <w:sz w:val="28"/>
          <w:szCs w:val="28"/>
        </w:rPr>
        <w:t>Также внесены изменения в части реконструкции</w:t>
      </w:r>
      <w:r w:rsidRPr="00D410ED">
        <w:t xml:space="preserve"> </w:t>
      </w:r>
      <w:r w:rsidRPr="00D410ED">
        <w:rPr>
          <w:rFonts w:ascii="Times New Roman" w:hAnsi="Times New Roman" w:cs="Times New Roman"/>
          <w:sz w:val="28"/>
          <w:szCs w:val="28"/>
        </w:rPr>
        <w:t>и перепрофилирование предприятий, которые запрещались без использования бессточных систем водопользования на производственные нужды эт</w:t>
      </w:r>
      <w:r>
        <w:rPr>
          <w:rFonts w:ascii="Times New Roman" w:hAnsi="Times New Roman" w:cs="Times New Roman"/>
          <w:sz w:val="28"/>
          <w:szCs w:val="28"/>
        </w:rPr>
        <w:t>их предприятий. Сейчас запреще</w:t>
      </w:r>
      <w:r w:rsidRPr="00D410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0ED">
        <w:rPr>
          <w:rFonts w:ascii="Times New Roman" w:hAnsi="Times New Roman" w:cs="Times New Roman"/>
          <w:sz w:val="28"/>
          <w:szCs w:val="28"/>
        </w:rPr>
        <w:t xml:space="preserve"> </w:t>
      </w:r>
      <w:r w:rsidRPr="000D1625">
        <w:rPr>
          <w:rFonts w:ascii="Times New Roman" w:hAnsi="Times New Roman" w:cs="Times New Roman"/>
          <w:b/>
          <w:sz w:val="28"/>
          <w:szCs w:val="28"/>
        </w:rPr>
        <w:t>реконструкция, техническое перевооружение объектов, в результате которых объекты становятся особо опасными и технически сложными объектами</w:t>
      </w:r>
      <w:r w:rsidRPr="00D410ED">
        <w:rPr>
          <w:rFonts w:ascii="Times New Roman" w:hAnsi="Times New Roman" w:cs="Times New Roman"/>
          <w:sz w:val="28"/>
          <w:szCs w:val="28"/>
        </w:rPr>
        <w:t>, указанными в части 1 статьи 48.1 Градостроительного кодекса Российской Федерации, и (или) объектами, оказывающими негативное воздействие на окружающую среду, отнесенными к объектам I и II категорий в соответствии со статьей 4.2 Федерального закона "Об охране окружающей среды", за исключением объектов, строительство и реконструкция которых не запрещены пунктом 12 настоящего перечня.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2D" w:rsidRPr="00D410E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рекреационных объектов </w:t>
      </w:r>
      <w:r w:rsidRPr="00D410ED">
        <w:rPr>
          <w:rFonts w:ascii="Times New Roman" w:hAnsi="Times New Roman" w:cs="Times New Roman"/>
          <w:sz w:val="28"/>
          <w:szCs w:val="28"/>
        </w:rPr>
        <w:t>и стоянок транзитного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Pr="00D410ED">
        <w:rPr>
          <w:rFonts w:ascii="Times New Roman" w:hAnsi="Times New Roman" w:cs="Times New Roman"/>
          <w:sz w:val="28"/>
          <w:szCs w:val="28"/>
        </w:rPr>
        <w:t>:</w:t>
      </w:r>
    </w:p>
    <w:p w:rsidR="004D292D" w:rsidRPr="00D410E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ED">
        <w:rPr>
          <w:rFonts w:ascii="Times New Roman" w:hAnsi="Times New Roman" w:cs="Times New Roman"/>
          <w:sz w:val="28"/>
          <w:szCs w:val="28"/>
        </w:rPr>
        <w:t xml:space="preserve">а) за пределами особо охраняемых природных территорий и туристско-рекреационных особых экономических зон </w:t>
      </w:r>
      <w:r w:rsidRPr="00D410ED">
        <w:rPr>
          <w:rFonts w:ascii="Times New Roman" w:hAnsi="Times New Roman" w:cs="Times New Roman"/>
          <w:b/>
          <w:sz w:val="28"/>
          <w:szCs w:val="28"/>
        </w:rPr>
        <w:t>вне специально выделенных для этого мест</w:t>
      </w:r>
      <w:r w:rsidRPr="00D410ED">
        <w:rPr>
          <w:rFonts w:ascii="Times New Roman" w:hAnsi="Times New Roman" w:cs="Times New Roman"/>
          <w:sz w:val="28"/>
          <w:szCs w:val="28"/>
        </w:rPr>
        <w:t xml:space="preserve">, предусмотренных утвержденными документами территориального планирования и </w:t>
      </w:r>
      <w:r w:rsidRPr="00D410ED">
        <w:rPr>
          <w:rFonts w:ascii="Times New Roman" w:hAnsi="Times New Roman" w:cs="Times New Roman"/>
          <w:b/>
          <w:sz w:val="28"/>
          <w:szCs w:val="28"/>
        </w:rPr>
        <w:t>лесохозяйственными регламентами</w:t>
      </w:r>
      <w:r w:rsidRPr="00D410ED">
        <w:rPr>
          <w:rFonts w:ascii="Times New Roman" w:hAnsi="Times New Roman" w:cs="Times New Roman"/>
          <w:sz w:val="28"/>
          <w:szCs w:val="28"/>
        </w:rPr>
        <w:t>;</w:t>
      </w:r>
    </w:p>
    <w:p w:rsidR="004D292D" w:rsidRPr="00D410E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ED">
        <w:rPr>
          <w:rFonts w:ascii="Times New Roman" w:hAnsi="Times New Roman" w:cs="Times New Roman"/>
          <w:sz w:val="28"/>
          <w:szCs w:val="28"/>
        </w:rPr>
        <w:t xml:space="preserve">б) на особо охраняемых природных территориях за пределами </w:t>
      </w:r>
      <w:r w:rsidRPr="00D410ED">
        <w:rPr>
          <w:rFonts w:ascii="Times New Roman" w:hAnsi="Times New Roman" w:cs="Times New Roman"/>
          <w:b/>
          <w:sz w:val="28"/>
          <w:szCs w:val="28"/>
        </w:rPr>
        <w:t>специально установленных зон и земельных участков</w:t>
      </w:r>
      <w:r w:rsidRPr="00D410ED">
        <w:rPr>
          <w:rFonts w:ascii="Times New Roman" w:hAnsi="Times New Roman" w:cs="Times New Roman"/>
          <w:sz w:val="28"/>
          <w:szCs w:val="28"/>
        </w:rPr>
        <w:t>;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ED">
        <w:rPr>
          <w:rFonts w:ascii="Times New Roman" w:hAnsi="Times New Roman" w:cs="Times New Roman"/>
          <w:sz w:val="28"/>
          <w:szCs w:val="28"/>
        </w:rPr>
        <w:t xml:space="preserve">в) </w:t>
      </w:r>
      <w:r w:rsidRPr="00D410ED">
        <w:rPr>
          <w:rFonts w:ascii="Times New Roman" w:hAnsi="Times New Roman" w:cs="Times New Roman"/>
          <w:b/>
          <w:sz w:val="28"/>
          <w:szCs w:val="28"/>
        </w:rPr>
        <w:t>с нарушением допустимого воздействия при рекреационном использовании естественных экологических систем</w:t>
      </w:r>
      <w:r w:rsidRPr="00D410ED">
        <w:rPr>
          <w:rFonts w:ascii="Times New Roman" w:hAnsi="Times New Roman" w:cs="Times New Roman"/>
          <w:sz w:val="28"/>
          <w:szCs w:val="28"/>
        </w:rPr>
        <w:t>.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деятельности по отведению сточных вод и утилизации отходов внесены дополнения, так: </w:t>
      </w:r>
    </w:p>
    <w:p w:rsidR="004D292D" w:rsidRPr="00D4530E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23 добавлен запрет на д</w:t>
      </w:r>
      <w:r w:rsidRPr="00D4530E">
        <w:rPr>
          <w:rFonts w:ascii="Times New Roman" w:hAnsi="Times New Roman" w:cs="Times New Roman"/>
          <w:sz w:val="28"/>
          <w:szCs w:val="28"/>
        </w:rPr>
        <w:t>еятельность по обращению с вновь образуемыми отходами производства и потребления в части:</w:t>
      </w:r>
    </w:p>
    <w:p w:rsidR="004D292D" w:rsidRPr="00D4530E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30E">
        <w:rPr>
          <w:rFonts w:ascii="Times New Roman" w:hAnsi="Times New Roman" w:cs="Times New Roman"/>
          <w:b/>
          <w:sz w:val="28"/>
          <w:szCs w:val="28"/>
        </w:rPr>
        <w:t>а) размещения отходов производства и потребления, за исключением отходов IV и V классов опасности на специально оборудованных объектах;</w:t>
      </w:r>
    </w:p>
    <w:p w:rsidR="004D292D" w:rsidRPr="00D4530E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0E">
        <w:rPr>
          <w:rFonts w:ascii="Times New Roman" w:hAnsi="Times New Roman" w:cs="Times New Roman"/>
          <w:sz w:val="28"/>
          <w:szCs w:val="28"/>
        </w:rPr>
        <w:t>б) сброса в водные объекты и захоронения в них отходов, а также наземного и подземного захоронения отходов;</w:t>
      </w:r>
    </w:p>
    <w:p w:rsidR="004D292D" w:rsidRPr="00D4530E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30E">
        <w:rPr>
          <w:rFonts w:ascii="Times New Roman" w:hAnsi="Times New Roman" w:cs="Times New Roman"/>
          <w:sz w:val="28"/>
          <w:szCs w:val="28"/>
        </w:rPr>
        <w:t xml:space="preserve">в) </w:t>
      </w:r>
      <w:r w:rsidRPr="00D4530E">
        <w:rPr>
          <w:rFonts w:ascii="Times New Roman" w:hAnsi="Times New Roman" w:cs="Times New Roman"/>
          <w:b/>
          <w:sz w:val="28"/>
          <w:szCs w:val="28"/>
        </w:rPr>
        <w:t>обработки, обезвреживания или утилизации отходов производства и потребления за пределами земельных участков, на которых расположены объекты обработки, обезвреживания или утилизации отходов;</w:t>
      </w:r>
    </w:p>
    <w:p w:rsidR="004D292D" w:rsidRPr="00D410E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0E">
        <w:rPr>
          <w:rFonts w:ascii="Times New Roman" w:hAnsi="Times New Roman" w:cs="Times New Roman"/>
          <w:sz w:val="28"/>
          <w:szCs w:val="28"/>
        </w:rPr>
        <w:t>г) обезвреживания или утилизации отходов производства и потребления путем сжигания без очистки выбросов до утвержденных нормативов.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30E">
        <w:rPr>
          <w:rFonts w:ascii="Times New Roman" w:hAnsi="Times New Roman" w:cs="Times New Roman"/>
          <w:sz w:val="28"/>
          <w:szCs w:val="28"/>
        </w:rPr>
        <w:t>24 пункт уточняет запрет</w:t>
      </w:r>
      <w:r w:rsidRPr="00D453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530E">
        <w:rPr>
          <w:rFonts w:ascii="Times New Roman" w:hAnsi="Times New Roman" w:cs="Times New Roman"/>
          <w:b/>
          <w:sz w:val="28"/>
          <w:szCs w:val="28"/>
        </w:rPr>
        <w:t>на сброса</w:t>
      </w:r>
      <w:proofErr w:type="gramEnd"/>
      <w:r w:rsidRPr="00D4530E">
        <w:rPr>
          <w:rFonts w:ascii="Times New Roman" w:hAnsi="Times New Roman" w:cs="Times New Roman"/>
          <w:b/>
          <w:sz w:val="28"/>
          <w:szCs w:val="28"/>
        </w:rPr>
        <w:t xml:space="preserve"> сточных вод без очистки до нормативов предельно допустимых вредных воздействий на уникальную экологическую систему озера Байкал</w:t>
      </w:r>
      <w:r>
        <w:rPr>
          <w:rFonts w:ascii="Times New Roman" w:hAnsi="Times New Roman" w:cs="Times New Roman"/>
          <w:b/>
          <w:sz w:val="28"/>
          <w:szCs w:val="28"/>
        </w:rPr>
        <w:t xml:space="preserve"> (83 Приказ)</w:t>
      </w:r>
      <w:r w:rsidRPr="00D4530E">
        <w:rPr>
          <w:rFonts w:ascii="Times New Roman" w:hAnsi="Times New Roman" w:cs="Times New Roman"/>
          <w:b/>
          <w:sz w:val="28"/>
          <w:szCs w:val="28"/>
        </w:rPr>
        <w:t>, а также сточных вод, содержащих токсичные и иные вещества, для которых не установлены предельно допустимые концентрации этих веществ в водных объек</w:t>
      </w:r>
      <w:r>
        <w:rPr>
          <w:rFonts w:ascii="Times New Roman" w:hAnsi="Times New Roman" w:cs="Times New Roman"/>
          <w:b/>
          <w:sz w:val="28"/>
          <w:szCs w:val="28"/>
        </w:rPr>
        <w:t>тах рыбохозяйственного значения.</w:t>
      </w: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92D" w:rsidRDefault="004D292D" w:rsidP="004D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25">
        <w:rPr>
          <w:rFonts w:ascii="Times New Roman" w:hAnsi="Times New Roman" w:cs="Times New Roman"/>
          <w:sz w:val="28"/>
          <w:szCs w:val="28"/>
        </w:rPr>
        <w:t xml:space="preserve">Управление постоянно проводит работу по выявлению, пресечению и предотвращению нарушения природоохранного законодательства. Также подаются исковые требования о признании незаконной деятельности хозяйствующих субъектов в ЦЭЗ БПТ. </w:t>
      </w:r>
    </w:p>
    <w:p w:rsidR="004D292D" w:rsidRDefault="004D292D" w:rsidP="004D292D">
      <w:pPr>
        <w:pStyle w:val="a3"/>
        <w:ind w:left="0" w:firstLine="709"/>
        <w:jc w:val="both"/>
        <w:rPr>
          <w:sz w:val="28"/>
          <w:szCs w:val="28"/>
        </w:rPr>
      </w:pPr>
      <w:r w:rsidRPr="000D1625">
        <w:rPr>
          <w:sz w:val="28"/>
          <w:szCs w:val="28"/>
        </w:rPr>
        <w:t>На основании вышеизложенного просим вас обеспечить соблюдение обязательных требований Постановления Правительства Российской Федерации от 31.12.2020 № 2399 «Об утверждении перечня видов деятельности, запрещенных в Центральной экологической зоне Байкальск</w:t>
      </w:r>
    </w:p>
    <w:p w:rsidR="004D292D" w:rsidRDefault="004D292D" w:rsidP="004D292D">
      <w:pPr>
        <w:pStyle w:val="a3"/>
        <w:ind w:left="0" w:firstLine="709"/>
        <w:jc w:val="both"/>
        <w:rPr>
          <w:sz w:val="28"/>
          <w:szCs w:val="28"/>
        </w:rPr>
      </w:pPr>
    </w:p>
    <w:p w:rsidR="004D292D" w:rsidRDefault="004D292D" w:rsidP="004D292D">
      <w:pPr>
        <w:pStyle w:val="a3"/>
        <w:ind w:left="0" w:firstLine="709"/>
        <w:jc w:val="both"/>
        <w:rPr>
          <w:sz w:val="28"/>
          <w:szCs w:val="28"/>
        </w:rPr>
      </w:pPr>
    </w:p>
    <w:p w:rsidR="004D292D" w:rsidRDefault="004D292D" w:rsidP="004D292D">
      <w:pPr>
        <w:pStyle w:val="a3"/>
        <w:ind w:left="0" w:firstLine="709"/>
        <w:jc w:val="both"/>
        <w:rPr>
          <w:sz w:val="28"/>
          <w:szCs w:val="28"/>
        </w:rPr>
      </w:pPr>
    </w:p>
    <w:p w:rsidR="004D292D" w:rsidRDefault="004D292D" w:rsidP="004D292D">
      <w:pPr>
        <w:pStyle w:val="a3"/>
        <w:ind w:left="0" w:firstLine="709"/>
        <w:jc w:val="both"/>
        <w:rPr>
          <w:sz w:val="28"/>
          <w:szCs w:val="28"/>
        </w:rPr>
      </w:pPr>
    </w:p>
    <w:p w:rsidR="004D292D" w:rsidRDefault="004D292D" w:rsidP="004D292D">
      <w:pPr>
        <w:pStyle w:val="a3"/>
        <w:ind w:left="0" w:firstLine="709"/>
        <w:jc w:val="both"/>
        <w:rPr>
          <w:sz w:val="28"/>
          <w:szCs w:val="28"/>
        </w:rPr>
      </w:pPr>
    </w:p>
    <w:p w:rsidR="004D292D" w:rsidRDefault="004D292D" w:rsidP="004D292D">
      <w:pPr>
        <w:pStyle w:val="a3"/>
        <w:ind w:left="0" w:firstLine="709"/>
        <w:jc w:val="both"/>
        <w:rPr>
          <w:sz w:val="28"/>
          <w:szCs w:val="28"/>
        </w:rPr>
      </w:pPr>
    </w:p>
    <w:p w:rsidR="004D292D" w:rsidRPr="00BD29B0" w:rsidRDefault="004D292D" w:rsidP="004D292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D29B0">
        <w:rPr>
          <w:rFonts w:ascii="Times New Roman" w:hAnsi="Times New Roman" w:cs="Times New Roman"/>
          <w:sz w:val="28"/>
          <w:szCs w:val="28"/>
        </w:rPr>
        <w:t>Доклад специалиста-эксперта Байкальского отдела государственного экологического надзора и разрешительной деятельности Межрегионального управления Росприроднадзора по Иркутской области и Байкальской природной территории Очировой М.М.</w:t>
      </w:r>
    </w:p>
    <w:p w:rsidR="004D292D" w:rsidRPr="00BD29B0" w:rsidRDefault="004D292D" w:rsidP="004D292D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92D" w:rsidRDefault="004D292D" w:rsidP="004D292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D29B0">
        <w:rPr>
          <w:rFonts w:ascii="Times New Roman" w:hAnsi="Times New Roman" w:cs="Times New Roman"/>
          <w:sz w:val="28"/>
          <w:szCs w:val="28"/>
        </w:rPr>
        <w:t>Изменения законодательства в области нормирования и разрешительной деятельности</w:t>
      </w:r>
      <w:r>
        <w:rPr>
          <w:rFonts w:ascii="Times New Roman" w:hAnsi="Times New Roman" w:cs="Times New Roman"/>
          <w:sz w:val="28"/>
          <w:szCs w:val="28"/>
        </w:rPr>
        <w:t>, вступившие силу</w:t>
      </w:r>
      <w:r w:rsidRPr="00BD29B0">
        <w:rPr>
          <w:rFonts w:ascii="Times New Roman" w:hAnsi="Times New Roman" w:cs="Times New Roman"/>
          <w:sz w:val="28"/>
          <w:szCs w:val="28"/>
        </w:rPr>
        <w:t xml:space="preserve"> с 01.01.2021 г.</w:t>
      </w:r>
    </w:p>
    <w:p w:rsidR="004D292D" w:rsidRPr="00BD29B0" w:rsidRDefault="004D292D" w:rsidP="004D292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D292D" w:rsidRPr="009E3677" w:rsidRDefault="004D292D" w:rsidP="004D292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976BC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677">
        <w:rPr>
          <w:rFonts w:ascii="Times New Roman" w:hAnsi="Times New Roman" w:cs="Times New Roman"/>
          <w:sz w:val="28"/>
          <w:szCs w:val="28"/>
        </w:rPr>
        <w:t>Сегодня хотелось бы акцентировать внимание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9FB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67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зменения</w:t>
      </w:r>
      <w:r w:rsidRPr="009E3677">
        <w:rPr>
          <w:rFonts w:ascii="Times New Roman" w:hAnsi="Times New Roman" w:cs="Times New Roman"/>
          <w:b/>
          <w:sz w:val="28"/>
          <w:szCs w:val="28"/>
        </w:rPr>
        <w:t xml:space="preserve"> законодательства в области нормирования и разрешительной</w:t>
      </w:r>
      <w:r w:rsidRPr="009E3677">
        <w:rPr>
          <w:rFonts w:ascii="Times New Roman" w:hAnsi="Times New Roman" w:cs="Times New Roman"/>
          <w:sz w:val="28"/>
          <w:szCs w:val="28"/>
        </w:rPr>
        <w:t xml:space="preserve"> </w:t>
      </w:r>
      <w:r w:rsidRPr="001119FB">
        <w:rPr>
          <w:rFonts w:ascii="Times New Roman" w:hAnsi="Times New Roman" w:cs="Times New Roman"/>
          <w:b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Рассмотрим изменения, которые вступили в силу с января 2021 и более подробно рассмотрим </w:t>
      </w:r>
      <w:hyperlink r:id="rId7" w:history="1">
        <w:r w:rsidRPr="00236A3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36A35">
        <w:rPr>
          <w:rFonts w:ascii="Times New Roman" w:hAnsi="Times New Roman" w:cs="Times New Roman"/>
          <w:sz w:val="28"/>
          <w:szCs w:val="28"/>
        </w:rPr>
        <w:t> Правительства Р</w:t>
      </w:r>
      <w:r>
        <w:rPr>
          <w:rFonts w:ascii="Times New Roman" w:hAnsi="Times New Roman" w:cs="Times New Roman"/>
          <w:sz w:val="28"/>
          <w:szCs w:val="28"/>
        </w:rPr>
        <w:t>Ф N 2398 «</w:t>
      </w:r>
      <w:r w:rsidRPr="00236A35">
        <w:rPr>
          <w:rFonts w:ascii="Times New Roman" w:hAnsi="Times New Roman" w:cs="Times New Roman"/>
          <w:sz w:val="28"/>
          <w:szCs w:val="28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292D" w:rsidRDefault="004D292D" w:rsidP="004D292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слайде 2 </w:t>
      </w:r>
      <w:r w:rsidRPr="00E81185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6F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8E7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вступивших в силу с января 2021.</w:t>
      </w:r>
    </w:p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3828"/>
        <w:gridCol w:w="7513"/>
      </w:tblGrid>
      <w:tr w:rsidR="004D292D" w:rsidTr="00124CD4">
        <w:tc>
          <w:tcPr>
            <w:tcW w:w="3828" w:type="dxa"/>
          </w:tcPr>
          <w:p w:rsidR="004D292D" w:rsidRPr="00AD3189" w:rsidRDefault="004D292D" w:rsidP="00124CD4">
            <w:pPr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Постановлением Правительства № 2055 «О предельно допустимых выбросах, временно разрешенных выбросах, предельно допустимых нормативах вредных физических воздействий</w:t>
            </w:r>
            <w:r>
              <w:rPr>
                <w:sz w:val="24"/>
                <w:szCs w:val="24"/>
              </w:rPr>
              <w:t xml:space="preserve"> </w:t>
            </w:r>
            <w:r w:rsidRPr="00AD3189">
              <w:rPr>
                <w:sz w:val="24"/>
                <w:szCs w:val="24"/>
              </w:rPr>
              <w:t>на атмосферный воздух</w:t>
            </w:r>
            <w:r>
              <w:rPr>
                <w:sz w:val="24"/>
                <w:szCs w:val="24"/>
              </w:rPr>
              <w:t xml:space="preserve"> </w:t>
            </w:r>
            <w:r w:rsidRPr="00AD3189">
              <w:rPr>
                <w:sz w:val="24"/>
                <w:szCs w:val="24"/>
              </w:rPr>
              <w:t>и разрешениях на выбросы загрязняющих веществ</w:t>
            </w:r>
            <w:r>
              <w:rPr>
                <w:sz w:val="24"/>
                <w:szCs w:val="24"/>
              </w:rPr>
              <w:t xml:space="preserve"> </w:t>
            </w:r>
            <w:r w:rsidRPr="00AD3189">
              <w:rPr>
                <w:sz w:val="24"/>
                <w:szCs w:val="24"/>
              </w:rPr>
              <w:t>в атмосферный воздух»</w:t>
            </w:r>
          </w:p>
        </w:tc>
        <w:tc>
          <w:tcPr>
            <w:tcW w:w="7513" w:type="dxa"/>
          </w:tcPr>
          <w:p w:rsidR="004D292D" w:rsidRPr="00C1542B" w:rsidRDefault="004D292D" w:rsidP="00124CD4">
            <w:pPr>
              <w:ind w:firstLine="540"/>
              <w:jc w:val="both"/>
              <w:rPr>
                <w:sz w:val="24"/>
                <w:szCs w:val="24"/>
              </w:rPr>
            </w:pPr>
            <w:r w:rsidRPr="00C1542B">
              <w:rPr>
                <w:sz w:val="24"/>
                <w:szCs w:val="24"/>
              </w:rPr>
              <w:t xml:space="preserve">Обновлен </w:t>
            </w:r>
            <w:hyperlink r:id="rId8" w:history="1">
              <w:r w:rsidRPr="00C1542B">
                <w:rPr>
                  <w:sz w:val="24"/>
                  <w:szCs w:val="24"/>
                </w:rPr>
                <w:t>порядок</w:t>
              </w:r>
            </w:hyperlink>
            <w:r w:rsidRPr="00C1542B">
              <w:rPr>
                <w:sz w:val="24"/>
                <w:szCs w:val="24"/>
              </w:rPr>
              <w:t xml:space="preserve"> разработки нормативов выбросов и вредных физических воздействий на атмосферный воздух</w:t>
            </w:r>
            <w:r>
              <w:rPr>
                <w:sz w:val="24"/>
                <w:szCs w:val="24"/>
              </w:rPr>
              <w:t>.</w:t>
            </w:r>
          </w:p>
          <w:p w:rsidR="004D292D" w:rsidRPr="00C1542B" w:rsidRDefault="004D292D" w:rsidP="00124CD4">
            <w:pPr>
              <w:jc w:val="both"/>
              <w:rPr>
                <w:sz w:val="24"/>
                <w:szCs w:val="24"/>
              </w:rPr>
            </w:pPr>
            <w:r w:rsidRPr="00C1542B">
              <w:rPr>
                <w:sz w:val="24"/>
                <w:szCs w:val="24"/>
              </w:rPr>
              <w:t>Речь идет о предельно допустимых выбросах (за исключением радиоактивных веществ)</w:t>
            </w:r>
            <w:r>
              <w:rPr>
                <w:sz w:val="24"/>
                <w:szCs w:val="24"/>
              </w:rPr>
              <w:t xml:space="preserve"> и</w:t>
            </w:r>
            <w:r w:rsidRPr="00C1542B">
              <w:rPr>
                <w:sz w:val="24"/>
                <w:szCs w:val="24"/>
              </w:rPr>
              <w:t xml:space="preserve"> временно разрешенных выбросах (за исключением радиоактивных веществ) для стационарных источников, предельно допустимых нормативах вредных физических воздействий на атмосферный воздух.</w:t>
            </w:r>
          </w:p>
          <w:p w:rsidR="004D292D" w:rsidRPr="00C1542B" w:rsidRDefault="004D292D" w:rsidP="00124CD4">
            <w:pPr>
              <w:jc w:val="both"/>
              <w:rPr>
                <w:sz w:val="24"/>
                <w:szCs w:val="24"/>
              </w:rPr>
            </w:pPr>
            <w:r w:rsidRPr="00C1542B">
              <w:rPr>
                <w:sz w:val="24"/>
                <w:szCs w:val="24"/>
              </w:rPr>
              <w:t>Порядок разработки (расчета) и утверждения нормативов допустимых выбросов для объектов, оказывающих негативное воздействие на окружающую среду, определен в зависимости от их категории.</w:t>
            </w:r>
          </w:p>
          <w:p w:rsidR="004D292D" w:rsidRDefault="004D292D" w:rsidP="00124CD4">
            <w:pPr>
              <w:jc w:val="both"/>
              <w:rPr>
                <w:sz w:val="24"/>
                <w:szCs w:val="24"/>
              </w:rPr>
            </w:pPr>
            <w:r w:rsidRPr="00C1542B">
              <w:rPr>
                <w:sz w:val="24"/>
                <w:szCs w:val="24"/>
              </w:rPr>
              <w:t>Так, предусматривается, что нормативы допустимых выбросов разрабатываются (рассчитываются) юридическими лицами и ИП, осуществляющими хозяйственную и (или) иную деятельность на объектах I, II и III категорий. Нормативы допустимых выбросов не рассчитываются для объектов IV категории.</w:t>
            </w:r>
          </w:p>
          <w:p w:rsidR="004D292D" w:rsidRPr="00AD796D" w:rsidRDefault="004D292D" w:rsidP="00124CD4">
            <w:pPr>
              <w:ind w:firstLine="540"/>
              <w:jc w:val="both"/>
              <w:rPr>
                <w:sz w:val="24"/>
                <w:szCs w:val="24"/>
              </w:rPr>
            </w:pPr>
            <w:r>
              <w:t xml:space="preserve">Утрачивает силу </w:t>
            </w:r>
            <w:hyperlink r:id="rId9" w:history="1">
              <w:r>
                <w:rPr>
                  <w:rStyle w:val="a6"/>
                </w:rPr>
                <w:t>Постановление</w:t>
              </w:r>
            </w:hyperlink>
            <w:r>
              <w:t xml:space="preserve"> Правительства РФ от 02.03.2000 N 183.</w:t>
            </w:r>
          </w:p>
        </w:tc>
      </w:tr>
      <w:tr w:rsidR="004D292D" w:rsidTr="00124CD4">
        <w:tc>
          <w:tcPr>
            <w:tcW w:w="3828" w:type="dxa"/>
          </w:tcPr>
          <w:p w:rsidR="004D292D" w:rsidRPr="00AD3189" w:rsidRDefault="004D292D" w:rsidP="00124CD4">
            <w:pPr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Постановлением Правительства № 2290 «О лицензировании деятельности по сбору, транспортированию, обработке, утилизации, обезвреживанию, размещению отходов I - IV классов опасности»</w:t>
            </w:r>
          </w:p>
        </w:tc>
        <w:tc>
          <w:tcPr>
            <w:tcW w:w="7513" w:type="dxa"/>
          </w:tcPr>
          <w:p w:rsidR="004D292D" w:rsidRPr="00AD3189" w:rsidRDefault="004D292D" w:rsidP="00124CD4">
            <w:pPr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Утвержден порядок лицензирования деятельности в области обращения с отходами, лицензионные требования, предъявляемые к соискателю лицензии, а также к лицензиату.</w:t>
            </w:r>
          </w:p>
          <w:p w:rsidR="004D292D" w:rsidRPr="00AD3189" w:rsidRDefault="004D292D" w:rsidP="00124CD4">
            <w:pPr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Уточняется перечень грубых нарушений лицензионных требований.</w:t>
            </w:r>
          </w:p>
          <w:p w:rsidR="004D292D" w:rsidRPr="00AD3189" w:rsidRDefault="004D292D" w:rsidP="00124CD4">
            <w:pPr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Введена «реестровая модель» в сфере лицензирования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D292D" w:rsidTr="00124CD4">
        <w:tc>
          <w:tcPr>
            <w:tcW w:w="3828" w:type="dxa"/>
          </w:tcPr>
          <w:p w:rsidR="004D292D" w:rsidRPr="00AD3189" w:rsidRDefault="004D292D" w:rsidP="00124CD4">
            <w:pPr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Постановление Правительства № 2398 «Об утверждении критериев отнесения объектов, оказывающих негативное воздействие на окружающую среду, к объектам I, II, III и IV категорий»</w:t>
            </w:r>
          </w:p>
        </w:tc>
        <w:tc>
          <w:tcPr>
            <w:tcW w:w="7513" w:type="dxa"/>
          </w:tcPr>
          <w:p w:rsidR="004D292D" w:rsidRPr="00AD3189" w:rsidRDefault="004D292D" w:rsidP="00124CD4">
            <w:pPr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Постановление вступило в силу с 01.01.2021 и действует до 01.01.2027.</w:t>
            </w:r>
          </w:p>
          <w:p w:rsidR="004D292D" w:rsidRPr="00AD3189" w:rsidRDefault="004D292D" w:rsidP="00124CD4">
            <w:pPr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На этот</w:t>
            </w:r>
            <w:r>
              <w:rPr>
                <w:sz w:val="24"/>
                <w:szCs w:val="24"/>
              </w:rPr>
              <w:t xml:space="preserve"> период</w:t>
            </w:r>
            <w:r w:rsidRPr="00AD3189">
              <w:rPr>
                <w:sz w:val="24"/>
                <w:szCs w:val="24"/>
              </w:rPr>
              <w:t xml:space="preserve"> установлены новые критерии отнесения объектов к той или иной категории. </w:t>
            </w:r>
            <w:r>
              <w:rPr>
                <w:sz w:val="24"/>
                <w:szCs w:val="24"/>
              </w:rPr>
              <w:t xml:space="preserve">Более подробно рассмотрим далее. </w:t>
            </w:r>
          </w:p>
        </w:tc>
      </w:tr>
      <w:tr w:rsidR="004D292D" w:rsidTr="00124CD4">
        <w:tc>
          <w:tcPr>
            <w:tcW w:w="3828" w:type="dxa"/>
          </w:tcPr>
          <w:p w:rsidR="004D292D" w:rsidRPr="00AD3189" w:rsidRDefault="004D292D" w:rsidP="00124CD4">
            <w:pPr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Приказом Минприроды № 1021</w:t>
            </w:r>
          </w:p>
          <w:p w:rsidR="004D292D" w:rsidRPr="00AD3189" w:rsidRDefault="004D292D" w:rsidP="00124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D292D" w:rsidRPr="00AD3189" w:rsidRDefault="004D292D" w:rsidP="00124CD4">
            <w:pPr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Утверждены методические указания по разработке проектов нормативов образования отходов и лимитов на их размещение.</w:t>
            </w:r>
          </w:p>
        </w:tc>
      </w:tr>
      <w:tr w:rsidR="004D292D" w:rsidTr="00124CD4">
        <w:tc>
          <w:tcPr>
            <w:tcW w:w="3828" w:type="dxa"/>
          </w:tcPr>
          <w:p w:rsidR="004D292D" w:rsidRPr="00AD3189" w:rsidRDefault="004D292D" w:rsidP="00124C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 xml:space="preserve">Приказом Минприроды № 1029 </w:t>
            </w:r>
          </w:p>
          <w:p w:rsidR="004D292D" w:rsidRPr="00AD3189" w:rsidRDefault="004D292D" w:rsidP="00124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Утвержден Порядок разработки и утверждения нормативов образования отходов и лимитов на их размещение</w:t>
            </w: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ab/>
              <w:t>Нормативы образования отходов и лимиты на их размещение разрабатываются для каждого объекта I категории, а в случае, предусмотренном пунктом 12 ста</w:t>
            </w:r>
            <w:r>
              <w:rPr>
                <w:sz w:val="24"/>
                <w:szCs w:val="24"/>
              </w:rPr>
              <w:t xml:space="preserve">тьи 31.1 Федерального закона </w:t>
            </w:r>
            <w:r w:rsidRPr="00AD3189">
              <w:rPr>
                <w:sz w:val="24"/>
                <w:szCs w:val="24"/>
              </w:rPr>
              <w:t>№ 7-ФЗ «Об охране окружающей среды» для объекта II категории.</w:t>
            </w:r>
          </w:p>
        </w:tc>
      </w:tr>
      <w:tr w:rsidR="004D292D" w:rsidTr="00124CD4">
        <w:tc>
          <w:tcPr>
            <w:tcW w:w="3828" w:type="dxa"/>
          </w:tcPr>
          <w:p w:rsidR="004D292D" w:rsidRPr="00AD3189" w:rsidRDefault="004D292D" w:rsidP="00124C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Приказ Минприроды России № 1026 «Об утверждении порядка паспортизации и типовых форм паспортов отходов I - IV классов опасности»</w:t>
            </w:r>
          </w:p>
          <w:p w:rsidR="004D292D" w:rsidRPr="00AD3189" w:rsidRDefault="004D292D" w:rsidP="00124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В соответствии с приказом №1026 Паспорт отходов, не включенных в ФККО, составляется и утверждается Природопользователями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Росприроднадзора.</w:t>
            </w: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 xml:space="preserve">Паспорт отходов, не включенных в ФККО, подлежит переоформлению на паспорт отходов, включенных в ФККО, в течение 30 календарных дней с даты включения соответствующего вида отходов в ФККО, о чем </w:t>
            </w:r>
            <w:r>
              <w:rPr>
                <w:sz w:val="24"/>
                <w:szCs w:val="24"/>
              </w:rPr>
              <w:t>Природопользователь</w:t>
            </w:r>
            <w:r w:rsidRPr="00AD3189">
              <w:rPr>
                <w:sz w:val="24"/>
                <w:szCs w:val="24"/>
              </w:rPr>
              <w:t xml:space="preserve"> уведомляется Росприроднадзором в письменной форме</w:t>
            </w:r>
            <w:r>
              <w:rPr>
                <w:sz w:val="24"/>
                <w:szCs w:val="24"/>
              </w:rPr>
              <w:t>.</w:t>
            </w:r>
            <w:r w:rsidRPr="00AD3189">
              <w:rPr>
                <w:sz w:val="24"/>
                <w:szCs w:val="24"/>
              </w:rPr>
              <w:t xml:space="preserve"> </w:t>
            </w:r>
          </w:p>
          <w:p w:rsidR="004D292D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Определены </w:t>
            </w:r>
            <w:proofErr w:type="gramStart"/>
            <w:r>
              <w:rPr>
                <w:sz w:val="24"/>
                <w:szCs w:val="24"/>
              </w:rPr>
              <w:t>случаи</w:t>
            </w:r>
            <w:proofErr w:type="gramEnd"/>
            <w:r>
              <w:rPr>
                <w:sz w:val="24"/>
                <w:szCs w:val="24"/>
              </w:rPr>
              <w:t xml:space="preserve"> при которых </w:t>
            </w:r>
            <w:r w:rsidRPr="00AD3189">
              <w:rPr>
                <w:sz w:val="24"/>
                <w:szCs w:val="24"/>
              </w:rPr>
              <w:t>Паспорт отходов, включенных в ФККО, подлежит переоформлению</w:t>
            </w:r>
            <w:r>
              <w:rPr>
                <w:sz w:val="24"/>
                <w:szCs w:val="24"/>
              </w:rPr>
              <w:t>.</w:t>
            </w: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Введены типовые формы паспортов отходов, включенных и не включенных в ФККО.</w:t>
            </w:r>
          </w:p>
        </w:tc>
      </w:tr>
      <w:tr w:rsidR="004D292D" w:rsidTr="00124CD4">
        <w:tc>
          <w:tcPr>
            <w:tcW w:w="3828" w:type="dxa"/>
          </w:tcPr>
          <w:p w:rsidR="004D292D" w:rsidRPr="00AD3189" w:rsidRDefault="004D292D" w:rsidP="00124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ом</w:t>
            </w:r>
            <w:r w:rsidRPr="00AD3189">
              <w:rPr>
                <w:sz w:val="24"/>
                <w:szCs w:val="24"/>
              </w:rPr>
              <w:t xml:space="preserve"> Минприроды № 1027</w:t>
            </w:r>
          </w:p>
        </w:tc>
        <w:tc>
          <w:tcPr>
            <w:tcW w:w="7513" w:type="dxa"/>
          </w:tcPr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Обновлен Порядок подтверждения отнесения отходов к конкретному классу опасности</w:t>
            </w: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ab/>
              <w:t xml:space="preserve">Происхождение отходов </w:t>
            </w:r>
            <w:r w:rsidRPr="00C01EF6">
              <w:rPr>
                <w:sz w:val="24"/>
                <w:szCs w:val="24"/>
                <w:u w:val="single"/>
              </w:rPr>
              <w:t>производства</w:t>
            </w:r>
            <w:r w:rsidRPr="00AD3189">
              <w:rPr>
                <w:sz w:val="24"/>
                <w:szCs w:val="24"/>
              </w:rPr>
              <w:t xml:space="preserve"> определяется по принадлежности к определенному производству, технологическому процессу, происхождение отходов </w:t>
            </w:r>
            <w:r w:rsidRPr="00C01EF6">
              <w:rPr>
                <w:sz w:val="24"/>
                <w:szCs w:val="24"/>
                <w:u w:val="single"/>
              </w:rPr>
              <w:t>потребления</w:t>
            </w:r>
            <w:r w:rsidRPr="00AD3189">
              <w:rPr>
                <w:sz w:val="24"/>
                <w:szCs w:val="24"/>
              </w:rPr>
              <w:t xml:space="preserve"> определяется по принадлежности к продукции, в результате утраты потребительских свойств, которой они произошли.</w:t>
            </w:r>
          </w:p>
          <w:p w:rsidR="004D292D" w:rsidRPr="00AD3189" w:rsidRDefault="004D292D" w:rsidP="00124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ab/>
              <w:t>Класс опасности вида отхода, не включенного в ФККО, определяется его химическим и компонентным составом. При этом, допускается использование одновременно обоих способов для определения химического и (или) компонентного состава отходов.</w:t>
            </w:r>
          </w:p>
        </w:tc>
      </w:tr>
      <w:tr w:rsidR="004D292D" w:rsidTr="00124CD4">
        <w:tc>
          <w:tcPr>
            <w:tcW w:w="3828" w:type="dxa"/>
          </w:tcPr>
          <w:p w:rsidR="004D292D" w:rsidRPr="00AD3189" w:rsidRDefault="004D292D" w:rsidP="00124C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 xml:space="preserve">Приказом Минприроды № 1028 </w:t>
            </w:r>
          </w:p>
        </w:tc>
        <w:tc>
          <w:tcPr>
            <w:tcW w:w="7513" w:type="dxa"/>
          </w:tcPr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Утвержден Порядок учета в области обращения с отходами.</w:t>
            </w: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Учету в области обращения с отходами подлежат:</w:t>
            </w: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ab/>
              <w:t>- все виды отходов I - V классов опасности, которые образуют юридические лица, индивидуальные предприниматели;</w:t>
            </w: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ab/>
              <w:t>- все виды отходов I - V классов опасности, которые получают юридические лица, индивидуальные предприниматели от других лиц с целью их накопления, обработки, утилизации, обезвреживания, размещения.</w:t>
            </w:r>
          </w:p>
        </w:tc>
      </w:tr>
      <w:tr w:rsidR="004D292D" w:rsidTr="00124CD4">
        <w:tc>
          <w:tcPr>
            <w:tcW w:w="3828" w:type="dxa"/>
          </w:tcPr>
          <w:p w:rsidR="004D292D" w:rsidRPr="00AD3189" w:rsidRDefault="004D292D" w:rsidP="00124C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Приказом Минприроды № 1118</w:t>
            </w: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>Утверждена методика разработки нормативов допустимых сбросов загрязняющих веществ, за исключением радиоактивных веществ, в водные объекты для водопользователей.</w:t>
            </w: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ab/>
              <w:t>Величины НДС определяются расчетным путем исходя из нормативов качества воды водного объекта, с учетом фонового состояния водного объекта по загрязняющим веществам, характеризующим применяемые технологии и особенности производственного процесса на объекте организации-водопользователя.</w:t>
            </w: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ab/>
              <w:t>Величины НДС разрабатываются и утверждаются для действующих и проектируемых организаций-водопользователей.</w:t>
            </w: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ab/>
              <w:t>Срок актуальности расчетов НДС не превышает 7 лет с момента получения комплексного экологического разрешения, или данный срок исчисляется с момента предоставления декларации о воздействии на окружающую среду, приложением к которой они являлись.</w:t>
            </w:r>
          </w:p>
          <w:p w:rsidR="004D292D" w:rsidRPr="00AD3189" w:rsidRDefault="004D292D" w:rsidP="00124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189">
              <w:rPr>
                <w:sz w:val="24"/>
                <w:szCs w:val="24"/>
              </w:rPr>
              <w:tab/>
              <w:t>Также приказом определены случае при которых осуществляется Расчет новых НДС.</w:t>
            </w:r>
          </w:p>
        </w:tc>
      </w:tr>
    </w:tbl>
    <w:p w:rsidR="004D292D" w:rsidRDefault="004D292D" w:rsidP="004D29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92D" w:rsidRDefault="004D292D" w:rsidP="004D29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7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B45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Далее рассмотрим некоторые вопросы постановки на государственный учет объектов НВОС.</w:t>
      </w:r>
    </w:p>
    <w:p w:rsidR="004D292D" w:rsidRPr="00AD3189" w:rsidRDefault="004D292D" w:rsidP="004D29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3189">
        <w:rPr>
          <w:rFonts w:ascii="Times New Roman" w:hAnsi="Times New Roman" w:cs="Times New Roman"/>
          <w:sz w:val="28"/>
          <w:szCs w:val="28"/>
        </w:rPr>
        <w:t>Согласно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Pr="00AD3189">
        <w:rPr>
          <w:rFonts w:ascii="Times New Roman" w:hAnsi="Times New Roman" w:cs="Times New Roman"/>
          <w:sz w:val="28"/>
          <w:szCs w:val="28"/>
        </w:rPr>
        <w:t xml:space="preserve"> 1 </w:t>
      </w:r>
      <w:r w:rsidRPr="00BC13E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№-7 «</w:t>
      </w:r>
      <w:r w:rsidRPr="00BC13E6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объектом, оказывающего</w:t>
      </w:r>
      <w:r w:rsidRPr="007C3B62">
        <w:rPr>
          <w:rFonts w:ascii="Times New Roman" w:hAnsi="Times New Roman" w:cs="Times New Roman"/>
          <w:sz w:val="28"/>
          <w:szCs w:val="28"/>
        </w:rPr>
        <w:t xml:space="preserve">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D3189">
        <w:rPr>
          <w:rFonts w:ascii="Times New Roman" w:hAnsi="Times New Roman" w:cs="Times New Roman"/>
          <w:sz w:val="28"/>
          <w:szCs w:val="28"/>
        </w:rPr>
        <w:t>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участков;</w:t>
      </w:r>
    </w:p>
    <w:p w:rsidR="004D292D" w:rsidRDefault="004D292D" w:rsidP="004D29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3E6">
        <w:rPr>
          <w:rFonts w:ascii="Times New Roman" w:hAnsi="Times New Roman" w:cs="Times New Roman"/>
          <w:sz w:val="28"/>
          <w:szCs w:val="28"/>
        </w:rPr>
        <w:t>В соответствии с требованиями статьи 69.2 Федерального закона № 7-ФЗ юридические лица и индивидуальные предприниматели обязаны поставить на гос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13E6">
        <w:rPr>
          <w:rFonts w:ascii="Times New Roman" w:hAnsi="Times New Roman" w:cs="Times New Roman"/>
          <w:sz w:val="28"/>
          <w:szCs w:val="28"/>
        </w:rPr>
        <w:t>учет эксплуатируемые ими объекты, оказывающие негативное воздействие на окружающую с</w:t>
      </w:r>
      <w:r>
        <w:rPr>
          <w:rFonts w:ascii="Times New Roman" w:hAnsi="Times New Roman" w:cs="Times New Roman"/>
          <w:sz w:val="28"/>
          <w:szCs w:val="28"/>
        </w:rPr>
        <w:t>реду.</w:t>
      </w:r>
    </w:p>
    <w:p w:rsidR="004D292D" w:rsidRDefault="004D292D" w:rsidP="004D292D">
      <w:pPr>
        <w:spacing w:after="0"/>
        <w:ind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72280">
        <w:rPr>
          <w:rFonts w:ascii="Times New Roman" w:eastAsia="Calibri" w:hAnsi="Times New Roman" w:cs="Times New Roman"/>
          <w:sz w:val="28"/>
          <w:szCs w:val="28"/>
        </w:rPr>
        <w:t xml:space="preserve">Постановка на государственный учет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таких объектов </w:t>
      </w:r>
      <w:r w:rsidRPr="00772280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основании заявки о постановке на государственный учет, которая подается юридическими лицами или индивидуальными предпринимателями </w:t>
      </w:r>
      <w:r w:rsidRPr="007C3B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чем в течение шести месяцев со дня начала эксплуатации указанных объектов</w:t>
      </w:r>
      <w:r w:rsidRPr="00342F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(п. 2 ст. 69.2 Закона № 219-ФЗ).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721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Заявка подается в электронном </w:t>
      </w:r>
      <w:proofErr w:type="gramStart"/>
      <w:r w:rsidRPr="009721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виде  через</w:t>
      </w:r>
      <w:proofErr w:type="gramEnd"/>
      <w:r w:rsidRPr="009721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личный кабинет природопользователя</w:t>
      </w:r>
      <w:r w:rsidRPr="00CE0AB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hyperlink r:id="rId10" w:history="1">
        <w:r w:rsidRPr="005141B4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https://lk.rpn.gov.ru/</w:t>
        </w:r>
      </w:hyperlink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Pr="005408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(слайд 4)</w:t>
      </w:r>
    </w:p>
    <w:p w:rsidR="004D292D" w:rsidRDefault="004D292D" w:rsidP="004D292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C3B62">
        <w:rPr>
          <w:rFonts w:ascii="Times New Roman" w:eastAsia="Calibri" w:hAnsi="Times New Roman" w:cs="Times New Roman"/>
          <w:sz w:val="28"/>
          <w:szCs w:val="28"/>
        </w:rPr>
        <w:t xml:space="preserve">бъекты НВОС в зависимости от уровня негативного воздействия подразделяются на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C3B62">
        <w:rPr>
          <w:rFonts w:ascii="Times New Roman" w:eastAsia="Calibri" w:hAnsi="Times New Roman" w:cs="Times New Roman"/>
          <w:sz w:val="28"/>
          <w:szCs w:val="28"/>
        </w:rPr>
        <w:t xml:space="preserve"> категории.</w:t>
      </w:r>
    </w:p>
    <w:p w:rsidR="004D292D" w:rsidRDefault="004D292D" w:rsidP="004D292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01.01.2021 года установлены новые Критерии </w:t>
      </w:r>
      <w:r w:rsidRPr="004C1D8E">
        <w:rPr>
          <w:rFonts w:ascii="Times New Roman" w:eastAsia="Calibri" w:hAnsi="Times New Roman" w:cs="Times New Roman"/>
          <w:sz w:val="28"/>
          <w:szCs w:val="28"/>
        </w:rPr>
        <w:t xml:space="preserve">отнесения объектов НВОС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той или иной категории, </w:t>
      </w:r>
      <w:r w:rsidRPr="004C1D8E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№ 2398 «Об утверждении критериев отнесения объектов, оказывающих негативное воздействие на окружающую среду, к объектам I, II, III и IV категорий»</w:t>
      </w:r>
    </w:p>
    <w:p w:rsidR="004D292D" w:rsidRDefault="004D292D" w:rsidP="004D292D">
      <w:pPr>
        <w:spacing w:after="0"/>
        <w:ind w:firstLine="426"/>
        <w:jc w:val="both"/>
      </w:pPr>
      <w:r w:rsidRPr="00BC13E6">
        <w:rPr>
          <w:rFonts w:ascii="Times New Roman" w:hAnsi="Times New Roman" w:cs="Times New Roman"/>
          <w:sz w:val="28"/>
          <w:szCs w:val="28"/>
        </w:rPr>
        <w:t>Категория присваивается объекту НВОС при его постановке на государственный учет и документально подтверждается свидетельством о постановке объект</w:t>
      </w:r>
      <w:r>
        <w:rPr>
          <w:rFonts w:ascii="Times New Roman" w:hAnsi="Times New Roman" w:cs="Times New Roman"/>
          <w:sz w:val="28"/>
          <w:szCs w:val="28"/>
        </w:rPr>
        <w:t>а НВОС на государственный учет.</w:t>
      </w:r>
      <w:r w:rsidRPr="005478B0">
        <w:t xml:space="preserve"> </w:t>
      </w:r>
    </w:p>
    <w:p w:rsidR="004D292D" w:rsidRDefault="004D292D" w:rsidP="004D292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хотелось бы отметить, что в</w:t>
      </w:r>
      <w:r w:rsidRPr="005478B0">
        <w:rPr>
          <w:rFonts w:ascii="Times New Roman" w:hAnsi="Times New Roman" w:cs="Times New Roman"/>
          <w:sz w:val="28"/>
          <w:szCs w:val="28"/>
        </w:rPr>
        <w:t xml:space="preserve"> заявке указывается декларируемая категория объекта НВОС. При этом статьей 4.2. Закона № 7-ФЗ установлено, что присвоение </w:t>
      </w:r>
      <w:r>
        <w:rPr>
          <w:rFonts w:ascii="Times New Roman" w:hAnsi="Times New Roman" w:cs="Times New Roman"/>
          <w:sz w:val="28"/>
          <w:szCs w:val="28"/>
        </w:rPr>
        <w:t xml:space="preserve">той или иной </w:t>
      </w:r>
      <w:r w:rsidRPr="005478B0">
        <w:rPr>
          <w:rFonts w:ascii="Times New Roman" w:hAnsi="Times New Roman" w:cs="Times New Roman"/>
          <w:sz w:val="28"/>
          <w:szCs w:val="28"/>
        </w:rPr>
        <w:t xml:space="preserve">категории объекту осуществляется при его постановке на государственный учет. В Правилах создания и ведения государственного реестра объектов,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№ 572 </w:t>
      </w:r>
      <w:r w:rsidRPr="005478B0">
        <w:rPr>
          <w:rFonts w:ascii="Times New Roman" w:hAnsi="Times New Roman" w:cs="Times New Roman"/>
          <w:sz w:val="28"/>
          <w:szCs w:val="28"/>
        </w:rPr>
        <w:t xml:space="preserve">не предусмотрено, что объекту НВОС присваивается именно та категория, которая была задекларирована в заявке. При этом на основании пункта 24 Правил в случае, если объект соответствует нескольким критериям, на основании которых он может быть отнесен одновременно к объектам I, II, III и (или) IV категории, объекту присваивается категория, соответствующая категории по наибольшему уровню негативного воздействия на окружающую среду. Если территориальный орган Росприроднадзора в ходе рассмотрения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5478B0">
        <w:rPr>
          <w:rFonts w:ascii="Times New Roman" w:hAnsi="Times New Roman" w:cs="Times New Roman"/>
          <w:sz w:val="28"/>
          <w:szCs w:val="28"/>
        </w:rPr>
        <w:t>, пришел к выводу, что объект НВОС не соответствует декларируемой категории, то объекту присваивается та категория, которая соответствует его хозяйственной деятельности и уровню негативного воздействия.</w:t>
      </w:r>
    </w:p>
    <w:p w:rsidR="004D292D" w:rsidRDefault="004D292D" w:rsidP="004D292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981">
        <w:rPr>
          <w:rFonts w:ascii="Times New Roman" w:eastAsia="Calibri" w:hAnsi="Times New Roman" w:cs="Times New Roman"/>
          <w:sz w:val="28"/>
          <w:szCs w:val="28"/>
        </w:rPr>
        <w:t>Форма заявки о пост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ановке на государственный учет </w:t>
      </w:r>
      <w:r w:rsidRPr="005478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ерждена Приказом </w:t>
      </w:r>
      <w:r w:rsidRPr="0006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Минприроды России № 554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292D" w:rsidRDefault="004D292D" w:rsidP="004D292D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подачи заявки о постановке на гос. учет объектов НВОС представлены на слайде 4.</w:t>
      </w:r>
    </w:p>
    <w:p w:rsidR="004D292D" w:rsidRDefault="004D292D" w:rsidP="004D2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280">
        <w:rPr>
          <w:rFonts w:ascii="Times New Roman" w:eastAsia="Calibri" w:hAnsi="Times New Roman" w:cs="Times New Roman"/>
          <w:sz w:val="28"/>
          <w:szCs w:val="28"/>
        </w:rPr>
        <w:t>Постановка объект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НВОС на государственный учет осуществляется в срок не превышающий 10 дней со дня поступления заявки (п. 12 </w:t>
      </w:r>
      <w:r w:rsidRPr="002E2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2E2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№104).</w:t>
      </w:r>
    </w:p>
    <w:p w:rsidR="004D292D" w:rsidRDefault="004D292D" w:rsidP="004D292D">
      <w:pPr>
        <w:pStyle w:val="a3"/>
        <w:ind w:left="0" w:firstLine="567"/>
        <w:jc w:val="both"/>
        <w:rPr>
          <w:bCs/>
          <w:sz w:val="28"/>
          <w:szCs w:val="28"/>
        </w:rPr>
      </w:pPr>
      <w:r w:rsidRPr="00246D58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</w:p>
    <w:p w:rsidR="004D292D" w:rsidRDefault="004D292D" w:rsidP="004D292D">
      <w:pPr>
        <w:pStyle w:val="a3"/>
        <w:ind w:left="0"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5F67A7">
        <w:rPr>
          <w:rFonts w:eastAsia="Calibri"/>
          <w:sz w:val="28"/>
          <w:szCs w:val="28"/>
          <w:shd w:val="clear" w:color="auto" w:fill="FFFFFF"/>
        </w:rPr>
        <w:t>Сведения об объектах НВОС</w:t>
      </w:r>
      <w:r>
        <w:rPr>
          <w:rFonts w:eastAsia="Calibri"/>
          <w:sz w:val="28"/>
          <w:szCs w:val="28"/>
          <w:shd w:val="clear" w:color="auto" w:fill="FFFFFF"/>
        </w:rPr>
        <w:t>, состоящих на гос учете,</w:t>
      </w:r>
      <w:r w:rsidRPr="005F67A7">
        <w:rPr>
          <w:rFonts w:eastAsia="Calibri"/>
          <w:sz w:val="28"/>
          <w:szCs w:val="28"/>
          <w:shd w:val="clear" w:color="auto" w:fill="FFFFFF"/>
        </w:rPr>
        <w:t xml:space="preserve"> подлежат </w:t>
      </w:r>
      <w:r w:rsidRPr="00430A90">
        <w:rPr>
          <w:rFonts w:eastAsia="Calibri"/>
          <w:b/>
          <w:sz w:val="28"/>
          <w:szCs w:val="28"/>
          <w:shd w:val="clear" w:color="auto" w:fill="FFFFFF"/>
        </w:rPr>
        <w:t>актуализации в связи</w:t>
      </w:r>
      <w:r w:rsidRPr="005F67A7">
        <w:rPr>
          <w:rFonts w:eastAsia="Calibri"/>
          <w:sz w:val="28"/>
          <w:szCs w:val="28"/>
          <w:shd w:val="clear" w:color="auto" w:fill="FFFFFF"/>
        </w:rPr>
        <w:t xml:space="preserve"> с представлением юридическими лицами и индивидуальными предпринимателями сведений</w:t>
      </w:r>
      <w:r>
        <w:rPr>
          <w:rFonts w:eastAsia="Calibri"/>
          <w:sz w:val="28"/>
          <w:szCs w:val="28"/>
          <w:shd w:val="clear" w:color="auto" w:fill="FFFFFF"/>
        </w:rPr>
        <w:t xml:space="preserve"> об изменениях, представленных на слайде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5.</w:t>
      </w:r>
      <w:r w:rsidRPr="005F67A7">
        <w:rPr>
          <w:rFonts w:eastAsia="Calibri"/>
          <w:sz w:val="28"/>
          <w:szCs w:val="28"/>
          <w:shd w:val="clear" w:color="auto" w:fill="FFFFFF"/>
        </w:rPr>
        <w:t>: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4D292D" w:rsidRDefault="004D292D" w:rsidP="004D292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E7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внимание, что </w:t>
      </w:r>
      <w:hyperlink r:id="rId11" w:history="1">
        <w:r w:rsidRPr="003B75E7">
          <w:rPr>
            <w:rFonts w:ascii="Times New Roman" w:eastAsia="Calibri" w:hAnsi="Times New Roman" w:cs="Times New Roman"/>
            <w:sz w:val="28"/>
            <w:szCs w:val="28"/>
          </w:rPr>
          <w:t>пунктом 6 статьи 69.2</w:t>
        </w:r>
      </w:hyperlink>
      <w:r w:rsidRPr="003B75E7">
        <w:rPr>
          <w:rFonts w:ascii="Times New Roman" w:eastAsia="Calibri" w:hAnsi="Times New Roman" w:cs="Times New Roman"/>
          <w:sz w:val="28"/>
          <w:szCs w:val="28"/>
        </w:rPr>
        <w:t xml:space="preserve"> Закона N 7-ФЗ установлен исчерпывающий перечень оснований для актуализации, а именно:</w:t>
      </w:r>
    </w:p>
    <w:p w:rsidR="004D292D" w:rsidRPr="003B75E7" w:rsidRDefault="004D292D" w:rsidP="004D292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75E7">
        <w:rPr>
          <w:rFonts w:ascii="Times New Roman" w:eastAsia="Calibri" w:hAnsi="Times New Roman" w:cs="Times New Roman"/>
          <w:sz w:val="28"/>
          <w:szCs w:val="28"/>
        </w:rPr>
        <w:t>замена юридического лица или индивидуального предпринимателя, осуществляющих хозяйственную и (или) иную деятельность на объекте НВОС, реорганизация юридического лица в форме преобразования, изменение его наименования, адреса (места нахождения), а также изменение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4D292D" w:rsidRPr="003B75E7" w:rsidRDefault="004D292D" w:rsidP="004D292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75E7">
        <w:rPr>
          <w:rFonts w:ascii="Times New Roman" w:eastAsia="Calibri" w:hAnsi="Times New Roman" w:cs="Times New Roman"/>
          <w:sz w:val="28"/>
          <w:szCs w:val="28"/>
        </w:rPr>
        <w:t>изменение места нахождения объекта НВОС;</w:t>
      </w:r>
    </w:p>
    <w:p w:rsidR="004D292D" w:rsidRPr="003B75E7" w:rsidRDefault="004D292D" w:rsidP="004D292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75E7">
        <w:rPr>
          <w:rFonts w:ascii="Times New Roman" w:eastAsia="Calibri" w:hAnsi="Times New Roman" w:cs="Times New Roman"/>
          <w:sz w:val="28"/>
          <w:szCs w:val="28"/>
        </w:rPr>
        <w:t>изменение характеристик технологических процессов основных производств, источников загрязнения окружающей среды;</w:t>
      </w:r>
    </w:p>
    <w:p w:rsidR="004D292D" w:rsidRPr="003B75E7" w:rsidRDefault="004D292D" w:rsidP="004D292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75E7">
        <w:rPr>
          <w:rFonts w:ascii="Times New Roman" w:eastAsia="Calibri" w:hAnsi="Times New Roman" w:cs="Times New Roman"/>
          <w:sz w:val="28"/>
          <w:szCs w:val="28"/>
        </w:rPr>
        <w:t>изменение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4D292D" w:rsidRDefault="004D292D" w:rsidP="004D292D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в соответствии с письмом РПН от 11.03.2021 изменение нормативных правовых актов не включено в перечень оснований для актуализации сведений об объекте НВОС.</w:t>
      </w:r>
    </w:p>
    <w:p w:rsidR="004D292D" w:rsidRDefault="004D292D" w:rsidP="004D292D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оснований в рамках проведения актуализации учетных сведений в результате актуализации может быть изменена категория негативного воздействия, присвоенная ранее. Иных оснований для актуализации законодательством не предусмотрено.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42498C">
        <w:rPr>
          <w:rFonts w:eastAsia="Calibri"/>
          <w:b/>
          <w:sz w:val="28"/>
          <w:szCs w:val="28"/>
          <w:shd w:val="clear" w:color="auto" w:fill="FFFFFF"/>
        </w:rPr>
        <w:t>Слайд 6</w:t>
      </w:r>
      <w:r>
        <w:rPr>
          <w:rFonts w:eastAsia="Calibri"/>
          <w:sz w:val="28"/>
          <w:szCs w:val="28"/>
          <w:shd w:val="clear" w:color="auto" w:fill="FFFFFF"/>
        </w:rPr>
        <w:t xml:space="preserve">. Далее поговорим о новых критериях </w:t>
      </w:r>
      <w:r w:rsidRPr="004C1D8E">
        <w:rPr>
          <w:rFonts w:eastAsia="Calibri"/>
          <w:sz w:val="28"/>
          <w:szCs w:val="28"/>
        </w:rPr>
        <w:t xml:space="preserve">отнесения объектов НВОС к </w:t>
      </w:r>
      <w:r>
        <w:rPr>
          <w:rFonts w:eastAsia="Calibri"/>
          <w:sz w:val="28"/>
          <w:szCs w:val="28"/>
        </w:rPr>
        <w:t xml:space="preserve">той или иной категории, установленные </w:t>
      </w:r>
      <w:r w:rsidRPr="004C1D8E">
        <w:rPr>
          <w:rFonts w:eastAsia="Calibri"/>
          <w:sz w:val="28"/>
          <w:szCs w:val="28"/>
        </w:rPr>
        <w:t>Постановлением Правительства № 2398 «Об утверждении критериев отнесения объектов, оказывающих негативное воздействие на окружающую среду, к объектам I, II, III и IV категорий»</w:t>
      </w:r>
      <w:r>
        <w:rPr>
          <w:rFonts w:eastAsia="Calibri"/>
          <w:sz w:val="28"/>
          <w:szCs w:val="28"/>
        </w:rPr>
        <w:t xml:space="preserve">. 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89333C">
        <w:rPr>
          <w:rFonts w:eastAsia="Calibri"/>
          <w:sz w:val="28"/>
          <w:szCs w:val="28"/>
        </w:rPr>
        <w:t>Постановление № 2398 принято взамен отмененного постановления Правительства РФ от 28.09.2015 № 1029 с аналогичным названием.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F7865">
        <w:rPr>
          <w:rFonts w:eastAsia="Calibri"/>
          <w:sz w:val="28"/>
          <w:szCs w:val="28"/>
          <w:shd w:val="clear" w:color="auto" w:fill="FFFFFF"/>
        </w:rPr>
        <w:t>Новые Критерии внесли существенные изменения в процесс категорирования объектов НВОС</w:t>
      </w:r>
      <w:r>
        <w:rPr>
          <w:rFonts w:eastAsia="Calibri"/>
          <w:sz w:val="28"/>
          <w:szCs w:val="28"/>
          <w:shd w:val="clear" w:color="auto" w:fill="FFFFFF"/>
        </w:rPr>
        <w:t>.</w:t>
      </w:r>
      <w:r w:rsidRPr="00D43CD1">
        <w:t xml:space="preserve"> </w:t>
      </w:r>
      <w:r w:rsidRPr="00D43CD1">
        <w:rPr>
          <w:rFonts w:eastAsia="Calibri"/>
          <w:sz w:val="28"/>
          <w:szCs w:val="28"/>
          <w:shd w:val="clear" w:color="auto" w:fill="FFFFFF"/>
        </w:rPr>
        <w:t>Новые Критерии содержат изменения по всем четырем категориям.</w:t>
      </w:r>
    </w:p>
    <w:p w:rsidR="004D292D" w:rsidRPr="00FF6F87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4A39D7">
        <w:rPr>
          <w:rFonts w:eastAsia="Calibri"/>
          <w:b/>
          <w:color w:val="FF0000"/>
          <w:sz w:val="28"/>
          <w:szCs w:val="28"/>
        </w:rPr>
        <w:t>Объекты IV категории</w:t>
      </w:r>
      <w:r w:rsidRPr="008C1B5D">
        <w:rPr>
          <w:rFonts w:eastAsia="Calibri"/>
          <w:sz w:val="28"/>
          <w:szCs w:val="28"/>
        </w:rPr>
        <w:t>.</w:t>
      </w:r>
      <w:r w:rsidRPr="00FF6F87">
        <w:rPr>
          <w:rFonts w:eastAsia="Calibri"/>
          <w:sz w:val="28"/>
          <w:szCs w:val="28"/>
        </w:rPr>
        <w:t xml:space="preserve"> К критериям отнесения объектов к IV категории добавлены новые критерии:</w:t>
      </w:r>
    </w:p>
    <w:p w:rsidR="004D292D" w:rsidRPr="00FF6F87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FF6F87">
        <w:rPr>
          <w:rFonts w:ascii="Cambria Math" w:eastAsia="Calibri" w:hAnsi="Cambria Math" w:cs="Cambria Math"/>
          <w:sz w:val="28"/>
          <w:szCs w:val="28"/>
        </w:rPr>
        <w:t>▸</w:t>
      </w:r>
      <w:r w:rsidRPr="00FF6F87">
        <w:rPr>
          <w:rFonts w:eastAsia="Calibri"/>
          <w:sz w:val="28"/>
          <w:szCs w:val="28"/>
        </w:rPr>
        <w:t xml:space="preserve"> </w:t>
      </w:r>
      <w:r w:rsidRPr="00C43032">
        <w:rPr>
          <w:rFonts w:eastAsia="Calibri"/>
          <w:b/>
          <w:sz w:val="28"/>
          <w:szCs w:val="28"/>
        </w:rPr>
        <w:t>п. 10</w:t>
      </w:r>
      <w:r>
        <w:rPr>
          <w:rFonts w:eastAsia="Calibri"/>
          <w:sz w:val="28"/>
          <w:szCs w:val="28"/>
        </w:rPr>
        <w:t xml:space="preserve"> </w:t>
      </w:r>
      <w:r w:rsidRPr="00FF6F87">
        <w:rPr>
          <w:rFonts w:eastAsia="Calibri"/>
          <w:sz w:val="28"/>
          <w:szCs w:val="28"/>
        </w:rPr>
        <w:t xml:space="preserve">осуществление на объекте, оказывающем НВОС, хозяйственной и (или) иной деятельности </w:t>
      </w:r>
      <w:r w:rsidRPr="00134447">
        <w:rPr>
          <w:rFonts w:eastAsia="Calibri"/>
          <w:sz w:val="28"/>
          <w:szCs w:val="28"/>
          <w:u w:val="single"/>
        </w:rPr>
        <w:t>исключительно</w:t>
      </w:r>
      <w:r w:rsidRPr="00FF6F87">
        <w:rPr>
          <w:rFonts w:eastAsia="Calibri"/>
          <w:sz w:val="28"/>
          <w:szCs w:val="28"/>
        </w:rPr>
        <w:t xml:space="preserve"> по добыче подземных вод при условии отсутствия</w:t>
      </w:r>
      <w:r>
        <w:rPr>
          <w:rFonts w:eastAsia="Calibri"/>
          <w:sz w:val="28"/>
          <w:szCs w:val="28"/>
        </w:rPr>
        <w:t xml:space="preserve"> </w:t>
      </w:r>
      <w:r w:rsidRPr="00FF6F87">
        <w:rPr>
          <w:rFonts w:eastAsia="Calibri"/>
          <w:sz w:val="28"/>
          <w:szCs w:val="28"/>
        </w:rPr>
        <w:t>выбросов загрязняющих веществ в атмосферный воздух, сбросов загрязняющих веществ в окружающую</w:t>
      </w:r>
      <w:r>
        <w:rPr>
          <w:rFonts w:eastAsia="Calibri"/>
          <w:sz w:val="28"/>
          <w:szCs w:val="28"/>
        </w:rPr>
        <w:t xml:space="preserve"> </w:t>
      </w:r>
      <w:r w:rsidRPr="00FF6F87">
        <w:rPr>
          <w:rFonts w:eastAsia="Calibri"/>
          <w:sz w:val="28"/>
          <w:szCs w:val="28"/>
        </w:rPr>
        <w:t>среду или для целей питьевого, хозяйственно-бытового</w:t>
      </w:r>
      <w:r>
        <w:rPr>
          <w:rFonts w:eastAsia="Calibri"/>
          <w:sz w:val="28"/>
          <w:szCs w:val="28"/>
        </w:rPr>
        <w:t xml:space="preserve"> </w:t>
      </w:r>
      <w:r w:rsidRPr="00FF6F87">
        <w:rPr>
          <w:rFonts w:eastAsia="Calibri"/>
          <w:sz w:val="28"/>
          <w:szCs w:val="28"/>
        </w:rPr>
        <w:t>водоснабжения и (или) технического водоснабжения</w:t>
      </w:r>
      <w:r>
        <w:rPr>
          <w:rFonts w:eastAsia="Calibri"/>
          <w:sz w:val="28"/>
          <w:szCs w:val="28"/>
        </w:rPr>
        <w:t xml:space="preserve"> </w:t>
      </w:r>
      <w:r w:rsidRPr="00FF6F87">
        <w:rPr>
          <w:rFonts w:eastAsia="Calibri"/>
          <w:sz w:val="28"/>
          <w:szCs w:val="28"/>
        </w:rPr>
        <w:t>(с объемом добычи менее 500 м</w:t>
      </w:r>
      <w:r w:rsidRPr="00A56834">
        <w:rPr>
          <w:rFonts w:eastAsia="Calibri"/>
          <w:sz w:val="28"/>
          <w:szCs w:val="28"/>
          <w:vertAlign w:val="superscript"/>
        </w:rPr>
        <w:t>3</w:t>
      </w:r>
      <w:r w:rsidRPr="00FF6F87">
        <w:rPr>
          <w:rFonts w:eastAsia="Calibri"/>
          <w:sz w:val="28"/>
          <w:szCs w:val="28"/>
        </w:rPr>
        <w:t xml:space="preserve"> в сутки);</w:t>
      </w:r>
    </w:p>
    <w:p w:rsidR="004D292D" w:rsidRPr="00FF6F87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FF6F87">
        <w:rPr>
          <w:rFonts w:ascii="Cambria Math" w:eastAsia="Calibri" w:hAnsi="Cambria Math" w:cs="Cambria Math"/>
          <w:sz w:val="28"/>
          <w:szCs w:val="28"/>
        </w:rPr>
        <w:t>▸</w:t>
      </w:r>
      <w:r w:rsidRPr="00FF6F87">
        <w:rPr>
          <w:rFonts w:eastAsia="Calibri"/>
          <w:sz w:val="28"/>
          <w:szCs w:val="28"/>
        </w:rPr>
        <w:t xml:space="preserve"> </w:t>
      </w:r>
      <w:r w:rsidRPr="00C43032">
        <w:rPr>
          <w:rFonts w:eastAsia="Calibri"/>
          <w:b/>
          <w:sz w:val="28"/>
          <w:szCs w:val="28"/>
        </w:rPr>
        <w:t>п. 11</w:t>
      </w:r>
      <w:r>
        <w:rPr>
          <w:rFonts w:eastAsia="Calibri"/>
          <w:sz w:val="28"/>
          <w:szCs w:val="28"/>
        </w:rPr>
        <w:t xml:space="preserve"> </w:t>
      </w:r>
      <w:r w:rsidRPr="00FF6F87">
        <w:rPr>
          <w:rFonts w:eastAsia="Calibri"/>
          <w:sz w:val="28"/>
          <w:szCs w:val="28"/>
        </w:rPr>
        <w:t>осуществление на объекте, оказывающем НВОС, хозяйственной и (или) иной деятельности по строительству</w:t>
      </w:r>
      <w:r w:rsidRPr="00134447">
        <w:rPr>
          <w:rFonts w:eastAsia="Calibri"/>
          <w:sz w:val="28"/>
          <w:szCs w:val="28"/>
        </w:rPr>
        <w:t xml:space="preserve"> </w:t>
      </w:r>
      <w:r w:rsidRPr="00FF6F87">
        <w:rPr>
          <w:rFonts w:eastAsia="Calibri"/>
          <w:sz w:val="28"/>
          <w:szCs w:val="28"/>
        </w:rPr>
        <w:t>объектов капитального строительства продолжительностью менее 6 мес.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FF6F87">
        <w:rPr>
          <w:rFonts w:eastAsia="Calibri"/>
          <w:sz w:val="28"/>
          <w:szCs w:val="28"/>
        </w:rPr>
        <w:t xml:space="preserve">Кроме того, несколько изменен критерий в </w:t>
      </w:r>
      <w:r w:rsidRPr="004B1906">
        <w:rPr>
          <w:rFonts w:eastAsia="Calibri"/>
          <w:b/>
          <w:sz w:val="28"/>
          <w:szCs w:val="28"/>
        </w:rPr>
        <w:t>п. 8</w:t>
      </w:r>
      <w:r w:rsidRPr="00FF6F87">
        <w:rPr>
          <w:rFonts w:eastAsia="Calibri"/>
          <w:sz w:val="28"/>
          <w:szCs w:val="28"/>
        </w:rPr>
        <w:t xml:space="preserve"> в части получения энергии</w:t>
      </w:r>
      <w:r>
        <w:rPr>
          <w:rFonts w:eastAsia="Calibri"/>
          <w:sz w:val="28"/>
          <w:szCs w:val="28"/>
        </w:rPr>
        <w:t>.</w:t>
      </w:r>
      <w:r w:rsidRPr="004B1906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134447">
        <w:rPr>
          <w:rFonts w:eastAsia="Calibri"/>
          <w:sz w:val="28"/>
          <w:szCs w:val="28"/>
          <w:shd w:val="clear" w:color="auto" w:fill="FFFFFF"/>
        </w:rPr>
        <w:t>Осуществление на объекте деятельности по производству, в том числе для собственных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134447">
        <w:rPr>
          <w:rFonts w:eastAsia="Calibri"/>
          <w:sz w:val="28"/>
          <w:szCs w:val="28"/>
          <w:shd w:val="clear" w:color="auto" w:fill="FFFFFF"/>
        </w:rPr>
        <w:t>нужд, электрической энергии (с использованием оборудования с проектной электрической мощностью менее 1 МВт) и (или) пара и горячей воды (тепловой энергии) (с использованием оборудования с проектной тепловой мощностью менее 2 Гкал/час при условии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134447">
        <w:rPr>
          <w:rFonts w:eastAsia="Calibri"/>
          <w:sz w:val="28"/>
          <w:szCs w:val="28"/>
          <w:shd w:val="clear" w:color="auto" w:fill="FFFFFF"/>
        </w:rPr>
        <w:t>соответствия такого объекта критериям, предусмотренным подпунктом 2 пункта 7 настоящего документа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FF6F87">
        <w:rPr>
          <w:rFonts w:eastAsia="Calibri"/>
          <w:sz w:val="28"/>
          <w:szCs w:val="28"/>
        </w:rPr>
        <w:t>Раньше</w:t>
      </w:r>
      <w:r w:rsidRPr="00134447">
        <w:rPr>
          <w:rFonts w:eastAsia="Calibri"/>
          <w:sz w:val="28"/>
          <w:szCs w:val="28"/>
        </w:rPr>
        <w:t xml:space="preserve"> </w:t>
      </w:r>
      <w:r w:rsidRPr="00FF6F87">
        <w:rPr>
          <w:rFonts w:eastAsia="Calibri"/>
          <w:sz w:val="28"/>
          <w:szCs w:val="28"/>
        </w:rPr>
        <w:t>не упоминалась «горячая вода», что приводило к невозможности отнесения к объектам IV категории объектов,</w:t>
      </w:r>
      <w:r w:rsidRPr="00134447">
        <w:rPr>
          <w:rFonts w:eastAsia="Calibri"/>
          <w:sz w:val="28"/>
          <w:szCs w:val="28"/>
        </w:rPr>
        <w:t xml:space="preserve"> </w:t>
      </w:r>
      <w:r w:rsidRPr="00FF6F87">
        <w:rPr>
          <w:rFonts w:eastAsia="Calibri"/>
          <w:sz w:val="28"/>
          <w:szCs w:val="28"/>
        </w:rPr>
        <w:t>имеющих водяное отопление.</w:t>
      </w:r>
    </w:p>
    <w:p w:rsidR="004D292D" w:rsidRPr="004B1906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B1906">
        <w:rPr>
          <w:rFonts w:eastAsia="Calibri"/>
          <w:sz w:val="28"/>
          <w:szCs w:val="28"/>
          <w:shd w:val="clear" w:color="auto" w:fill="FFFFFF"/>
        </w:rPr>
        <w:t>Также из критериев убрали словосочетание «при потреблении газообразного топлива». Соответственно,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4B1906">
        <w:rPr>
          <w:rFonts w:eastAsia="Calibri"/>
          <w:sz w:val="28"/>
          <w:szCs w:val="28"/>
          <w:shd w:val="clear" w:color="auto" w:fill="FFFFFF"/>
        </w:rPr>
        <w:t>к IV категории теперь относятся не только газовые котельные, но и котельные, которые работают на других видах топлива (на дровах, пеллетах и т.д.), если у них отсутствуют сбросы загрязняющих веществ в составе сточных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4B1906">
        <w:rPr>
          <w:rFonts w:eastAsia="Calibri"/>
          <w:sz w:val="28"/>
          <w:szCs w:val="28"/>
          <w:shd w:val="clear" w:color="auto" w:fill="FFFFFF"/>
        </w:rPr>
        <w:t>вод в централизованные системы водоотведения, другие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4B1906">
        <w:rPr>
          <w:rFonts w:eastAsia="Calibri"/>
          <w:sz w:val="28"/>
          <w:szCs w:val="28"/>
          <w:shd w:val="clear" w:color="auto" w:fill="FFFFFF"/>
        </w:rPr>
        <w:t>сооружения и системы отведения и очистки сточных вод,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4B1906">
        <w:rPr>
          <w:rFonts w:eastAsia="Calibri"/>
          <w:sz w:val="28"/>
          <w:szCs w:val="28"/>
          <w:shd w:val="clear" w:color="auto" w:fill="FFFFFF"/>
        </w:rPr>
        <w:t>за исключением сбросов, образующихся в результате использования вод для бытовых нужд, а также отсутствуют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4B1906">
        <w:rPr>
          <w:rFonts w:eastAsia="Calibri"/>
          <w:sz w:val="28"/>
          <w:szCs w:val="28"/>
          <w:shd w:val="clear" w:color="auto" w:fill="FFFFFF"/>
        </w:rPr>
        <w:t>сбросы загрязняющих веществ в окружающую среду.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Н</w:t>
      </w:r>
      <w:r w:rsidRPr="004B1906">
        <w:rPr>
          <w:rFonts w:eastAsia="Calibri"/>
          <w:sz w:val="28"/>
          <w:szCs w:val="28"/>
          <w:shd w:val="clear" w:color="auto" w:fill="FFFFFF"/>
        </w:rPr>
        <w:t xml:space="preserve">еобходимо обратить особое внимание </w:t>
      </w:r>
      <w:r>
        <w:rPr>
          <w:rFonts w:eastAsia="Calibri"/>
          <w:sz w:val="28"/>
          <w:szCs w:val="28"/>
          <w:shd w:val="clear" w:color="auto" w:fill="FFFFFF"/>
        </w:rPr>
        <w:t xml:space="preserve">на под. 1 п. 7 Критериев </w:t>
      </w:r>
      <w:r w:rsidRPr="004B1906">
        <w:rPr>
          <w:rFonts w:eastAsia="Calibri"/>
          <w:sz w:val="28"/>
          <w:szCs w:val="28"/>
          <w:shd w:val="clear" w:color="auto" w:fill="FFFFFF"/>
        </w:rPr>
        <w:t xml:space="preserve">– его дополнили формулировкой «отсутствие выбросов загрязняющих веществ в атмосферный воздух или…». 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B1906">
        <w:rPr>
          <w:rFonts w:eastAsia="Calibri"/>
          <w:sz w:val="28"/>
          <w:szCs w:val="28"/>
          <w:shd w:val="clear" w:color="auto" w:fill="FFFFFF"/>
        </w:rPr>
        <w:t>Поскольку для отнесения объекта к IV категории требуется наличие одновременно критериев, установленных подп. 1 и 2 п. 7, то внесение данного дополнения имеет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4B1906">
        <w:rPr>
          <w:rFonts w:eastAsia="Calibri"/>
          <w:sz w:val="28"/>
          <w:szCs w:val="28"/>
          <w:shd w:val="clear" w:color="auto" w:fill="FFFFFF"/>
        </w:rPr>
        <w:t>принципиальное значение. Ранее отсутствие данной формулировки создавало проблемы отнесения к IV категории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4B1906">
        <w:rPr>
          <w:rFonts w:eastAsia="Calibri"/>
          <w:sz w:val="28"/>
          <w:szCs w:val="28"/>
          <w:shd w:val="clear" w:color="auto" w:fill="FFFFFF"/>
        </w:rPr>
        <w:t>при постановке на учет объектов, на которых отсутствовали выбросы и сбросы загрязняющих веществ (офис</w:t>
      </w:r>
      <w:r>
        <w:rPr>
          <w:rFonts w:eastAsia="Calibri"/>
          <w:sz w:val="28"/>
          <w:szCs w:val="28"/>
          <w:shd w:val="clear" w:color="auto" w:fill="FFFFFF"/>
        </w:rPr>
        <w:t>ы</w:t>
      </w:r>
      <w:r w:rsidRPr="004B1906">
        <w:rPr>
          <w:rFonts w:eastAsia="Calibri"/>
          <w:sz w:val="28"/>
          <w:szCs w:val="28"/>
          <w:shd w:val="clear" w:color="auto" w:fill="FFFFFF"/>
        </w:rPr>
        <w:t>,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4B1906">
        <w:rPr>
          <w:rFonts w:eastAsia="Calibri"/>
          <w:sz w:val="28"/>
          <w:szCs w:val="28"/>
          <w:shd w:val="clear" w:color="auto" w:fill="FFFFFF"/>
        </w:rPr>
        <w:t>склад</w:t>
      </w:r>
      <w:r>
        <w:rPr>
          <w:rFonts w:eastAsia="Calibri"/>
          <w:sz w:val="28"/>
          <w:szCs w:val="28"/>
          <w:shd w:val="clear" w:color="auto" w:fill="FFFFFF"/>
        </w:rPr>
        <w:t>ы</w:t>
      </w:r>
      <w:r w:rsidRPr="004B1906">
        <w:rPr>
          <w:rFonts w:eastAsia="Calibri"/>
          <w:sz w:val="28"/>
          <w:szCs w:val="28"/>
          <w:shd w:val="clear" w:color="auto" w:fill="FFFFFF"/>
        </w:rPr>
        <w:t xml:space="preserve"> и т.п.). Сейчас такие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4B1906">
        <w:rPr>
          <w:rFonts w:eastAsia="Calibri"/>
          <w:sz w:val="28"/>
          <w:szCs w:val="28"/>
          <w:shd w:val="clear" w:color="auto" w:fill="FFFFFF"/>
        </w:rPr>
        <w:t>объекты относятся к IV категории.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114B8">
        <w:rPr>
          <w:rFonts w:eastAsia="Calibri"/>
          <w:sz w:val="28"/>
          <w:szCs w:val="28"/>
          <w:shd w:val="clear" w:color="auto" w:fill="FFFFFF"/>
        </w:rPr>
        <w:t>Теперь для отнесения объекта к IV категории необязательно наличие выбросов и сбросов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:rsidR="004D292D" w:rsidRPr="008227D3" w:rsidRDefault="004D292D" w:rsidP="004D292D">
      <w:pPr>
        <w:pStyle w:val="a3"/>
        <w:ind w:left="0" w:firstLine="709"/>
        <w:jc w:val="both"/>
        <w:rPr>
          <w:rFonts w:eastAsia="Calibri"/>
          <w:b/>
          <w:i/>
          <w:sz w:val="28"/>
          <w:szCs w:val="28"/>
          <w:shd w:val="clear" w:color="auto" w:fill="FFFFFF"/>
        </w:rPr>
      </w:pPr>
      <w:r w:rsidRPr="00216264">
        <w:rPr>
          <w:rFonts w:eastAsia="Calibri"/>
          <w:b/>
          <w:sz w:val="28"/>
          <w:szCs w:val="28"/>
          <w:shd w:val="clear" w:color="auto" w:fill="FFFFFF"/>
        </w:rPr>
        <w:t>Слайд 7</w:t>
      </w:r>
      <w:r>
        <w:rPr>
          <w:rFonts w:eastAsia="Calibri"/>
          <w:sz w:val="28"/>
          <w:szCs w:val="28"/>
          <w:shd w:val="clear" w:color="auto" w:fill="FFFFFF"/>
        </w:rPr>
        <w:t xml:space="preserve">. </w:t>
      </w:r>
      <w:r w:rsidRPr="00216264">
        <w:rPr>
          <w:rFonts w:eastAsia="Calibri"/>
          <w:sz w:val="28"/>
          <w:szCs w:val="28"/>
          <w:shd w:val="clear" w:color="auto" w:fill="FFFFFF"/>
        </w:rPr>
        <w:t>Для отнесения объектов НВОС к III категории</w:t>
      </w:r>
      <w:r>
        <w:rPr>
          <w:rFonts w:eastAsia="Calibri"/>
          <w:sz w:val="28"/>
          <w:szCs w:val="28"/>
          <w:shd w:val="clear" w:color="auto" w:fill="FFFFFF"/>
        </w:rPr>
        <w:t xml:space="preserve"> также добавлены новые критерии. На слайде перед вами представлены новые критерии, отнесения объектов к 3 категории. </w:t>
      </w:r>
      <w:r w:rsidRPr="00D30BB3">
        <w:rPr>
          <w:rFonts w:eastAsia="Calibri"/>
          <w:i/>
          <w:color w:val="000000" w:themeColor="text1"/>
          <w:sz w:val="28"/>
          <w:szCs w:val="28"/>
          <w:shd w:val="clear" w:color="auto" w:fill="FFFFFF"/>
        </w:rPr>
        <w:t>См. слайд</w:t>
      </w:r>
      <w:r w:rsidRPr="00D30BB3">
        <w:rPr>
          <w:rFonts w:eastAsia="Calibri"/>
          <w:color w:val="000000" w:themeColor="text1"/>
          <w:sz w:val="28"/>
          <w:szCs w:val="28"/>
          <w:shd w:val="clear" w:color="auto" w:fill="FFFFFF"/>
        </w:rPr>
        <w:t>.</w:t>
      </w:r>
    </w:p>
    <w:p w:rsidR="004D292D" w:rsidRPr="007F7865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Таким образом, к</w:t>
      </w:r>
      <w:r w:rsidRPr="007F7865">
        <w:rPr>
          <w:rFonts w:eastAsia="Calibri"/>
          <w:sz w:val="28"/>
          <w:szCs w:val="28"/>
          <w:shd w:val="clear" w:color="auto" w:fill="FFFFFF"/>
        </w:rPr>
        <w:t xml:space="preserve"> объектам III категории НВОС относятся объекты:</w:t>
      </w:r>
    </w:p>
    <w:p w:rsidR="004D292D" w:rsidRPr="007F7865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F7865">
        <w:rPr>
          <w:rFonts w:eastAsia="Calibri"/>
          <w:sz w:val="28"/>
          <w:szCs w:val="28"/>
          <w:shd w:val="clear" w:color="auto" w:fill="FFFFFF"/>
        </w:rPr>
        <w:t>- размещения отходов после проведения работ по ликвидации и (или) рекультивации;</w:t>
      </w:r>
    </w:p>
    <w:p w:rsidR="004D292D" w:rsidRPr="007F7865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F7865">
        <w:rPr>
          <w:rFonts w:eastAsia="Calibri"/>
          <w:sz w:val="28"/>
          <w:szCs w:val="28"/>
          <w:shd w:val="clear" w:color="auto" w:fill="FFFFFF"/>
        </w:rPr>
        <w:t>- обработки отходов IV-V классов опасности;</w:t>
      </w:r>
    </w:p>
    <w:p w:rsidR="004D292D" w:rsidRPr="007F7865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F7865">
        <w:rPr>
          <w:rFonts w:eastAsia="Calibri"/>
          <w:sz w:val="28"/>
          <w:szCs w:val="28"/>
          <w:shd w:val="clear" w:color="auto" w:fill="FFFFFF"/>
        </w:rPr>
        <w:t>- хозяйственной деятельности в области недропользования, которая не относится</w:t>
      </w:r>
      <w:r>
        <w:rPr>
          <w:rFonts w:eastAsia="Calibri"/>
          <w:sz w:val="28"/>
          <w:szCs w:val="28"/>
          <w:shd w:val="clear" w:color="auto" w:fill="FFFFFF"/>
        </w:rPr>
        <w:t xml:space="preserve"> к объектам I, II, IV категориям.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4D292D" w:rsidRPr="00C91337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61B8A">
        <w:rPr>
          <w:rFonts w:eastAsia="Calibri"/>
          <w:b/>
          <w:sz w:val="28"/>
          <w:szCs w:val="28"/>
          <w:shd w:val="clear" w:color="auto" w:fill="FFFFFF"/>
        </w:rPr>
        <w:t>Слайд 8.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2B2979">
        <w:rPr>
          <w:rFonts w:eastAsia="Calibri"/>
          <w:sz w:val="28"/>
          <w:szCs w:val="28"/>
          <w:shd w:val="clear" w:color="auto" w:fill="FFFFFF"/>
        </w:rPr>
        <w:t xml:space="preserve">Что касается изменения критериев отнесения объектов к I и II категории, то нужно смотреть по каждому объекту в зависимости от конкретных видов деятельности. И по I, и по II категории есть дополнения и изменения. Некоторые критерии переведены из II в I категорию, добавлены новые критерии. Необходимо обратить внимание, что значительные изменения произошли в распределении по категориям объектов, имеющих отношение к обращению с отходами производства и потребления. Если раньше к I категории относились объекты, на которых осуществлялась деятельность по обезвреживанию, обеззараживанию и захоронению отходов, то теперь перечень видов деятельности значительно расширен. К I категории стала относиться деятельность по обращению с отходами производства и потребления в части, касающейся: 1) утилизации, обезвреживания отходов производства и потребления термическим способом </w:t>
      </w:r>
      <w:r w:rsidRPr="00AD796D">
        <w:rPr>
          <w:rFonts w:eastAsia="Calibri"/>
          <w:color w:val="000000" w:themeColor="text1"/>
          <w:sz w:val="28"/>
          <w:szCs w:val="28"/>
          <w:shd w:val="clear" w:color="auto" w:fill="FFFFFF"/>
        </w:rPr>
        <w:t>(сжигание, пиролиз, газификация) с применением оборудования и (или) установок</w:t>
      </w:r>
      <w:r w:rsidRPr="002B2979">
        <w:rPr>
          <w:rFonts w:eastAsia="Calibri"/>
          <w:sz w:val="28"/>
          <w:szCs w:val="28"/>
          <w:shd w:val="clear" w:color="auto" w:fill="FFFFFF"/>
        </w:rPr>
        <w:t xml:space="preserve">, за исключением мобильных установок: </w:t>
      </w:r>
      <w:r>
        <w:rPr>
          <w:rFonts w:eastAsia="Calibri"/>
          <w:sz w:val="28"/>
          <w:szCs w:val="28"/>
          <w:shd w:val="clear" w:color="auto" w:fill="FFFFFF"/>
        </w:rPr>
        <w:t xml:space="preserve">отходов с </w:t>
      </w:r>
      <w:r>
        <w:rPr>
          <w:rFonts w:eastAsia="Calibri"/>
          <w:sz w:val="28"/>
          <w:szCs w:val="28"/>
          <w:shd w:val="clear" w:color="auto" w:fill="FFFFFF"/>
          <w:lang w:val="en-US"/>
        </w:rPr>
        <w:t>I</w:t>
      </w:r>
      <w:r>
        <w:rPr>
          <w:rFonts w:eastAsia="Calibri"/>
          <w:sz w:val="28"/>
          <w:szCs w:val="28"/>
          <w:shd w:val="clear" w:color="auto" w:fill="FFFFFF"/>
        </w:rPr>
        <w:t xml:space="preserve"> по </w:t>
      </w:r>
      <w:r>
        <w:rPr>
          <w:rFonts w:eastAsia="Calibri"/>
          <w:sz w:val="28"/>
          <w:szCs w:val="28"/>
          <w:shd w:val="clear" w:color="auto" w:fill="FFFFFF"/>
          <w:lang w:val="en-US"/>
        </w:rPr>
        <w:t>V</w:t>
      </w:r>
      <w:r w:rsidRPr="003B1131"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shd w:val="clear" w:color="auto" w:fill="FFFFFF"/>
        </w:rPr>
        <w:t xml:space="preserve">классов опасности,  при чем для отходов </w:t>
      </w:r>
      <w:r>
        <w:rPr>
          <w:rFonts w:eastAsia="Calibri"/>
          <w:sz w:val="28"/>
          <w:szCs w:val="28"/>
          <w:shd w:val="clear" w:color="auto" w:fill="FFFFFF"/>
          <w:lang w:val="en-US"/>
        </w:rPr>
        <w:t>IV</w:t>
      </w:r>
      <w:r w:rsidRPr="003B1131">
        <w:rPr>
          <w:rFonts w:eastAsia="Calibri"/>
          <w:sz w:val="28"/>
          <w:szCs w:val="28"/>
          <w:shd w:val="clear" w:color="auto" w:fill="FFFFFF"/>
        </w:rPr>
        <w:t>-</w:t>
      </w:r>
      <w:r>
        <w:rPr>
          <w:rFonts w:eastAsia="Calibri"/>
          <w:sz w:val="28"/>
          <w:szCs w:val="28"/>
          <w:shd w:val="clear" w:color="auto" w:fill="FFFFFF"/>
          <w:lang w:val="en-US"/>
        </w:rPr>
        <w:t>V</w:t>
      </w:r>
      <w:r w:rsidRPr="003B1131"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shd w:val="clear" w:color="auto" w:fill="FFFFFF"/>
        </w:rPr>
        <w:t xml:space="preserve"> классов опасности установлена проектная мощность; 2) также к 1 категории </w:t>
      </w:r>
      <w:r w:rsidRPr="002B2979">
        <w:rPr>
          <w:rFonts w:eastAsia="Calibri"/>
          <w:sz w:val="28"/>
          <w:szCs w:val="28"/>
          <w:shd w:val="clear" w:color="auto" w:fill="FFFFFF"/>
        </w:rPr>
        <w:t xml:space="preserve">относиться </w:t>
      </w:r>
      <w:r w:rsidRPr="00C91337">
        <w:rPr>
          <w:rFonts w:eastAsia="Calibri"/>
          <w:sz w:val="28"/>
          <w:szCs w:val="28"/>
          <w:shd w:val="clear" w:color="auto" w:fill="FFFFFF"/>
        </w:rPr>
        <w:t xml:space="preserve">деятельность в части, касающейся: утилизации и обезвреживания ( кроме применения термических способов) отходов с применением оборудования или установок, за исключением мобильных установок: отходов </w:t>
      </w:r>
      <w:r w:rsidRPr="00C91337">
        <w:rPr>
          <w:rFonts w:eastAsia="Calibri"/>
          <w:sz w:val="28"/>
          <w:szCs w:val="28"/>
          <w:shd w:val="clear" w:color="auto" w:fill="FFFFFF"/>
          <w:lang w:val="en-US"/>
        </w:rPr>
        <w:t>I</w:t>
      </w:r>
      <w:r w:rsidRPr="00C91337">
        <w:rPr>
          <w:rFonts w:eastAsia="Calibri"/>
          <w:sz w:val="28"/>
          <w:szCs w:val="28"/>
          <w:shd w:val="clear" w:color="auto" w:fill="FFFFFF"/>
        </w:rPr>
        <w:t>-</w:t>
      </w:r>
      <w:r w:rsidRPr="00C91337">
        <w:rPr>
          <w:rFonts w:eastAsia="Calibri"/>
          <w:sz w:val="28"/>
          <w:szCs w:val="28"/>
          <w:shd w:val="clear" w:color="auto" w:fill="FFFFFF"/>
          <w:lang w:val="en-US"/>
        </w:rPr>
        <w:t>III</w:t>
      </w:r>
      <w:r w:rsidRPr="00C91337">
        <w:rPr>
          <w:rFonts w:eastAsia="Calibri"/>
          <w:sz w:val="28"/>
          <w:szCs w:val="28"/>
          <w:shd w:val="clear" w:color="auto" w:fill="FFFFFF"/>
        </w:rPr>
        <w:t xml:space="preserve"> классов опасности, 3) деятельность в части касающейся обеззараживания отходов  </w:t>
      </w:r>
      <w:r w:rsidRPr="00C91337">
        <w:rPr>
          <w:rFonts w:eastAsia="Calibri"/>
          <w:sz w:val="28"/>
          <w:szCs w:val="28"/>
          <w:shd w:val="clear" w:color="auto" w:fill="FFFFFF"/>
          <w:lang w:val="en-US"/>
        </w:rPr>
        <w:t>IV</w:t>
      </w:r>
      <w:r w:rsidRPr="00C91337">
        <w:rPr>
          <w:rFonts w:eastAsia="Calibri"/>
          <w:sz w:val="28"/>
          <w:szCs w:val="28"/>
          <w:shd w:val="clear" w:color="auto" w:fill="FFFFFF"/>
        </w:rPr>
        <w:t xml:space="preserve"> – </w:t>
      </w:r>
      <w:r w:rsidRPr="00C91337">
        <w:rPr>
          <w:rFonts w:eastAsia="Calibri"/>
          <w:sz w:val="28"/>
          <w:szCs w:val="28"/>
          <w:shd w:val="clear" w:color="auto" w:fill="FFFFFF"/>
          <w:lang w:val="en-US"/>
        </w:rPr>
        <w:t>V</w:t>
      </w:r>
      <w:r w:rsidRPr="00C91337">
        <w:rPr>
          <w:rFonts w:eastAsia="Calibri"/>
          <w:sz w:val="28"/>
          <w:szCs w:val="28"/>
          <w:shd w:val="clear" w:color="auto" w:fill="FFFFFF"/>
        </w:rPr>
        <w:t xml:space="preserve"> классов опасности; 4) деятельность по обеззараживанию и обезвреживанию, в том числе термическим способом, биологических и медицинских отходов; 5) деятельность по размещению отходов </w:t>
      </w:r>
      <w:r w:rsidRPr="00C91337">
        <w:rPr>
          <w:rFonts w:eastAsia="Calibri"/>
          <w:sz w:val="28"/>
          <w:szCs w:val="28"/>
          <w:shd w:val="clear" w:color="auto" w:fill="FFFFFF"/>
          <w:lang w:val="en-US"/>
        </w:rPr>
        <w:t>I</w:t>
      </w:r>
      <w:r w:rsidRPr="00C91337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C91337">
        <w:rPr>
          <w:rFonts w:eastAsia="Calibri"/>
          <w:sz w:val="28"/>
          <w:szCs w:val="28"/>
          <w:shd w:val="clear" w:color="auto" w:fill="FFFFFF"/>
          <w:lang w:val="en-US"/>
        </w:rPr>
        <w:t>II</w:t>
      </w:r>
      <w:r w:rsidRPr="00C91337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C91337">
        <w:rPr>
          <w:rFonts w:eastAsia="Calibri"/>
          <w:sz w:val="28"/>
          <w:szCs w:val="28"/>
          <w:shd w:val="clear" w:color="auto" w:fill="FFFFFF"/>
          <w:lang w:val="en-US"/>
        </w:rPr>
        <w:t>III</w:t>
      </w:r>
      <w:r w:rsidRPr="00C91337">
        <w:rPr>
          <w:rFonts w:eastAsia="Calibri"/>
          <w:sz w:val="28"/>
          <w:szCs w:val="28"/>
          <w:shd w:val="clear" w:color="auto" w:fill="FFFFFF"/>
        </w:rPr>
        <w:t xml:space="preserve"> классов опасности и захоронение отходов </w:t>
      </w:r>
      <w:r w:rsidRPr="00C91337">
        <w:rPr>
          <w:rFonts w:eastAsia="Calibri"/>
          <w:sz w:val="28"/>
          <w:szCs w:val="28"/>
          <w:shd w:val="clear" w:color="auto" w:fill="FFFFFF"/>
          <w:lang w:val="en-US"/>
        </w:rPr>
        <w:t>IV</w:t>
      </w:r>
      <w:r w:rsidRPr="00C91337">
        <w:rPr>
          <w:rFonts w:eastAsia="Calibri"/>
          <w:sz w:val="28"/>
          <w:szCs w:val="28"/>
          <w:shd w:val="clear" w:color="auto" w:fill="FFFFFF"/>
        </w:rPr>
        <w:t xml:space="preserve"> и </w:t>
      </w:r>
      <w:r w:rsidRPr="00C91337">
        <w:rPr>
          <w:rFonts w:eastAsia="Calibri"/>
          <w:sz w:val="28"/>
          <w:szCs w:val="28"/>
          <w:shd w:val="clear" w:color="auto" w:fill="FFFFFF"/>
          <w:lang w:val="en-US"/>
        </w:rPr>
        <w:t>V</w:t>
      </w:r>
      <w:r w:rsidRPr="00C91337">
        <w:rPr>
          <w:rFonts w:eastAsia="Calibri"/>
          <w:sz w:val="28"/>
          <w:szCs w:val="28"/>
          <w:shd w:val="clear" w:color="auto" w:fill="FFFFFF"/>
        </w:rPr>
        <w:t xml:space="preserve">  классов опасности.</w:t>
      </w:r>
      <w:r w:rsidRPr="00C91337">
        <w:rPr>
          <w:rFonts w:eastAsia="Calibri"/>
          <w:sz w:val="28"/>
          <w:szCs w:val="28"/>
          <w:shd w:val="clear" w:color="auto" w:fill="FFFFFF"/>
        </w:rPr>
        <w:br/>
        <w:t xml:space="preserve"> </w:t>
      </w:r>
    </w:p>
    <w:p w:rsidR="004D292D" w:rsidRPr="00652956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56673E">
        <w:rPr>
          <w:rFonts w:eastAsia="Calibri"/>
          <w:b/>
          <w:sz w:val="28"/>
          <w:szCs w:val="28"/>
          <w:shd w:val="clear" w:color="auto" w:fill="FFFFFF"/>
        </w:rPr>
        <w:t>Слайд 9.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652956">
        <w:rPr>
          <w:rFonts w:eastAsia="Calibri"/>
          <w:sz w:val="28"/>
          <w:szCs w:val="28"/>
          <w:shd w:val="clear" w:color="auto" w:fill="FFFFFF"/>
        </w:rPr>
        <w:t>Ко II категории теперь относятся объекты по обращению с отходами производства и потребления в части, кас</w:t>
      </w:r>
      <w:r>
        <w:rPr>
          <w:rFonts w:eastAsia="Calibri"/>
          <w:sz w:val="28"/>
          <w:szCs w:val="28"/>
          <w:shd w:val="clear" w:color="auto" w:fill="FFFFFF"/>
        </w:rPr>
        <w:t xml:space="preserve">ающейся </w:t>
      </w:r>
      <w:r w:rsidRPr="00D30BB3">
        <w:rPr>
          <w:rFonts w:eastAsia="Calibri"/>
          <w:color w:val="000000" w:themeColor="text1"/>
          <w:sz w:val="28"/>
          <w:szCs w:val="28"/>
          <w:shd w:val="clear" w:color="auto" w:fill="FFFFFF"/>
        </w:rPr>
        <w:t>См.</w:t>
      </w:r>
      <w:r w:rsidRPr="00D30BB3">
        <w:rPr>
          <w:rFonts w:eastAsia="Calibri"/>
          <w:i/>
          <w:color w:val="000000" w:themeColor="text1"/>
          <w:sz w:val="28"/>
          <w:szCs w:val="28"/>
          <w:shd w:val="clear" w:color="auto" w:fill="FFFFFF"/>
        </w:rPr>
        <w:t xml:space="preserve"> слайд 9</w:t>
      </w:r>
      <w:r w:rsidRPr="00D30BB3">
        <w:rPr>
          <w:rFonts w:eastAsia="Calibri"/>
          <w:color w:val="000000" w:themeColor="text1"/>
          <w:sz w:val="28"/>
          <w:szCs w:val="28"/>
          <w:shd w:val="clear" w:color="auto" w:fill="FFFFFF"/>
        </w:rPr>
        <w:t>.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501DC2">
        <w:rPr>
          <w:rFonts w:eastAsia="Calibri"/>
          <w:sz w:val="28"/>
          <w:szCs w:val="28"/>
          <w:shd w:val="clear" w:color="auto" w:fill="FFFFFF"/>
        </w:rPr>
        <w:t>Таким образом, в соответствии с новыми Критериями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501DC2">
        <w:rPr>
          <w:rFonts w:eastAsia="Calibri"/>
          <w:sz w:val="28"/>
          <w:szCs w:val="28"/>
          <w:shd w:val="clear" w:color="auto" w:fill="FFFFFF"/>
        </w:rPr>
        <w:t>объекты, на которых осуществляется деятельность по обращению с отходами производства и потребления, теперь относятся к I и II категории. К III категории относятся объекты,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501DC2">
        <w:rPr>
          <w:rFonts w:eastAsia="Calibri"/>
          <w:sz w:val="28"/>
          <w:szCs w:val="28"/>
          <w:shd w:val="clear" w:color="auto" w:fill="FFFFFF"/>
        </w:rPr>
        <w:t>на которых осуществляется только обработка отходов производства и потребления IV и V классов опасности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Рассмотрим, вопрос по постановке на гос.учет </w:t>
      </w:r>
      <w:r w:rsidRPr="00C612B1">
        <w:rPr>
          <w:rFonts w:eastAsia="Calibri"/>
          <w:sz w:val="28"/>
          <w:szCs w:val="28"/>
          <w:shd w:val="clear" w:color="auto" w:fill="FFFFFF"/>
        </w:rPr>
        <w:t xml:space="preserve">объектов, на которых осуществляется деятельность </w:t>
      </w:r>
      <w:r w:rsidRPr="00CD1A4F">
        <w:rPr>
          <w:rFonts w:eastAsia="Calibri"/>
          <w:b/>
          <w:sz w:val="28"/>
          <w:szCs w:val="28"/>
          <w:shd w:val="clear" w:color="auto" w:fill="FFFFFF"/>
        </w:rPr>
        <w:t>по строительству объектов капитального строительства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:rsidR="004D292D" w:rsidRPr="00514CC9" w:rsidRDefault="004D292D" w:rsidP="004D292D">
      <w:pPr>
        <w:pStyle w:val="a3"/>
        <w:ind w:left="142"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1B7A76">
        <w:rPr>
          <w:rFonts w:eastAsia="Calibri"/>
          <w:sz w:val="28"/>
          <w:szCs w:val="28"/>
          <w:shd w:val="clear" w:color="auto" w:fill="FFFFFF"/>
        </w:rPr>
        <w:t xml:space="preserve">Согласно подпункту 3 пункта 6 </w:t>
      </w:r>
      <w:r>
        <w:rPr>
          <w:rFonts w:eastAsia="Calibri"/>
          <w:sz w:val="28"/>
          <w:szCs w:val="28"/>
          <w:shd w:val="clear" w:color="auto" w:fill="FFFFFF"/>
        </w:rPr>
        <w:t>и пункта</w:t>
      </w:r>
      <w:r w:rsidRPr="001B7A76">
        <w:rPr>
          <w:rFonts w:eastAsia="Calibri"/>
          <w:sz w:val="28"/>
          <w:szCs w:val="28"/>
          <w:shd w:val="clear" w:color="auto" w:fill="FFFFFF"/>
        </w:rPr>
        <w:t xml:space="preserve"> 11</w:t>
      </w:r>
      <w:r w:rsidRPr="00514CC9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1B7A76">
        <w:rPr>
          <w:rFonts w:eastAsia="Calibri"/>
          <w:sz w:val="28"/>
          <w:szCs w:val="28"/>
          <w:shd w:val="clear" w:color="auto" w:fill="FFFFFF"/>
        </w:rPr>
        <w:t>Критериев</w:t>
      </w:r>
      <w:r>
        <w:rPr>
          <w:rFonts w:eastAsia="Calibri"/>
          <w:sz w:val="28"/>
          <w:szCs w:val="28"/>
          <w:shd w:val="clear" w:color="auto" w:fill="FFFFFF"/>
        </w:rPr>
        <w:t xml:space="preserve"> осуществление на объекте </w:t>
      </w:r>
      <w:r w:rsidRPr="001B7A76">
        <w:rPr>
          <w:rFonts w:eastAsia="Calibri"/>
          <w:sz w:val="28"/>
          <w:szCs w:val="28"/>
          <w:shd w:val="clear" w:color="auto" w:fill="FFFFFF"/>
        </w:rPr>
        <w:t>хозяйственн</w:t>
      </w:r>
      <w:r>
        <w:rPr>
          <w:rFonts w:eastAsia="Calibri"/>
          <w:sz w:val="28"/>
          <w:szCs w:val="28"/>
          <w:shd w:val="clear" w:color="auto" w:fill="FFFFFF"/>
        </w:rPr>
        <w:t>ой</w:t>
      </w:r>
      <w:r w:rsidRPr="001B7A76">
        <w:rPr>
          <w:rFonts w:eastAsia="Calibri"/>
          <w:sz w:val="28"/>
          <w:szCs w:val="28"/>
          <w:shd w:val="clear" w:color="auto" w:fill="FFFFFF"/>
        </w:rPr>
        <w:t xml:space="preserve"> и (или) ин</w:t>
      </w:r>
      <w:r>
        <w:rPr>
          <w:rFonts w:eastAsia="Calibri"/>
          <w:sz w:val="28"/>
          <w:szCs w:val="28"/>
          <w:shd w:val="clear" w:color="auto" w:fill="FFFFFF"/>
        </w:rPr>
        <w:t>ой</w:t>
      </w:r>
      <w:r w:rsidRPr="001B7A76">
        <w:rPr>
          <w:rFonts w:eastAsia="Calibri"/>
          <w:sz w:val="28"/>
          <w:szCs w:val="28"/>
          <w:shd w:val="clear" w:color="auto" w:fill="FFFFFF"/>
        </w:rPr>
        <w:t xml:space="preserve"> деятельност</w:t>
      </w:r>
      <w:r>
        <w:rPr>
          <w:rFonts w:eastAsia="Calibri"/>
          <w:sz w:val="28"/>
          <w:szCs w:val="28"/>
          <w:shd w:val="clear" w:color="auto" w:fill="FFFFFF"/>
        </w:rPr>
        <w:t>и</w:t>
      </w:r>
      <w:r w:rsidRPr="001B7A76">
        <w:rPr>
          <w:rFonts w:eastAsia="Calibri"/>
          <w:sz w:val="28"/>
          <w:szCs w:val="28"/>
          <w:shd w:val="clear" w:color="auto" w:fill="FFFFFF"/>
        </w:rPr>
        <w:t xml:space="preserve"> по строительству объектов капитального строительства</w:t>
      </w:r>
      <w:r>
        <w:rPr>
          <w:rFonts w:eastAsia="Calibri"/>
          <w:sz w:val="28"/>
          <w:szCs w:val="28"/>
          <w:shd w:val="clear" w:color="auto" w:fill="FFFFFF"/>
        </w:rPr>
        <w:t xml:space="preserve"> является основанием для отнесения такого объекта к объектам </w:t>
      </w:r>
      <w:r>
        <w:rPr>
          <w:rFonts w:eastAsia="Calibri"/>
          <w:sz w:val="28"/>
          <w:szCs w:val="28"/>
          <w:shd w:val="clear" w:color="auto" w:fill="FFFFFF"/>
          <w:lang w:val="en-US"/>
        </w:rPr>
        <w:t>III</w:t>
      </w:r>
      <w:r w:rsidRPr="00514CC9"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shd w:val="clear" w:color="auto" w:fill="FFFFFF"/>
        </w:rPr>
        <w:t xml:space="preserve">или </w:t>
      </w:r>
      <w:r>
        <w:rPr>
          <w:rFonts w:eastAsia="Calibri"/>
          <w:sz w:val="28"/>
          <w:szCs w:val="28"/>
          <w:shd w:val="clear" w:color="auto" w:fill="FFFFFF"/>
          <w:lang w:val="en-US"/>
        </w:rPr>
        <w:t>IV</w:t>
      </w:r>
      <w:r w:rsidRPr="00514CC9"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shd w:val="clear" w:color="auto" w:fill="FFFFFF"/>
        </w:rPr>
        <w:t>категории в зависимости от продолжительности осуществления указанной деятельности.</w:t>
      </w:r>
      <w:r w:rsidRPr="00347396">
        <w:rPr>
          <w:rFonts w:eastAsia="Calibri"/>
          <w:b/>
          <w:sz w:val="28"/>
          <w:szCs w:val="28"/>
          <w:shd w:val="clear" w:color="auto" w:fill="FFFFFF"/>
        </w:rPr>
        <w:t xml:space="preserve"> Слайд 6-7.</w:t>
      </w:r>
    </w:p>
    <w:p w:rsidR="004D292D" w:rsidRDefault="004D292D" w:rsidP="004D292D">
      <w:pPr>
        <w:pStyle w:val="a3"/>
        <w:ind w:left="142" w:firstLine="567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При осуществлении деятельности по с</w:t>
      </w:r>
      <w:r w:rsidRPr="001B7A76">
        <w:rPr>
          <w:rFonts w:eastAsia="Calibri"/>
          <w:sz w:val="28"/>
          <w:szCs w:val="28"/>
          <w:shd w:val="clear" w:color="auto" w:fill="FFFFFF"/>
        </w:rPr>
        <w:t>троительству объектов капитального строительства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1B7A76">
        <w:rPr>
          <w:rFonts w:eastAsia="Calibri"/>
          <w:sz w:val="28"/>
          <w:szCs w:val="28"/>
          <w:shd w:val="clear" w:color="auto" w:fill="FFFFFF"/>
        </w:rPr>
        <w:t>продолжительностью более 6 месяцев</w:t>
      </w:r>
      <w:r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1B7A76">
        <w:rPr>
          <w:rFonts w:eastAsia="Calibri"/>
          <w:sz w:val="28"/>
          <w:szCs w:val="28"/>
          <w:shd w:val="clear" w:color="auto" w:fill="FFFFFF"/>
        </w:rPr>
        <w:t>относ</w:t>
      </w:r>
      <w:r>
        <w:rPr>
          <w:rFonts w:eastAsia="Calibri"/>
          <w:sz w:val="28"/>
          <w:szCs w:val="28"/>
          <w:shd w:val="clear" w:color="auto" w:fill="FFFFFF"/>
        </w:rPr>
        <w:t>и</w:t>
      </w:r>
      <w:r w:rsidRPr="001B7A76">
        <w:rPr>
          <w:rFonts w:eastAsia="Calibri"/>
          <w:sz w:val="28"/>
          <w:szCs w:val="28"/>
          <w:shd w:val="clear" w:color="auto" w:fill="FFFFFF"/>
        </w:rPr>
        <w:t>тс</w:t>
      </w:r>
      <w:r>
        <w:rPr>
          <w:rFonts w:eastAsia="Calibri"/>
          <w:sz w:val="28"/>
          <w:szCs w:val="28"/>
          <w:shd w:val="clear" w:color="auto" w:fill="FFFFFF"/>
        </w:rPr>
        <w:t xml:space="preserve">я к объектам НВОС III категории, аналогичная </w:t>
      </w:r>
      <w:r w:rsidRPr="001B7A76">
        <w:rPr>
          <w:rFonts w:eastAsia="Calibri"/>
          <w:sz w:val="28"/>
          <w:szCs w:val="28"/>
          <w:shd w:val="clear" w:color="auto" w:fill="FFFFFF"/>
        </w:rPr>
        <w:t>деятельность продолжительностью менее 6 месяцев, относ</w:t>
      </w:r>
      <w:r>
        <w:rPr>
          <w:rFonts w:eastAsia="Calibri"/>
          <w:sz w:val="28"/>
          <w:szCs w:val="28"/>
          <w:shd w:val="clear" w:color="auto" w:fill="FFFFFF"/>
        </w:rPr>
        <w:t xml:space="preserve">ится к объектам </w:t>
      </w:r>
      <w:r w:rsidRPr="001B7A76">
        <w:rPr>
          <w:rFonts w:eastAsia="Calibri"/>
          <w:sz w:val="28"/>
          <w:szCs w:val="28"/>
          <w:shd w:val="clear" w:color="auto" w:fill="FFFFFF"/>
        </w:rPr>
        <w:t>IV категории.</w:t>
      </w:r>
    </w:p>
    <w:p w:rsidR="004D292D" w:rsidRPr="009412F6" w:rsidRDefault="004D292D" w:rsidP="004D292D">
      <w:pPr>
        <w:pStyle w:val="a3"/>
        <w:ind w:left="142" w:firstLine="567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П</w:t>
      </w:r>
      <w:r w:rsidRPr="009412F6">
        <w:rPr>
          <w:rFonts w:eastAsia="Calibri"/>
          <w:sz w:val="28"/>
          <w:szCs w:val="28"/>
          <w:shd w:val="clear" w:color="auto" w:fill="FFFFFF"/>
        </w:rPr>
        <w:t>родолжительность строительства определяется соответствующей проектной документацией на объекты капитального строительства.</w:t>
      </w:r>
    </w:p>
    <w:p w:rsidR="004D292D" w:rsidRDefault="004D292D" w:rsidP="004D292D">
      <w:pPr>
        <w:pStyle w:val="a3"/>
        <w:ind w:left="142" w:firstLine="567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В</w:t>
      </w:r>
      <w:r w:rsidRPr="009412F6">
        <w:rPr>
          <w:rFonts w:eastAsia="Calibri"/>
          <w:sz w:val="28"/>
          <w:szCs w:val="28"/>
          <w:shd w:val="clear" w:color="auto" w:fill="FFFFFF"/>
        </w:rPr>
        <w:t xml:space="preserve"> заявке о постановке на учет в качестве даты ввода объекта в эксплуатацию целесообразно указывать дату выдачи разрешения на строительство, а в случае если в соответствии с законодательством Российской Федерации выдача разрешения на строительство не требуется, </w:t>
      </w:r>
      <w:r>
        <w:rPr>
          <w:rFonts w:eastAsia="Calibri"/>
          <w:sz w:val="28"/>
          <w:szCs w:val="28"/>
          <w:shd w:val="clear" w:color="auto" w:fill="FFFFFF"/>
        </w:rPr>
        <w:t xml:space="preserve">тогда </w:t>
      </w:r>
      <w:r w:rsidRPr="009412F6">
        <w:rPr>
          <w:rFonts w:eastAsia="Calibri"/>
          <w:sz w:val="28"/>
          <w:szCs w:val="28"/>
          <w:shd w:val="clear" w:color="auto" w:fill="FFFFFF"/>
        </w:rPr>
        <w:t>дату утверждения проектной документации.</w:t>
      </w:r>
    </w:p>
    <w:p w:rsidR="004D292D" w:rsidRDefault="004D292D" w:rsidP="004D292D">
      <w:pPr>
        <w:pStyle w:val="a3"/>
        <w:ind w:left="142"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E46F30">
        <w:rPr>
          <w:rFonts w:eastAsia="Calibri"/>
          <w:sz w:val="28"/>
          <w:szCs w:val="28"/>
          <w:shd w:val="clear" w:color="auto" w:fill="FFFFFF"/>
        </w:rPr>
        <w:t xml:space="preserve">Отдельно отмечаем, что после завершения строительства и сдачи объекта в эксплуатацию </w:t>
      </w:r>
      <w:r w:rsidRPr="00AD796D">
        <w:rPr>
          <w:rFonts w:eastAsia="Calibri"/>
          <w:color w:val="000000" w:themeColor="text1"/>
          <w:sz w:val="28"/>
          <w:szCs w:val="28"/>
          <w:shd w:val="clear" w:color="auto" w:fill="FFFFFF"/>
        </w:rPr>
        <w:t>согласно пункту 29 Правил п</w:t>
      </w:r>
      <w:r w:rsidRPr="00E46F30">
        <w:rPr>
          <w:rFonts w:eastAsia="Calibri"/>
          <w:sz w:val="28"/>
          <w:szCs w:val="28"/>
          <w:shd w:val="clear" w:color="auto" w:fill="FFFFFF"/>
        </w:rPr>
        <w:t>ри актуализации учетных сведений на основании поступивших сведений может быть изменена категория объекта в зависимости от уровня негативного воздействия на окружающую среду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:rsidR="004D292D" w:rsidRPr="003731C8" w:rsidRDefault="004D292D" w:rsidP="004D292D">
      <w:pPr>
        <w:pStyle w:val="a3"/>
        <w:ind w:left="142"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E46F30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3731C8">
        <w:rPr>
          <w:rFonts w:eastAsia="Calibri"/>
          <w:sz w:val="28"/>
          <w:szCs w:val="28"/>
          <w:shd w:val="clear" w:color="auto" w:fill="FFFFFF"/>
        </w:rPr>
        <w:t xml:space="preserve">Дополнительно сообщаем, что деятельность по строительству объекта капитального строительства завершается при получении разрешения на ввод объекта капитального строительства в эксплуатацию в соответствии со </w:t>
      </w:r>
      <w:hyperlink r:id="rId12" w:history="1">
        <w:r w:rsidRPr="003731C8">
          <w:rPr>
            <w:rFonts w:eastAsia="Calibri"/>
            <w:sz w:val="28"/>
            <w:szCs w:val="28"/>
            <w:shd w:val="clear" w:color="auto" w:fill="FFFFFF"/>
          </w:rPr>
          <w:t>статьей 55</w:t>
        </w:r>
      </w:hyperlink>
      <w:r w:rsidRPr="003731C8">
        <w:rPr>
          <w:rFonts w:eastAsia="Calibri"/>
          <w:sz w:val="28"/>
          <w:szCs w:val="28"/>
          <w:shd w:val="clear" w:color="auto" w:fill="FFFFFF"/>
        </w:rPr>
        <w:t xml:space="preserve"> Градостроительного кодекса Российской Федерации.</w:t>
      </w:r>
    </w:p>
    <w:p w:rsidR="004D292D" w:rsidRDefault="004D292D" w:rsidP="004D292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253C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Слайд 10.  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Далее </w:t>
      </w:r>
      <w:r w:rsidRPr="000A291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поговорим, о том, что изменилось для с/х деятельности.</w:t>
      </w:r>
    </w:p>
    <w:p w:rsidR="004D292D" w:rsidRDefault="004D292D" w:rsidP="004D292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06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Ранее в Поста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</w:t>
      </w:r>
      <w:r w:rsidRPr="006106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влении правительства №1029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</w:t>
      </w:r>
      <w:r w:rsidRPr="006106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предприяти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Pr="006106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производству </w:t>
      </w:r>
      <w:r w:rsidRPr="00D25EAA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пищевых продуктов</w:t>
      </w:r>
      <w:r w:rsidRPr="006106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(мясо, молоко, растительные и животные масла, продукции из картофеля, фруктов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критерием отнесения к 1 или ко 2 категории являлась проектная производительность готовой продукции в сутки. В новом постановлении Критерием отнесения к той или иной категории является </w:t>
      </w:r>
      <w:r w:rsidRPr="00A400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наличи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/ отсутствие</w:t>
      </w:r>
      <w:r w:rsidRPr="00A400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сброса загрязняющих веществ в централизованные системы водоотведения или в водные объекты с использованием локальных очистных сооружений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292D" w:rsidRDefault="004D292D" w:rsidP="004D292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A400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ри наличии сброса загрязняющих веществ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объект </w:t>
      </w:r>
      <w:r w:rsidRPr="00A400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относ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A400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тся ко 2-ой категории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при отсутствии – к 1 категории.</w:t>
      </w:r>
    </w:p>
    <w:p w:rsidR="004D292D" w:rsidRDefault="004D292D" w:rsidP="004D292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 касаемо деятельности по </w:t>
      </w:r>
      <w:r w:rsidRPr="00D25EAA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разведению с/х птицы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Ранее по постановлению 1029 к 1 категории относилась указанная деятельность с проектной мощностью 40 тыс. птицемест и более. По новым критериям – к 1 категории теперь относится указанная деятельности с проектной мощностью 2 млн. птицемест и более, с проектной мощностью менее 2 млн. птицемест относится ко 2 категории.</w:t>
      </w:r>
    </w:p>
    <w:p w:rsidR="004D292D" w:rsidRPr="00D25EAA" w:rsidRDefault="004D292D" w:rsidP="004D292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Поменялись критерии и в деятельность по разведению и выращиванию свиней в части проектной мощности, если ранее с проектной мощностью 2000 мест и более относилась к объектам 1 категории, соответственно с проектной мощностью менее 2000 мест, относилась к объектам 2 категории. То по новым Критериям, к 1 категории относиться деятельность по разведению и выращиванию свиней:</w:t>
      </w:r>
    </w:p>
    <w:p w:rsidR="004D292D" w:rsidRPr="00CE1C57" w:rsidRDefault="004D292D" w:rsidP="004D292D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E1C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проектной мощностью 20 тыс. мест и более для свиней массой тела более 30 кг (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 чем здесь идет речь об </w:t>
      </w:r>
      <w:r w:rsidRPr="00CE1C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ах</w:t>
      </w:r>
      <w:r w:rsidRPr="00CE1C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введенных в эксплуатацию до 1 января 2005 г.);</w:t>
      </w:r>
    </w:p>
    <w:p w:rsidR="004D292D" w:rsidRPr="00A40051" w:rsidRDefault="004D292D" w:rsidP="004D292D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И </w:t>
      </w:r>
      <w:r w:rsidRPr="00CE1C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проектной мощностью 42 тыс. мест и более для свиней массой тела более 30 кг (для объектов, введенных в эксплуатацию после 1 января 2005 г.)</w:t>
      </w:r>
    </w:p>
    <w:p w:rsidR="004D292D" w:rsidRDefault="004D292D" w:rsidP="004D29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Что касаемо деятельности по разведению крупного рогатого скота, здесь изменения не произошли, как по старым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критериям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так и по новым критериям этот вид деятельности с проектной мощностью 400 мест и более относится к объектам 2 категории.</w:t>
      </w:r>
    </w:p>
    <w:p w:rsidR="004D292D" w:rsidRDefault="004D292D" w:rsidP="004D29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В новых критериях учтена деятельность по выполнению </w:t>
      </w:r>
      <w:r w:rsidRPr="00BA6BCB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работ по убою животных на мясокомбинатах, мясохладобойнях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Также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и для </w:t>
      </w:r>
      <w:r w:rsidRPr="006106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предприяти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Pr="006106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производству </w:t>
      </w:r>
      <w:r w:rsidRPr="00BA6B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пищевых продуктов</w:t>
      </w:r>
      <w:r w:rsidRPr="006B38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новом постановлении Критерием отнесения к той или иной категории является </w:t>
      </w:r>
      <w:r w:rsidRPr="00A400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наличи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/ отсутствие</w:t>
      </w:r>
      <w:r w:rsidRPr="00A400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сброса загрязняющих веществ в централизованные системы водоотведения или в водные объекты с использованием локальных очистных сооружений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292D" w:rsidRDefault="004D292D" w:rsidP="004D292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Т.е п</w:t>
      </w:r>
      <w:r w:rsidRPr="00A400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ри наличии сброса загрязняющих веществ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объект </w:t>
      </w:r>
      <w:r w:rsidRPr="00A400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относ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A400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тся ко 2-ой категории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при отсутствии – к 1 категории.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706FC">
        <w:rPr>
          <w:rFonts w:eastAsia="Calibri"/>
          <w:b/>
          <w:sz w:val="28"/>
          <w:szCs w:val="28"/>
          <w:shd w:val="clear" w:color="auto" w:fill="FFFFFF"/>
        </w:rPr>
        <w:t>Слайд 11</w:t>
      </w:r>
      <w:r>
        <w:rPr>
          <w:rFonts w:eastAsia="Calibri"/>
          <w:b/>
          <w:sz w:val="28"/>
          <w:szCs w:val="28"/>
          <w:shd w:val="clear" w:color="auto" w:fill="FFFFFF"/>
        </w:rPr>
        <w:t>-12</w:t>
      </w:r>
      <w:r w:rsidRPr="00E706FC">
        <w:rPr>
          <w:rFonts w:eastAsia="Calibri"/>
          <w:b/>
          <w:sz w:val="28"/>
          <w:szCs w:val="28"/>
          <w:shd w:val="clear" w:color="auto" w:fill="FFFFFF"/>
        </w:rPr>
        <w:t xml:space="preserve">. </w:t>
      </w:r>
      <w:r w:rsidRPr="00E706FC">
        <w:rPr>
          <w:rFonts w:eastAsia="Calibri"/>
          <w:sz w:val="28"/>
          <w:szCs w:val="28"/>
          <w:shd w:val="clear" w:color="auto" w:fill="FFFFFF"/>
        </w:rPr>
        <w:t>Уважаемые природопользователи, напоминаем о необходимости своевременной сдачи статистич</w:t>
      </w:r>
      <w:r>
        <w:rPr>
          <w:rFonts w:eastAsia="Calibri"/>
          <w:sz w:val="28"/>
          <w:szCs w:val="28"/>
          <w:shd w:val="clear" w:color="auto" w:fill="FFFFFF"/>
        </w:rPr>
        <w:t>ес</w:t>
      </w:r>
      <w:r w:rsidRPr="00E706FC">
        <w:rPr>
          <w:rFonts w:eastAsia="Calibri"/>
          <w:sz w:val="28"/>
          <w:szCs w:val="28"/>
          <w:shd w:val="clear" w:color="auto" w:fill="FFFFFF"/>
        </w:rPr>
        <w:t>кой отчетности по формам 2-ТП (воздух) и 2-ТП (отходы)</w:t>
      </w:r>
      <w:r>
        <w:rPr>
          <w:rFonts w:eastAsia="Calibri"/>
          <w:sz w:val="28"/>
          <w:szCs w:val="28"/>
          <w:shd w:val="clear" w:color="auto" w:fill="FFFFFF"/>
        </w:rPr>
        <w:t>, 2-ТП (рекультивация)</w:t>
      </w:r>
      <w:r w:rsidRPr="00E706FC">
        <w:rPr>
          <w:rFonts w:eastAsia="Calibri"/>
          <w:sz w:val="28"/>
          <w:szCs w:val="28"/>
          <w:shd w:val="clear" w:color="auto" w:fill="FFFFFF"/>
        </w:rPr>
        <w:t>.</w:t>
      </w:r>
      <w:r>
        <w:rPr>
          <w:rFonts w:eastAsia="Calibri"/>
          <w:sz w:val="28"/>
          <w:szCs w:val="28"/>
          <w:shd w:val="clear" w:color="auto" w:fill="FFFFFF"/>
        </w:rPr>
        <w:t xml:space="preserve"> Отчет </w:t>
      </w:r>
      <w:r w:rsidRPr="0090782D">
        <w:rPr>
          <w:rFonts w:eastAsia="Calibri"/>
          <w:sz w:val="28"/>
          <w:szCs w:val="28"/>
          <w:shd w:val="clear" w:color="auto" w:fill="FFFFFF"/>
        </w:rPr>
        <w:t>представляется в ЭЛЕКТРОННОМ ВИДЕ через Лич</w:t>
      </w:r>
      <w:r>
        <w:rPr>
          <w:rFonts w:eastAsia="Calibri"/>
          <w:sz w:val="28"/>
          <w:szCs w:val="28"/>
          <w:shd w:val="clear" w:color="auto" w:fill="FFFFFF"/>
        </w:rPr>
        <w:t>ный кабинет природопользователя.</w:t>
      </w:r>
    </w:p>
    <w:p w:rsidR="004D292D" w:rsidRPr="009078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4D292D" w:rsidRPr="009078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0782D">
        <w:rPr>
          <w:rFonts w:eastAsia="Calibri"/>
          <w:sz w:val="28"/>
          <w:szCs w:val="28"/>
          <w:shd w:val="clear" w:color="auto" w:fill="FFFFFF"/>
        </w:rPr>
        <w:t>Для отправки через Личный кабинет ЭЛЕКТРОННО-ЦИФРОВАЯ ПОДПИСЬ (далее - ЭЦП) НЕ НУЖНА, при этом дополнительно необходимо направить отчет в Управление на бумажном носителе.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0782D">
        <w:rPr>
          <w:rFonts w:eastAsia="Calibri"/>
          <w:sz w:val="28"/>
          <w:szCs w:val="28"/>
          <w:shd w:val="clear" w:color="auto" w:fill="FFFFFF"/>
        </w:rPr>
        <w:t>В случае отправки отчета, подписанной ЭЦП, предоставление на бумажном носителе не требуется.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174C8">
        <w:rPr>
          <w:rFonts w:eastAsia="Calibri"/>
          <w:b/>
          <w:sz w:val="28"/>
          <w:szCs w:val="28"/>
          <w:shd w:val="clear" w:color="auto" w:fill="FFFFFF"/>
        </w:rPr>
        <w:t>На слайде 13</w:t>
      </w:r>
      <w:r>
        <w:rPr>
          <w:rFonts w:eastAsia="Calibri"/>
          <w:sz w:val="28"/>
          <w:szCs w:val="28"/>
          <w:shd w:val="clear" w:color="auto" w:fill="FFFFFF"/>
        </w:rPr>
        <w:t xml:space="preserve">. Представлена информация в табличном виде кому необходимо получить КЭР, сдавать Декларацию о ВОС, кому необходимо разрабатывать программу ПЭК и какую отчетность в зависимости от категории объекта необходимо представлять.  </w:t>
      </w:r>
    </w:p>
    <w:p w:rsidR="004D292D" w:rsidRPr="00E706FC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Срок подачи отчетов о результатах ПЭК до 25 марта </w:t>
      </w:r>
      <w:r w:rsidRPr="00EA4B31">
        <w:rPr>
          <w:rFonts w:eastAsia="Calibri"/>
          <w:sz w:val="28"/>
          <w:szCs w:val="28"/>
          <w:shd w:val="clear" w:color="auto" w:fill="FFFFFF"/>
        </w:rPr>
        <w:t>следующего за отчетным</w:t>
      </w:r>
      <w:r>
        <w:rPr>
          <w:rFonts w:eastAsia="Calibri"/>
          <w:sz w:val="28"/>
          <w:szCs w:val="28"/>
          <w:shd w:val="clear" w:color="auto" w:fill="FFFFFF"/>
        </w:rPr>
        <w:t xml:space="preserve">. Все отчеты направляются </w:t>
      </w:r>
      <w:r w:rsidRPr="0090782D">
        <w:rPr>
          <w:rFonts w:eastAsia="Calibri"/>
          <w:sz w:val="28"/>
          <w:szCs w:val="28"/>
          <w:shd w:val="clear" w:color="auto" w:fill="FFFFFF"/>
        </w:rPr>
        <w:t>в ЭЛЕКТРОННОМ ВИДЕ через Лич</w:t>
      </w:r>
      <w:r>
        <w:rPr>
          <w:rFonts w:eastAsia="Calibri"/>
          <w:sz w:val="28"/>
          <w:szCs w:val="28"/>
          <w:shd w:val="clear" w:color="auto" w:fill="FFFFFF"/>
        </w:rPr>
        <w:t>ный кабинет природопользователя.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Благодарю за внимание!</w:t>
      </w: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4D292D" w:rsidRDefault="004D292D" w:rsidP="004D292D">
      <w:pPr>
        <w:pStyle w:val="a3"/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4D292D" w:rsidRPr="004B1E15" w:rsidRDefault="004D292D" w:rsidP="004D292D">
      <w:pPr>
        <w:pStyle w:val="a3"/>
        <w:ind w:left="0" w:firstLine="709"/>
        <w:jc w:val="both"/>
        <w:rPr>
          <w:sz w:val="32"/>
          <w:szCs w:val="32"/>
        </w:rPr>
      </w:pPr>
      <w:bookmarkStart w:id="8" w:name="_GoBack"/>
      <w:bookmarkEnd w:id="8"/>
    </w:p>
    <w:sectPr w:rsidR="004D292D" w:rsidRPr="004B1E15" w:rsidSect="007F79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AD3"/>
    <w:rsid w:val="00002E9F"/>
    <w:rsid w:val="00004EC3"/>
    <w:rsid w:val="000207DA"/>
    <w:rsid w:val="00032158"/>
    <w:rsid w:val="00035D08"/>
    <w:rsid w:val="00044CCB"/>
    <w:rsid w:val="00062213"/>
    <w:rsid w:val="000752B0"/>
    <w:rsid w:val="000B08D8"/>
    <w:rsid w:val="000F0775"/>
    <w:rsid w:val="00111DA1"/>
    <w:rsid w:val="00113419"/>
    <w:rsid w:val="00122838"/>
    <w:rsid w:val="00172BC1"/>
    <w:rsid w:val="00181D8E"/>
    <w:rsid w:val="001C569D"/>
    <w:rsid w:val="001D569F"/>
    <w:rsid w:val="001F1178"/>
    <w:rsid w:val="001F4A42"/>
    <w:rsid w:val="001F7B1B"/>
    <w:rsid w:val="002025B5"/>
    <w:rsid w:val="002168CE"/>
    <w:rsid w:val="00217CA0"/>
    <w:rsid w:val="00220DF2"/>
    <w:rsid w:val="00227F49"/>
    <w:rsid w:val="00235FF1"/>
    <w:rsid w:val="002363DA"/>
    <w:rsid w:val="00236BF7"/>
    <w:rsid w:val="00272ABE"/>
    <w:rsid w:val="0029155B"/>
    <w:rsid w:val="0029638D"/>
    <w:rsid w:val="00297F05"/>
    <w:rsid w:val="002A6377"/>
    <w:rsid w:val="002C097D"/>
    <w:rsid w:val="002D1498"/>
    <w:rsid w:val="002E3CA4"/>
    <w:rsid w:val="002E74F4"/>
    <w:rsid w:val="0035093A"/>
    <w:rsid w:val="00352B65"/>
    <w:rsid w:val="0035451B"/>
    <w:rsid w:val="00390CC3"/>
    <w:rsid w:val="003A45FB"/>
    <w:rsid w:val="003E3FC7"/>
    <w:rsid w:val="00425683"/>
    <w:rsid w:val="00443FBE"/>
    <w:rsid w:val="00453AD3"/>
    <w:rsid w:val="0047002A"/>
    <w:rsid w:val="004B1E15"/>
    <w:rsid w:val="004B75DC"/>
    <w:rsid w:val="004D1F47"/>
    <w:rsid w:val="004D292D"/>
    <w:rsid w:val="005027D8"/>
    <w:rsid w:val="00513817"/>
    <w:rsid w:val="0051449F"/>
    <w:rsid w:val="00534D06"/>
    <w:rsid w:val="00541587"/>
    <w:rsid w:val="0054217C"/>
    <w:rsid w:val="00567238"/>
    <w:rsid w:val="00581F41"/>
    <w:rsid w:val="005B5F8B"/>
    <w:rsid w:val="005C4BE2"/>
    <w:rsid w:val="005E0C6D"/>
    <w:rsid w:val="006027A6"/>
    <w:rsid w:val="00622A48"/>
    <w:rsid w:val="006300EE"/>
    <w:rsid w:val="006347B5"/>
    <w:rsid w:val="006628A1"/>
    <w:rsid w:val="0068417E"/>
    <w:rsid w:val="006A718C"/>
    <w:rsid w:val="006B0D8F"/>
    <w:rsid w:val="006C1ABD"/>
    <w:rsid w:val="006D1FAD"/>
    <w:rsid w:val="006E2811"/>
    <w:rsid w:val="006E2F78"/>
    <w:rsid w:val="00725320"/>
    <w:rsid w:val="007448AE"/>
    <w:rsid w:val="00753311"/>
    <w:rsid w:val="007620CF"/>
    <w:rsid w:val="007B73D1"/>
    <w:rsid w:val="007D2ACA"/>
    <w:rsid w:val="007D322A"/>
    <w:rsid w:val="007E7B9B"/>
    <w:rsid w:val="007F79FF"/>
    <w:rsid w:val="008234E5"/>
    <w:rsid w:val="00867D46"/>
    <w:rsid w:val="00873CFE"/>
    <w:rsid w:val="008C27FE"/>
    <w:rsid w:val="008E4733"/>
    <w:rsid w:val="008E7088"/>
    <w:rsid w:val="0090632E"/>
    <w:rsid w:val="00924212"/>
    <w:rsid w:val="0092526A"/>
    <w:rsid w:val="00940587"/>
    <w:rsid w:val="00943C5D"/>
    <w:rsid w:val="00953488"/>
    <w:rsid w:val="009948AB"/>
    <w:rsid w:val="009A05EC"/>
    <w:rsid w:val="009B5C9C"/>
    <w:rsid w:val="00A31B9B"/>
    <w:rsid w:val="00A410B1"/>
    <w:rsid w:val="00A54888"/>
    <w:rsid w:val="00A55A34"/>
    <w:rsid w:val="00A86962"/>
    <w:rsid w:val="00A94794"/>
    <w:rsid w:val="00AC246F"/>
    <w:rsid w:val="00B66354"/>
    <w:rsid w:val="00B87CD1"/>
    <w:rsid w:val="00B95DD9"/>
    <w:rsid w:val="00BC04BF"/>
    <w:rsid w:val="00BD307D"/>
    <w:rsid w:val="00BD764E"/>
    <w:rsid w:val="00C044EC"/>
    <w:rsid w:val="00C0493E"/>
    <w:rsid w:val="00C1542D"/>
    <w:rsid w:val="00C21564"/>
    <w:rsid w:val="00C23949"/>
    <w:rsid w:val="00C55723"/>
    <w:rsid w:val="00CA38FE"/>
    <w:rsid w:val="00CE6C02"/>
    <w:rsid w:val="00CF03BE"/>
    <w:rsid w:val="00D01EAC"/>
    <w:rsid w:val="00D36517"/>
    <w:rsid w:val="00D879CA"/>
    <w:rsid w:val="00D92EAE"/>
    <w:rsid w:val="00DA3E91"/>
    <w:rsid w:val="00DC31BA"/>
    <w:rsid w:val="00DD5A55"/>
    <w:rsid w:val="00DD7B44"/>
    <w:rsid w:val="00DE2E5C"/>
    <w:rsid w:val="00E410A3"/>
    <w:rsid w:val="00E500E7"/>
    <w:rsid w:val="00E52C34"/>
    <w:rsid w:val="00E73B14"/>
    <w:rsid w:val="00E855B9"/>
    <w:rsid w:val="00E95B8C"/>
    <w:rsid w:val="00EA1CA5"/>
    <w:rsid w:val="00EB0B00"/>
    <w:rsid w:val="00EC1046"/>
    <w:rsid w:val="00EE478D"/>
    <w:rsid w:val="00EE7291"/>
    <w:rsid w:val="00F00185"/>
    <w:rsid w:val="00F11B8E"/>
    <w:rsid w:val="00F12C7B"/>
    <w:rsid w:val="00F61138"/>
    <w:rsid w:val="00F62A44"/>
    <w:rsid w:val="00F7370F"/>
    <w:rsid w:val="00FB4055"/>
    <w:rsid w:val="00FC1CF8"/>
    <w:rsid w:val="00FC6FFA"/>
    <w:rsid w:val="00FD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C106F-804E-4C6E-90C7-267B2779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rsid w:val="00453AD3"/>
    <w:rPr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453AD3"/>
    <w:pPr>
      <w:widowControl w:val="0"/>
      <w:shd w:val="clear" w:color="auto" w:fill="FFFFFF"/>
      <w:spacing w:before="720" w:after="360" w:line="240" w:lineRule="exact"/>
      <w:jc w:val="center"/>
      <w:outlineLvl w:val="3"/>
    </w:pPr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4D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2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1F8E776039E430FFED846666E3F8877&amp;req=doc&amp;base=LAW&amp;n=370911&amp;dst=100009&amp;fld=134&amp;REFFIELD=134&amp;REFDST=103368&amp;REFDOC=370561&amp;REFBASE=LAW&amp;stat=refcode%3D10881%3Bdstident%3D100009%3Bindex%3D3379&amp;date=27.05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0167826/" TargetMode="External"/><Relationship Id="rId12" Type="http://schemas.openxmlformats.org/officeDocument/2006/relationships/hyperlink" Target="https://login.consultant.ru/link/?rnd=A2EA2EFCE68A61E1D141C2A7180A74A2&amp;req=doc&amp;base=LAW&amp;n=383445&amp;dst=100880&amp;fld=134&amp;REFFIELD=134&amp;REFDST=100018&amp;REFDOC=382702&amp;REFBASE=LAW&amp;stat=refcode%3D10881%3Bdstident%3D100880%3Bindex%3D23&amp;date=21.05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3452/871db161e013981a96c94c375af97ff0e4b6f675/" TargetMode="External"/><Relationship Id="rId11" Type="http://schemas.openxmlformats.org/officeDocument/2006/relationships/hyperlink" Target="https://login.consultant.ru/link/?rnd=06519A30BD336A0DE887779FB7EAE854&amp;req=doc&amp;base=LAW&amp;n=378812&amp;dst=364&amp;fld=134&amp;REFFIELD=134&amp;REFDST=100015&amp;REFDOC=376537&amp;REFBASE=LAW&amp;stat=refcode%3D10881%3Bdstident%3D364%3Bindex%3D21&amp;date=20.05.2021" TargetMode="External"/><Relationship Id="rId5" Type="http://schemas.openxmlformats.org/officeDocument/2006/relationships/hyperlink" Target="http://www.consultant.ru/document/cons_doc_LAW_370322/" TargetMode="External"/><Relationship Id="rId10" Type="http://schemas.openxmlformats.org/officeDocument/2006/relationships/hyperlink" Target="https://lk.rp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1F8E776039E430FFED846666E3F8877&amp;req=doc&amp;base=LAW&amp;n=220515&amp;REFFIELD=134&amp;REFDST=103381&amp;REFDOC=370561&amp;REFBASE=LAW&amp;stat=refcode%3D10881%3Bindex%3D3392&amp;date=27.05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F6BE-5316-4E0F-9BBD-0A780371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7822</Words>
  <Characters>44589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Aleksandrov Evgeniyj Evgenevi</cp:lastModifiedBy>
  <cp:revision>3</cp:revision>
  <dcterms:created xsi:type="dcterms:W3CDTF">2021-06-07T00:32:00Z</dcterms:created>
  <dcterms:modified xsi:type="dcterms:W3CDTF">2021-06-07T02:23:00Z</dcterms:modified>
</cp:coreProperties>
</file>