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D66" w:rsidRDefault="00CE6D66">
      <w:pPr>
        <w:pStyle w:val="ConsPlusTitlePage"/>
      </w:pPr>
      <w:r>
        <w:t xml:space="preserve">Документ предоставлен </w:t>
      </w:r>
      <w:hyperlink r:id="rId4">
        <w:r>
          <w:rPr>
            <w:color w:val="0000FF"/>
          </w:rPr>
          <w:t>КонсультантПлюс</w:t>
        </w:r>
      </w:hyperlink>
      <w:r>
        <w:br/>
      </w:r>
    </w:p>
    <w:p w:rsidR="00CE6D66" w:rsidRDefault="00CE6D66">
      <w:pPr>
        <w:pStyle w:val="ConsPlusNormal"/>
        <w:jc w:val="both"/>
        <w:outlineLvl w:val="0"/>
      </w:pPr>
    </w:p>
    <w:p w:rsidR="00CE6D66" w:rsidRDefault="00CE6D66">
      <w:pPr>
        <w:pStyle w:val="ConsPlusNormal"/>
        <w:outlineLvl w:val="0"/>
      </w:pPr>
      <w:r>
        <w:t>Зарегистрировано в Минюсте России 29 ноября 2021 г. N 66059</w:t>
      </w:r>
    </w:p>
    <w:p w:rsidR="00CE6D66" w:rsidRDefault="00CE6D66">
      <w:pPr>
        <w:pStyle w:val="ConsPlusNormal"/>
        <w:pBdr>
          <w:bottom w:val="single" w:sz="6" w:space="0" w:color="auto"/>
        </w:pBdr>
        <w:spacing w:before="100" w:after="100"/>
        <w:jc w:val="both"/>
        <w:rPr>
          <w:sz w:val="2"/>
          <w:szCs w:val="2"/>
        </w:rPr>
      </w:pPr>
    </w:p>
    <w:p w:rsidR="00CE6D66" w:rsidRDefault="00CE6D66">
      <w:pPr>
        <w:pStyle w:val="ConsPlusNormal"/>
        <w:jc w:val="both"/>
      </w:pPr>
    </w:p>
    <w:p w:rsidR="00CE6D66" w:rsidRDefault="00CE6D66">
      <w:pPr>
        <w:pStyle w:val="ConsPlusTitle"/>
        <w:jc w:val="center"/>
      </w:pPr>
      <w:r>
        <w:t>МИНИСТЕРСТВО ПРИРОДНЫХ РЕСУРСОВ И ЭКОЛОГИИ</w:t>
      </w:r>
    </w:p>
    <w:p w:rsidR="00CE6D66" w:rsidRDefault="00CE6D66">
      <w:pPr>
        <w:pStyle w:val="ConsPlusTitle"/>
        <w:jc w:val="center"/>
      </w:pPr>
      <w:r>
        <w:t>РОССИЙСКОЙ ФЕДЕРАЦИИ</w:t>
      </w:r>
    </w:p>
    <w:p w:rsidR="00CE6D66" w:rsidRDefault="00CE6D66">
      <w:pPr>
        <w:pStyle w:val="ConsPlusTitle"/>
        <w:jc w:val="center"/>
      </w:pPr>
    </w:p>
    <w:p w:rsidR="00CE6D66" w:rsidRDefault="00CE6D66">
      <w:pPr>
        <w:pStyle w:val="ConsPlusTitle"/>
        <w:jc w:val="center"/>
      </w:pPr>
      <w:r>
        <w:t>ФЕДЕРАЛЬНАЯ СЛУЖБА ПО НАДЗОРУ В СФЕРЕ ПРИРОДОПОЛЬЗОВАНИЯ</w:t>
      </w:r>
    </w:p>
    <w:p w:rsidR="00CE6D66" w:rsidRDefault="00CE6D66">
      <w:pPr>
        <w:pStyle w:val="ConsPlusTitle"/>
        <w:jc w:val="center"/>
      </w:pPr>
    </w:p>
    <w:p w:rsidR="00CE6D66" w:rsidRDefault="00CE6D66">
      <w:pPr>
        <w:pStyle w:val="ConsPlusTitle"/>
        <w:jc w:val="center"/>
      </w:pPr>
      <w:r>
        <w:t>ПРИКАЗ</w:t>
      </w:r>
    </w:p>
    <w:p w:rsidR="00CE6D66" w:rsidRDefault="00CE6D66">
      <w:pPr>
        <w:pStyle w:val="ConsPlusTitle"/>
        <w:jc w:val="center"/>
      </w:pPr>
      <w:r>
        <w:t>от 26 августа 2021 г. N 554</w:t>
      </w:r>
    </w:p>
    <w:p w:rsidR="00CE6D66" w:rsidRDefault="00CE6D66">
      <w:pPr>
        <w:pStyle w:val="ConsPlusTitle"/>
        <w:jc w:val="center"/>
      </w:pPr>
    </w:p>
    <w:p w:rsidR="00CE6D66" w:rsidRDefault="00CE6D66">
      <w:pPr>
        <w:pStyle w:val="ConsPlusTitle"/>
        <w:jc w:val="center"/>
      </w:pPr>
      <w:r>
        <w:t>О ВНЕСЕНИИ ИЗМЕНЕНИЙ</w:t>
      </w:r>
    </w:p>
    <w:p w:rsidR="00CE6D66" w:rsidRDefault="00CE6D66">
      <w:pPr>
        <w:pStyle w:val="ConsPlusTitle"/>
        <w:jc w:val="center"/>
      </w:pPr>
      <w:r>
        <w:t>В АДМИНИСТРАТИВНЫЙ РЕГЛАМЕНТ ФЕДЕРАЛЬНОЙ СЛУЖБЫ ПО НАДЗОРУ</w:t>
      </w:r>
    </w:p>
    <w:p w:rsidR="00CE6D66" w:rsidRDefault="00CE6D66">
      <w:pPr>
        <w:pStyle w:val="ConsPlusTitle"/>
        <w:jc w:val="center"/>
      </w:pPr>
      <w:r>
        <w:t>В СФЕРЕ ПРИРОДОПОЛЬЗОВАНИЯ ПРЕДОСТАВЛЕНИЯ ГОСУДАРСТВЕННОЙ</w:t>
      </w:r>
    </w:p>
    <w:p w:rsidR="00CE6D66" w:rsidRDefault="00CE6D66">
      <w:pPr>
        <w:pStyle w:val="ConsPlusTitle"/>
        <w:jc w:val="center"/>
      </w:pPr>
      <w:r>
        <w:t>УСЛУГИ ПО ВЫДАЧЕ ЗАКЛЮЧЕНИЯ (РАЗРЕШИТЕЛЬНОГО ДОКУМЕНТА)</w:t>
      </w:r>
    </w:p>
    <w:p w:rsidR="00CE6D66" w:rsidRDefault="00CE6D66">
      <w:pPr>
        <w:pStyle w:val="ConsPlusTitle"/>
        <w:jc w:val="center"/>
      </w:pPr>
      <w:r>
        <w:t>НА ВЫВОЗ С ТАМОЖЕННОЙ ТЕРРИТОРИИ ЕВРАЗИЙСКОГО ЭКОНОМИЧЕСКОГО</w:t>
      </w:r>
    </w:p>
    <w:p w:rsidR="00CE6D66" w:rsidRDefault="00CE6D66">
      <w:pPr>
        <w:pStyle w:val="ConsPlusTitle"/>
        <w:jc w:val="center"/>
      </w:pPr>
      <w:r>
        <w:t>СОЮЗА ДИКИХ ЖИВЫХ ЖИВОТНЫХ, ОТДЕЛЬНЫХ ДИКОРАСТУЩИХ РАСТЕНИЙ</w:t>
      </w:r>
    </w:p>
    <w:p w:rsidR="00CE6D66" w:rsidRDefault="00CE6D66">
      <w:pPr>
        <w:pStyle w:val="ConsPlusTitle"/>
        <w:jc w:val="center"/>
      </w:pPr>
      <w:r>
        <w:t>И ДИКОРАСТУЩЕГО ЛЕКАРСТВЕННОГО СЫРЬЯ, А ТАКЖЕ РЕДКИХ</w:t>
      </w:r>
    </w:p>
    <w:p w:rsidR="00CE6D66" w:rsidRDefault="00CE6D66">
      <w:pPr>
        <w:pStyle w:val="ConsPlusTitle"/>
        <w:jc w:val="center"/>
      </w:pPr>
      <w:r>
        <w:t>И НАХОДЯЩИХСЯ ПОД УГРОЗОЙ ИСЧЕЗНОВЕНИЯ ВИДОВ ДИКИХ ЖИВЫХ</w:t>
      </w:r>
    </w:p>
    <w:p w:rsidR="00CE6D66" w:rsidRDefault="00CE6D66">
      <w:pPr>
        <w:pStyle w:val="ConsPlusTitle"/>
        <w:jc w:val="center"/>
      </w:pPr>
      <w:r>
        <w:t>ЖИВОТНЫХ И ДИКОРАСТУЩИХ РАСТЕНИЙ, ВКЛЮЧЕННЫХ В КРАСНЫЕ</w:t>
      </w:r>
    </w:p>
    <w:p w:rsidR="00CE6D66" w:rsidRDefault="00CE6D66">
      <w:pPr>
        <w:pStyle w:val="ConsPlusTitle"/>
        <w:jc w:val="center"/>
      </w:pPr>
      <w:r>
        <w:t>КНИГИ ГОСУДАРСТВ - ЧЛЕНОВ ЕВРАЗИЙСКОГО ЭКОНОМИЧЕСКОГО</w:t>
      </w:r>
    </w:p>
    <w:p w:rsidR="00CE6D66" w:rsidRDefault="00CE6D66">
      <w:pPr>
        <w:pStyle w:val="ConsPlusTitle"/>
        <w:jc w:val="center"/>
      </w:pPr>
      <w:r>
        <w:t>СОЮЗА, УТВЕРЖДЕННЫЙ ПРИКАЗОМ РОСПРИРОДНАДЗОРА</w:t>
      </w:r>
    </w:p>
    <w:p w:rsidR="00CE6D66" w:rsidRDefault="00CE6D66">
      <w:pPr>
        <w:pStyle w:val="ConsPlusTitle"/>
        <w:jc w:val="center"/>
      </w:pPr>
      <w:r>
        <w:t>ОТ 30 МАРТА 2020 Г. N 338</w:t>
      </w:r>
    </w:p>
    <w:p w:rsidR="00CE6D66" w:rsidRDefault="00CE6D66">
      <w:pPr>
        <w:pStyle w:val="ConsPlusNormal"/>
        <w:jc w:val="both"/>
      </w:pPr>
    </w:p>
    <w:p w:rsidR="00CE6D66" w:rsidRDefault="00CE6D66">
      <w:pPr>
        <w:pStyle w:val="ConsPlusNormal"/>
        <w:ind w:firstLine="540"/>
        <w:jc w:val="both"/>
      </w:pPr>
      <w:r>
        <w:t xml:space="preserve">В соответствии с </w:t>
      </w:r>
      <w:hyperlink r:id="rId5">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2018, N 25, ст. 3696), </w:t>
      </w:r>
      <w:hyperlink r:id="rId6">
        <w:r>
          <w:rPr>
            <w:color w:val="0000FF"/>
          </w:rPr>
          <w:t>подпунктом 5.5(13) пункта 5</w:t>
        </w:r>
      </w:hyperlink>
      <w:r>
        <w:t xml:space="preserve"> Положения о Федеральной службе по надзору в сфере природопользования, утвержденного постановлением Правительства Российской Федерации от 30 июля 2004 г. N 400 (Собрание законодательства Российской Федерации, 2004, N 32, ст. 3347; 2015, N 17, ст. 2561), приказываю:</w:t>
      </w:r>
    </w:p>
    <w:p w:rsidR="00CE6D66" w:rsidRDefault="00CE6D66">
      <w:pPr>
        <w:pStyle w:val="ConsPlusNormal"/>
        <w:spacing w:before="220"/>
        <w:ind w:firstLine="540"/>
        <w:jc w:val="both"/>
      </w:pPr>
      <w:r>
        <w:t xml:space="preserve">внести </w:t>
      </w:r>
      <w:hyperlink w:anchor="P41">
        <w:r>
          <w:rPr>
            <w:color w:val="0000FF"/>
          </w:rPr>
          <w:t>изменения</w:t>
        </w:r>
      </w:hyperlink>
      <w:r>
        <w:t xml:space="preserve"> в Административный </w:t>
      </w:r>
      <w:hyperlink r:id="rId7">
        <w:r>
          <w:rPr>
            <w:color w:val="0000FF"/>
          </w:rPr>
          <w:t>регламент</w:t>
        </w:r>
      </w:hyperlink>
      <w:r>
        <w:t xml:space="preserve"> Федеральной службы по надзору в сфере природопользования предоставления государственной услуги по выдаче заключения (разрешительного документа) на вывоз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а также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утвержденный приказом Росприроднадзора от 30 марта 2020 г. N 338 (зарегистрирован Минюстом России 15 июня 2020 г., регистрационный N 58648), согласно приложению к настоящему приказу.</w:t>
      </w:r>
    </w:p>
    <w:p w:rsidR="00CE6D66" w:rsidRDefault="00CE6D66">
      <w:pPr>
        <w:pStyle w:val="ConsPlusNormal"/>
        <w:jc w:val="both"/>
      </w:pPr>
    </w:p>
    <w:p w:rsidR="00CE6D66" w:rsidRDefault="00CE6D66">
      <w:pPr>
        <w:pStyle w:val="ConsPlusNormal"/>
        <w:jc w:val="right"/>
      </w:pPr>
      <w:r>
        <w:t>Временно исполняющий</w:t>
      </w:r>
    </w:p>
    <w:p w:rsidR="00CE6D66" w:rsidRDefault="00CE6D66">
      <w:pPr>
        <w:pStyle w:val="ConsPlusNormal"/>
        <w:jc w:val="right"/>
      </w:pPr>
      <w:r>
        <w:t>обязанности Руководителя</w:t>
      </w:r>
    </w:p>
    <w:p w:rsidR="00CE6D66" w:rsidRDefault="00CE6D66">
      <w:pPr>
        <w:pStyle w:val="ConsPlusNormal"/>
        <w:jc w:val="right"/>
      </w:pPr>
      <w:r>
        <w:t>М.А.КЛИМОВА</w:t>
      </w:r>
    </w:p>
    <w:p w:rsidR="00CE6D66" w:rsidRDefault="00CE6D66">
      <w:pPr>
        <w:pStyle w:val="ConsPlusNormal"/>
        <w:jc w:val="both"/>
      </w:pPr>
    </w:p>
    <w:p w:rsidR="00CE6D66" w:rsidRDefault="00CE6D66">
      <w:pPr>
        <w:pStyle w:val="ConsPlusNormal"/>
        <w:jc w:val="both"/>
      </w:pPr>
    </w:p>
    <w:p w:rsidR="00CE6D66" w:rsidRDefault="00CE6D66">
      <w:pPr>
        <w:pStyle w:val="ConsPlusNormal"/>
        <w:jc w:val="both"/>
      </w:pPr>
    </w:p>
    <w:p w:rsidR="00CE6D66" w:rsidRDefault="00CE6D66">
      <w:pPr>
        <w:pStyle w:val="ConsPlusNormal"/>
        <w:jc w:val="both"/>
      </w:pPr>
    </w:p>
    <w:p w:rsidR="00CE6D66" w:rsidRDefault="00CE6D66">
      <w:pPr>
        <w:pStyle w:val="ConsPlusNormal"/>
        <w:jc w:val="both"/>
      </w:pPr>
    </w:p>
    <w:p w:rsidR="00CE6D66" w:rsidRDefault="00CE6D66">
      <w:pPr>
        <w:pStyle w:val="ConsPlusNormal"/>
        <w:jc w:val="right"/>
        <w:outlineLvl w:val="0"/>
      </w:pPr>
      <w:r>
        <w:t>Приложение</w:t>
      </w:r>
    </w:p>
    <w:p w:rsidR="00CE6D66" w:rsidRDefault="00CE6D66">
      <w:pPr>
        <w:pStyle w:val="ConsPlusNormal"/>
        <w:jc w:val="right"/>
      </w:pPr>
      <w:r>
        <w:lastRenderedPageBreak/>
        <w:t>к приказу Федеральной службы</w:t>
      </w:r>
    </w:p>
    <w:p w:rsidR="00CE6D66" w:rsidRDefault="00CE6D66">
      <w:pPr>
        <w:pStyle w:val="ConsPlusNormal"/>
        <w:jc w:val="right"/>
      </w:pPr>
      <w:r>
        <w:t>по надзору в сфере природопользования</w:t>
      </w:r>
    </w:p>
    <w:p w:rsidR="00CE6D66" w:rsidRDefault="00CE6D66">
      <w:pPr>
        <w:pStyle w:val="ConsPlusNormal"/>
        <w:jc w:val="right"/>
      </w:pPr>
      <w:r>
        <w:t>от 26.08.2021 N 554</w:t>
      </w:r>
    </w:p>
    <w:p w:rsidR="00CE6D66" w:rsidRDefault="00CE6D66">
      <w:pPr>
        <w:pStyle w:val="ConsPlusNormal"/>
        <w:jc w:val="both"/>
      </w:pPr>
    </w:p>
    <w:p w:rsidR="00CE6D66" w:rsidRDefault="00CE6D66">
      <w:pPr>
        <w:pStyle w:val="ConsPlusTitle"/>
        <w:jc w:val="center"/>
      </w:pPr>
      <w:bookmarkStart w:id="0" w:name="P41"/>
      <w:bookmarkEnd w:id="0"/>
      <w:r>
        <w:t>ИЗМЕНЕНИЯ,</w:t>
      </w:r>
    </w:p>
    <w:p w:rsidR="00CE6D66" w:rsidRDefault="00CE6D66">
      <w:pPr>
        <w:pStyle w:val="ConsPlusTitle"/>
        <w:jc w:val="center"/>
      </w:pPr>
      <w:r>
        <w:t>КОТОРЫЕ ВНОСЯТСЯ В АДМИНИСТРАТИВНЫЙ РЕГЛАМЕНТ ФЕДЕРАЛЬНОЙ</w:t>
      </w:r>
    </w:p>
    <w:p w:rsidR="00CE6D66" w:rsidRDefault="00CE6D66">
      <w:pPr>
        <w:pStyle w:val="ConsPlusTitle"/>
        <w:jc w:val="center"/>
      </w:pPr>
      <w:r>
        <w:t>СЛУЖБЫ ПО НАДЗОРУ В СФЕРЕ ПРИРОДОПОЛЬЗОВАНИЯ ПРЕДОСТАВЛЕНИЯ</w:t>
      </w:r>
    </w:p>
    <w:p w:rsidR="00CE6D66" w:rsidRDefault="00CE6D66">
      <w:pPr>
        <w:pStyle w:val="ConsPlusTitle"/>
        <w:jc w:val="center"/>
      </w:pPr>
      <w:r>
        <w:t>ГОСУДАРСТВЕННОЙ УСЛУГИ ПО ВЫДАЧЕ ЗАКЛЮЧЕНИЯ (РАЗРЕШИТЕЛЬНОГО</w:t>
      </w:r>
    </w:p>
    <w:p w:rsidR="00CE6D66" w:rsidRDefault="00CE6D66">
      <w:pPr>
        <w:pStyle w:val="ConsPlusTitle"/>
        <w:jc w:val="center"/>
      </w:pPr>
      <w:r>
        <w:t>ДОКУМЕНТА) НА ВЫВОЗ С ТАМОЖЕННОЙ ТЕРРИТОРИИ ЕВРАЗИЙСКОГО</w:t>
      </w:r>
    </w:p>
    <w:p w:rsidR="00CE6D66" w:rsidRDefault="00CE6D66">
      <w:pPr>
        <w:pStyle w:val="ConsPlusTitle"/>
        <w:jc w:val="center"/>
      </w:pPr>
      <w:r>
        <w:t>ЭКОНОМИЧЕСКОГО СОЮЗА ДИКИХ ЖИВЫХ ЖИВОТНЫХ, ОТДЕЛЬНЫХ</w:t>
      </w:r>
    </w:p>
    <w:p w:rsidR="00CE6D66" w:rsidRDefault="00CE6D66">
      <w:pPr>
        <w:pStyle w:val="ConsPlusTitle"/>
        <w:jc w:val="center"/>
      </w:pPr>
      <w:r>
        <w:t>ДИКОРАСТУЩИХ РАСТЕНИЙ И ДИКОРАСТУЩЕГО ЛЕКАРСТВЕННОГО СЫРЬЯ,</w:t>
      </w:r>
    </w:p>
    <w:p w:rsidR="00CE6D66" w:rsidRDefault="00CE6D66">
      <w:pPr>
        <w:pStyle w:val="ConsPlusTitle"/>
        <w:jc w:val="center"/>
      </w:pPr>
      <w:r>
        <w:t>А ТАКЖЕ РЕДКИХ И НАХОДЯЩИХСЯ ПОД УГРОЗОЙ ИСЧЕЗНОВЕНИЯ ВИДОВ</w:t>
      </w:r>
    </w:p>
    <w:p w:rsidR="00CE6D66" w:rsidRDefault="00CE6D66">
      <w:pPr>
        <w:pStyle w:val="ConsPlusTitle"/>
        <w:jc w:val="center"/>
      </w:pPr>
      <w:r>
        <w:t>ДИКИХ ЖИВЫХ ЖИВОТНЫХ И ДИКОРАСТУЩИХ РАСТЕНИЙ, ВКЛЮЧЕННЫХ</w:t>
      </w:r>
    </w:p>
    <w:p w:rsidR="00CE6D66" w:rsidRDefault="00CE6D66">
      <w:pPr>
        <w:pStyle w:val="ConsPlusTitle"/>
        <w:jc w:val="center"/>
      </w:pPr>
      <w:r>
        <w:t>В КРАСНЫЕ КНИГИ ГОСУДАРСТВ - ЧЛЕНОВ ЕВРАЗИЙСКОГО</w:t>
      </w:r>
    </w:p>
    <w:p w:rsidR="00CE6D66" w:rsidRDefault="00CE6D66">
      <w:pPr>
        <w:pStyle w:val="ConsPlusTitle"/>
        <w:jc w:val="center"/>
      </w:pPr>
      <w:r>
        <w:t>ЭКОНОМИЧЕСКОГО СОЮЗА, УТВЕРЖДЕННЫЙ ПРИКАЗОМ ФЕДЕРАЛЬНОЙ</w:t>
      </w:r>
    </w:p>
    <w:p w:rsidR="00CE6D66" w:rsidRDefault="00CE6D66">
      <w:pPr>
        <w:pStyle w:val="ConsPlusTitle"/>
        <w:jc w:val="center"/>
      </w:pPr>
      <w:r>
        <w:t>СЛУЖБЫ ПО НАДЗОРУ В СФЕРЕ ПРИРОДОПОЛЬЗОВАНИЯ</w:t>
      </w:r>
    </w:p>
    <w:p w:rsidR="00CE6D66" w:rsidRDefault="00CE6D66">
      <w:pPr>
        <w:pStyle w:val="ConsPlusTitle"/>
        <w:jc w:val="center"/>
      </w:pPr>
      <w:r>
        <w:t>ОТ 30 МАРТА 2020 Г. N 338</w:t>
      </w:r>
    </w:p>
    <w:p w:rsidR="00CE6D66" w:rsidRDefault="00CE6D66">
      <w:pPr>
        <w:pStyle w:val="ConsPlusNormal"/>
        <w:jc w:val="both"/>
      </w:pPr>
    </w:p>
    <w:p w:rsidR="00CE6D66" w:rsidRDefault="00CE6D66">
      <w:pPr>
        <w:pStyle w:val="ConsPlusNormal"/>
        <w:ind w:firstLine="540"/>
        <w:jc w:val="both"/>
      </w:pPr>
      <w:r>
        <w:t xml:space="preserve">1. </w:t>
      </w:r>
      <w:hyperlink r:id="rId8">
        <w:r>
          <w:rPr>
            <w:color w:val="0000FF"/>
          </w:rPr>
          <w:t>Пункт 1</w:t>
        </w:r>
      </w:hyperlink>
      <w:r>
        <w:t xml:space="preserve"> дополнить абзацами вторым и третьим следующего содержания:</w:t>
      </w:r>
    </w:p>
    <w:p w:rsidR="00CE6D66" w:rsidRDefault="00CE6D66">
      <w:pPr>
        <w:pStyle w:val="ConsPlusNormal"/>
        <w:spacing w:before="220"/>
        <w:ind w:firstLine="540"/>
        <w:jc w:val="both"/>
      </w:pPr>
      <w:r>
        <w:t>"При предоставлении государственной услуги по выдаче заключения (разрешительного документа) на вывоз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а также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(далее - государственная услуга), в электронной форме используются следующие информационные системы: федеральная государственная информационная система "Единый портал государственных и муниципальных услуг (функций)" (www.gosuslugi.ru) (далее - Единый портал) и информационная система "Одно окно" в сфере внешнеторговой деятельности (https://myexport.exportcenter.ru/) (далее - ИС "Одно окно").</w:t>
      </w:r>
    </w:p>
    <w:p w:rsidR="00CE6D66" w:rsidRDefault="00CE6D66">
      <w:pPr>
        <w:pStyle w:val="ConsPlusNormal"/>
        <w:spacing w:before="220"/>
        <w:ind w:firstLine="540"/>
        <w:jc w:val="both"/>
      </w:pPr>
      <w:r>
        <w:t xml:space="preserve">С использованием функциональных возможностей ИС "Одно окно" возможность подачи заявления о предоставлении государственной услуги предусмотрена только в отношении отдельных дикорастущих растений и дикорастущего лекарственного сырья, предусмотренных </w:t>
      </w:r>
      <w:hyperlink r:id="rId9">
        <w:r>
          <w:rPr>
            <w:color w:val="0000FF"/>
          </w:rPr>
          <w:t>пунктами 2</w:t>
        </w:r>
      </w:hyperlink>
      <w:r>
        <w:t xml:space="preserve"> и </w:t>
      </w:r>
      <w:hyperlink r:id="rId10">
        <w:r>
          <w:rPr>
            <w:color w:val="0000FF"/>
          </w:rPr>
          <w:t>3 раздела 2.6</w:t>
        </w:r>
      </w:hyperlink>
      <w:r>
        <w:t xml:space="preserve"> перечня товаров, в отношении которых установлен 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 (приложение N 2 к Решению Коллегии Евразийской экономической комиссии от 21 апреля 2015 г. N 30 "О мерах нетарифного регулирования" (Таможенные ведомости, 2015, N 12) (далее - Перечень товаров).".</w:t>
      </w:r>
    </w:p>
    <w:p w:rsidR="00CE6D66" w:rsidRDefault="00CE6D66">
      <w:pPr>
        <w:pStyle w:val="ConsPlusNormal"/>
        <w:spacing w:before="220"/>
        <w:ind w:firstLine="540"/>
        <w:jc w:val="both"/>
      </w:pPr>
      <w:r>
        <w:t xml:space="preserve">2. В </w:t>
      </w:r>
      <w:hyperlink r:id="rId11">
        <w:r>
          <w:rPr>
            <w:color w:val="0000FF"/>
          </w:rPr>
          <w:t>пункте 2</w:t>
        </w:r>
      </w:hyperlink>
      <w:r>
        <w:t>:</w:t>
      </w:r>
    </w:p>
    <w:p w:rsidR="00CE6D66" w:rsidRDefault="00CE6D66">
      <w:pPr>
        <w:pStyle w:val="ConsPlusNormal"/>
        <w:spacing w:before="220"/>
        <w:ind w:firstLine="540"/>
        <w:jc w:val="both"/>
      </w:pPr>
      <w:r>
        <w:t xml:space="preserve">2.1) </w:t>
      </w:r>
      <w:hyperlink r:id="rId12">
        <w:r>
          <w:rPr>
            <w:color w:val="0000FF"/>
          </w:rPr>
          <w:t>абзац второй</w:t>
        </w:r>
      </w:hyperlink>
      <w:r>
        <w:t xml:space="preserve"> изложить в следующей редакции:</w:t>
      </w:r>
    </w:p>
    <w:p w:rsidR="00CE6D66" w:rsidRDefault="00CE6D66">
      <w:pPr>
        <w:pStyle w:val="ConsPlusNormal"/>
        <w:spacing w:before="220"/>
        <w:ind w:firstLine="540"/>
        <w:jc w:val="both"/>
      </w:pPr>
      <w:r>
        <w:t>"При подаче заявления о предоставлении государственной услуги на бумажном носителе полномочия представителей, выступающих от имени Заявителей, подтверждаются доверенностью, оформленной в соответствии с требованиями законодательства Российской Федерации.";</w:t>
      </w:r>
    </w:p>
    <w:p w:rsidR="00CE6D66" w:rsidRDefault="00CE6D66">
      <w:pPr>
        <w:pStyle w:val="ConsPlusNormal"/>
        <w:spacing w:before="220"/>
        <w:ind w:firstLine="540"/>
        <w:jc w:val="both"/>
      </w:pPr>
      <w:r>
        <w:t xml:space="preserve">2.2) </w:t>
      </w:r>
      <w:hyperlink r:id="rId13">
        <w:r>
          <w:rPr>
            <w:color w:val="0000FF"/>
          </w:rPr>
          <w:t>дополнить</w:t>
        </w:r>
      </w:hyperlink>
      <w:r>
        <w:t xml:space="preserve"> абзацами третьим - пятым следующего содержания:</w:t>
      </w:r>
    </w:p>
    <w:p w:rsidR="00CE6D66" w:rsidRDefault="00CE6D66">
      <w:pPr>
        <w:pStyle w:val="ConsPlusNormal"/>
        <w:spacing w:before="220"/>
        <w:ind w:firstLine="540"/>
        <w:jc w:val="both"/>
      </w:pPr>
      <w:r>
        <w:t xml:space="preserve">"При подаче заявления о предоставлении государственной услуги в форме электронного документа с использованием Единого портала подписывать такое заявление от имени Заявителя имеет право лицо, уполномоченное действовать от имени Заявителя без доверенности, либо лицо, действующее на основании доверенности, подписанной усиленной квалифицированной электронной подписью Заявителя в соответствии с требованиями Федерального </w:t>
      </w:r>
      <w:hyperlink r:id="rId14">
        <w:r>
          <w:rPr>
            <w:color w:val="0000FF"/>
          </w:rPr>
          <w:t>закона</w:t>
        </w:r>
      </w:hyperlink>
      <w:r>
        <w:t xml:space="preserve"> от </w:t>
      </w:r>
      <w:r>
        <w:lastRenderedPageBreak/>
        <w:t>06.04.2011 N 63-ФЗ "Об электронной подписи" (Собрание законодательства Российской Федерации, 2011, N 15, ст. 2036; 2021, N 24, ст. 4188) (далее - Федеральный закон "Об электронной подписи").</w:t>
      </w:r>
    </w:p>
    <w:p w:rsidR="00CE6D66" w:rsidRDefault="00CE6D66">
      <w:pPr>
        <w:pStyle w:val="ConsPlusNormal"/>
        <w:spacing w:before="220"/>
        <w:ind w:firstLine="540"/>
        <w:jc w:val="both"/>
      </w:pPr>
      <w:r>
        <w:t>Возможность подачи заявления о предоставлении государственной услуги с использованием функциональных возможностей ИС "Одно окно" предусмотрена для российских юридических лиц и российских физических лиц, зарегистрированных в качестве индивидуальных предпринимателей.</w:t>
      </w:r>
    </w:p>
    <w:p w:rsidR="00CE6D66" w:rsidRDefault="00CE6D66">
      <w:pPr>
        <w:pStyle w:val="ConsPlusNormal"/>
        <w:spacing w:before="220"/>
        <w:ind w:firstLine="540"/>
        <w:jc w:val="both"/>
      </w:pPr>
      <w:r>
        <w:t>При подаче заявления о предоставлении государственной услуги в форме электронного документа посредством ИС "Одно окно" подписывать такое заявление от имени Заявителя имеет право лицо, уполномоченное действовать от имени Заявителя без доверенности.".</w:t>
      </w:r>
    </w:p>
    <w:p w:rsidR="00CE6D66" w:rsidRDefault="00CE6D66">
      <w:pPr>
        <w:pStyle w:val="ConsPlusNormal"/>
        <w:spacing w:before="220"/>
        <w:ind w:firstLine="540"/>
        <w:jc w:val="both"/>
      </w:pPr>
      <w:r>
        <w:t xml:space="preserve">3. </w:t>
      </w:r>
      <w:hyperlink r:id="rId15">
        <w:r>
          <w:rPr>
            <w:color w:val="0000FF"/>
          </w:rPr>
          <w:t>Абзац первый пункта 3</w:t>
        </w:r>
      </w:hyperlink>
      <w:r>
        <w:t xml:space="preserve"> изложить в следующей редакции:</w:t>
      </w:r>
    </w:p>
    <w:p w:rsidR="00CE6D66" w:rsidRDefault="00CE6D66">
      <w:pPr>
        <w:pStyle w:val="ConsPlusNormal"/>
        <w:spacing w:before="220"/>
        <w:ind w:firstLine="540"/>
        <w:jc w:val="both"/>
      </w:pPr>
      <w:r>
        <w:t>"Информирование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(лично, письменно, посредством электронной почты, по справочным телефонам, путем размещения информации на официальном сайте Росприроднадзора: https://www.rpn.gov.ru в информационно-телекоммуникационной сети "Интернет" (далее - Сайт), на Едином портале, на информационных стендах в местах предоставления государственной услуги, в ИС "Одно окно".".</w:t>
      </w:r>
    </w:p>
    <w:p w:rsidR="00CE6D66" w:rsidRDefault="00CE6D66">
      <w:pPr>
        <w:pStyle w:val="ConsPlusNormal"/>
        <w:spacing w:before="220"/>
        <w:ind w:firstLine="540"/>
        <w:jc w:val="both"/>
      </w:pPr>
      <w:r>
        <w:t xml:space="preserve">4. В </w:t>
      </w:r>
      <w:hyperlink r:id="rId16">
        <w:r>
          <w:rPr>
            <w:color w:val="0000FF"/>
          </w:rPr>
          <w:t>пункте 7</w:t>
        </w:r>
      </w:hyperlink>
      <w:r>
        <w:t>:</w:t>
      </w:r>
    </w:p>
    <w:p w:rsidR="00CE6D66" w:rsidRDefault="00CE6D66">
      <w:pPr>
        <w:pStyle w:val="ConsPlusNormal"/>
        <w:spacing w:before="220"/>
        <w:ind w:firstLine="540"/>
        <w:jc w:val="both"/>
      </w:pPr>
      <w:r>
        <w:t xml:space="preserve">4.1) </w:t>
      </w:r>
      <w:hyperlink r:id="rId17">
        <w:r>
          <w:rPr>
            <w:color w:val="0000FF"/>
          </w:rPr>
          <w:t>абзац третий</w:t>
        </w:r>
      </w:hyperlink>
      <w:r>
        <w:t xml:space="preserve"> изложить в следующей редакции:</w:t>
      </w:r>
    </w:p>
    <w:p w:rsidR="00CE6D66" w:rsidRDefault="00CE6D66">
      <w:pPr>
        <w:pStyle w:val="ConsPlusNormal"/>
        <w:spacing w:before="220"/>
        <w:ind w:firstLine="540"/>
        <w:jc w:val="both"/>
      </w:pPr>
      <w:r>
        <w:t>"Заявители, представившие документы, необходимые для предоставления государственной услуги, на бумажном носителе, информируются гражданскими служащими о результатах предоставления государственной услуги посредством направления уведомления в форме документа на бумажном носителе.";</w:t>
      </w:r>
    </w:p>
    <w:p w:rsidR="00CE6D66" w:rsidRDefault="00CE6D66">
      <w:pPr>
        <w:pStyle w:val="ConsPlusNormal"/>
        <w:spacing w:before="220"/>
        <w:ind w:firstLine="540"/>
        <w:jc w:val="both"/>
      </w:pPr>
      <w:r>
        <w:t xml:space="preserve">4.2) </w:t>
      </w:r>
      <w:hyperlink r:id="rId18">
        <w:r>
          <w:rPr>
            <w:color w:val="0000FF"/>
          </w:rPr>
          <w:t>дополнить</w:t>
        </w:r>
      </w:hyperlink>
      <w:r>
        <w:t xml:space="preserve"> абзацем четвертым следующего содержания:</w:t>
      </w:r>
    </w:p>
    <w:p w:rsidR="00CE6D66" w:rsidRDefault="00CE6D66">
      <w:pPr>
        <w:pStyle w:val="ConsPlusNormal"/>
        <w:spacing w:before="220"/>
        <w:ind w:firstLine="540"/>
        <w:jc w:val="both"/>
      </w:pPr>
      <w:r>
        <w:t>"Положения абзацев первого - третьего настоящего пункта не распространяются на заявления о предоставлении государственной услуги, направленные в форме электронных документов с использованием ИС "Одно окно". Заявители, представившие заявления о предоставлении государственной услуги в электронной форме посредством ИС "Одно окно", информируются о ходе предоставления государственной услуги в автоматическом режиме посредством ИС "Одно окно", с использованием которой они были направлены.".</w:t>
      </w:r>
    </w:p>
    <w:p w:rsidR="00CE6D66" w:rsidRDefault="00CE6D66">
      <w:pPr>
        <w:pStyle w:val="ConsPlusNormal"/>
        <w:spacing w:before="220"/>
        <w:ind w:firstLine="540"/>
        <w:jc w:val="both"/>
      </w:pPr>
      <w:r>
        <w:t xml:space="preserve">5. В </w:t>
      </w:r>
      <w:hyperlink r:id="rId19">
        <w:r>
          <w:rPr>
            <w:color w:val="0000FF"/>
          </w:rPr>
          <w:t>пункте 10</w:t>
        </w:r>
      </w:hyperlink>
      <w:r>
        <w:t>:</w:t>
      </w:r>
    </w:p>
    <w:p w:rsidR="00CE6D66" w:rsidRDefault="00CE6D66">
      <w:pPr>
        <w:pStyle w:val="ConsPlusNormal"/>
        <w:spacing w:before="220"/>
        <w:ind w:firstLine="540"/>
        <w:jc w:val="both"/>
      </w:pPr>
      <w:r>
        <w:t xml:space="preserve">5.1) </w:t>
      </w:r>
      <w:hyperlink r:id="rId20">
        <w:r>
          <w:rPr>
            <w:color w:val="0000FF"/>
          </w:rPr>
          <w:t>абзац четвертый</w:t>
        </w:r>
      </w:hyperlink>
      <w:r>
        <w:t xml:space="preserve"> изложить в следующей редакции:</w:t>
      </w:r>
    </w:p>
    <w:p w:rsidR="00CE6D66" w:rsidRDefault="00CE6D66">
      <w:pPr>
        <w:pStyle w:val="ConsPlusNormal"/>
        <w:spacing w:before="220"/>
        <w:ind w:firstLine="540"/>
        <w:jc w:val="both"/>
      </w:pPr>
      <w:r>
        <w:t>"Центральный аппарат Росприроднадзора осуществляет предоставление государственной услуги в части выдачи заключения (разрешительного документа) на вывоз диких живых животных, отдельных дикорастущих растений и дикорастущего лекарственного сырья, за исключением живой рыбы (кроме декоративной рыбы), ракообразных, в панцире или без панциря, живых моллюсков, в раковине или без раковины, живых, водных беспозвоночных, кроме ракообразных или моллюсков, живых яиц (цист) артемий (Artemia salina) &lt;1&gt;.";</w:t>
      </w:r>
    </w:p>
    <w:p w:rsidR="00CE6D66" w:rsidRDefault="00CE6D66">
      <w:pPr>
        <w:pStyle w:val="ConsPlusNormal"/>
        <w:spacing w:before="220"/>
        <w:ind w:firstLine="540"/>
        <w:jc w:val="both"/>
      </w:pPr>
      <w:r>
        <w:t>--------------------------------</w:t>
      </w:r>
    </w:p>
    <w:p w:rsidR="00CE6D66" w:rsidRDefault="00CE6D66">
      <w:pPr>
        <w:pStyle w:val="ConsPlusNormal"/>
        <w:spacing w:before="220"/>
        <w:ind w:firstLine="540"/>
        <w:jc w:val="both"/>
      </w:pPr>
      <w:r>
        <w:t xml:space="preserve">&lt;1&gt; </w:t>
      </w:r>
      <w:hyperlink r:id="rId21">
        <w:r>
          <w:rPr>
            <w:color w:val="0000FF"/>
          </w:rPr>
          <w:t>Распоряжение</w:t>
        </w:r>
      </w:hyperlink>
      <w:r>
        <w:t xml:space="preserve"> Правительства Российской Федерации от 23.09.2010 N 1567-р (Собрание законодательства Российской Федерации, 2010, N 40, ст. 5121; 2021, N 27, ст. 5488).</w:t>
      </w:r>
    </w:p>
    <w:p w:rsidR="00CE6D66" w:rsidRDefault="00CE6D66">
      <w:pPr>
        <w:pStyle w:val="ConsPlusNormal"/>
        <w:jc w:val="both"/>
      </w:pPr>
    </w:p>
    <w:p w:rsidR="00CE6D66" w:rsidRDefault="00CE6D66">
      <w:pPr>
        <w:pStyle w:val="ConsPlusNormal"/>
        <w:ind w:firstLine="540"/>
        <w:jc w:val="both"/>
      </w:pPr>
      <w:r>
        <w:t xml:space="preserve">5.2) </w:t>
      </w:r>
      <w:hyperlink r:id="rId22">
        <w:r>
          <w:rPr>
            <w:color w:val="0000FF"/>
          </w:rPr>
          <w:t>абзац пятый</w:t>
        </w:r>
      </w:hyperlink>
      <w:r>
        <w:t xml:space="preserve"> изложить в следующей редакции:</w:t>
      </w:r>
    </w:p>
    <w:p w:rsidR="00CE6D66" w:rsidRDefault="00CE6D66">
      <w:pPr>
        <w:pStyle w:val="ConsPlusNormal"/>
        <w:spacing w:before="220"/>
        <w:ind w:firstLine="540"/>
        <w:jc w:val="both"/>
      </w:pPr>
      <w:r>
        <w:lastRenderedPageBreak/>
        <w:t>"Территориальные органы Росприроднадзора выдают заключения (разрешительные документы) на вывоз морских и прочих водорослей &lt;2&gt;.";</w:t>
      </w:r>
    </w:p>
    <w:p w:rsidR="00CE6D66" w:rsidRDefault="00CE6D66">
      <w:pPr>
        <w:pStyle w:val="ConsPlusNormal"/>
        <w:spacing w:before="220"/>
        <w:ind w:firstLine="540"/>
        <w:jc w:val="both"/>
      </w:pPr>
      <w:r>
        <w:t>--------------------------------</w:t>
      </w:r>
    </w:p>
    <w:p w:rsidR="00CE6D66" w:rsidRDefault="00CE6D66">
      <w:pPr>
        <w:pStyle w:val="ConsPlusNormal"/>
        <w:spacing w:before="220"/>
        <w:ind w:firstLine="540"/>
        <w:jc w:val="both"/>
      </w:pPr>
      <w:r>
        <w:t xml:space="preserve">&lt;2&gt; </w:t>
      </w:r>
      <w:hyperlink r:id="rId23">
        <w:r>
          <w:rPr>
            <w:color w:val="0000FF"/>
          </w:rPr>
          <w:t>Подпункт 2.2 пункта 2 раздела 2.6</w:t>
        </w:r>
      </w:hyperlink>
      <w:r>
        <w:t xml:space="preserve"> Перечня товаров (Таможенные ведомости, 2015, N 12).</w:t>
      </w:r>
    </w:p>
    <w:p w:rsidR="00CE6D66" w:rsidRDefault="00CE6D66">
      <w:pPr>
        <w:pStyle w:val="ConsPlusNormal"/>
        <w:jc w:val="both"/>
      </w:pPr>
    </w:p>
    <w:p w:rsidR="00CE6D66" w:rsidRDefault="00CE6D66">
      <w:pPr>
        <w:pStyle w:val="ConsPlusNormal"/>
        <w:ind w:firstLine="540"/>
        <w:jc w:val="both"/>
      </w:pPr>
      <w:r>
        <w:t xml:space="preserve">5.3) </w:t>
      </w:r>
      <w:hyperlink r:id="rId24">
        <w:r>
          <w:rPr>
            <w:color w:val="0000FF"/>
          </w:rPr>
          <w:t>абзацы шестой</w:t>
        </w:r>
      </w:hyperlink>
      <w:r>
        <w:t xml:space="preserve"> - </w:t>
      </w:r>
      <w:hyperlink r:id="rId25">
        <w:r>
          <w:rPr>
            <w:color w:val="0000FF"/>
          </w:rPr>
          <w:t>десятый</w:t>
        </w:r>
      </w:hyperlink>
      <w:r>
        <w:t xml:space="preserve"> признать утратившими силу.</w:t>
      </w:r>
    </w:p>
    <w:p w:rsidR="00CE6D66" w:rsidRDefault="00CE6D66">
      <w:pPr>
        <w:pStyle w:val="ConsPlusNormal"/>
        <w:spacing w:before="220"/>
        <w:ind w:firstLine="540"/>
        <w:jc w:val="both"/>
      </w:pPr>
      <w:r>
        <w:t xml:space="preserve">6. </w:t>
      </w:r>
      <w:hyperlink r:id="rId26">
        <w:r>
          <w:rPr>
            <w:color w:val="0000FF"/>
          </w:rPr>
          <w:t>Пункт 11</w:t>
        </w:r>
      </w:hyperlink>
      <w:r>
        <w:t xml:space="preserve"> дополнить абзацем шестым следующего содержания:</w:t>
      </w:r>
    </w:p>
    <w:p w:rsidR="00CE6D66" w:rsidRDefault="00CE6D66">
      <w:pPr>
        <w:pStyle w:val="ConsPlusNormal"/>
        <w:spacing w:before="220"/>
        <w:ind w:firstLine="540"/>
        <w:jc w:val="both"/>
      </w:pPr>
      <w:r>
        <w:t>"В случае подачи заявления о предоставлении государственной услуги с использованием ИС "Одно окно" результат предоставления государственной услуги предоставляется Заявителю в форме электронного документа, подписанного уполномоченным должностным лицом Росприроднадзора (территориального органа Росприроднадзора) с использованием усиленной квалифицированной электронной подписи, в ИС "Одно окно".".</w:t>
      </w:r>
    </w:p>
    <w:p w:rsidR="00CE6D66" w:rsidRDefault="00CE6D66">
      <w:pPr>
        <w:pStyle w:val="ConsPlusNormal"/>
        <w:spacing w:before="220"/>
        <w:ind w:firstLine="540"/>
        <w:jc w:val="both"/>
      </w:pPr>
      <w:r>
        <w:t xml:space="preserve">7. В </w:t>
      </w:r>
      <w:hyperlink r:id="rId27">
        <w:r>
          <w:rPr>
            <w:color w:val="0000FF"/>
          </w:rPr>
          <w:t>подпункте 1 пункта 12</w:t>
        </w:r>
      </w:hyperlink>
      <w:r>
        <w:t xml:space="preserve"> слова ", 10 рабочих дней с даты регистрации заявления о выдаче заключения (разрешительного документа) на вывоз ракообразных и моллюсков" исключить.</w:t>
      </w:r>
    </w:p>
    <w:p w:rsidR="00CE6D66" w:rsidRDefault="00CE6D66">
      <w:pPr>
        <w:pStyle w:val="ConsPlusNormal"/>
        <w:spacing w:before="220"/>
        <w:ind w:firstLine="540"/>
        <w:jc w:val="both"/>
      </w:pPr>
      <w:r>
        <w:t xml:space="preserve">8. В </w:t>
      </w:r>
      <w:hyperlink r:id="rId28">
        <w:r>
          <w:rPr>
            <w:color w:val="0000FF"/>
          </w:rPr>
          <w:t>пункте 15</w:t>
        </w:r>
      </w:hyperlink>
      <w:r>
        <w:t>:</w:t>
      </w:r>
    </w:p>
    <w:p w:rsidR="00CE6D66" w:rsidRDefault="00CE6D66">
      <w:pPr>
        <w:pStyle w:val="ConsPlusNormal"/>
        <w:spacing w:before="220"/>
        <w:ind w:firstLine="540"/>
        <w:jc w:val="both"/>
      </w:pPr>
      <w:r>
        <w:t xml:space="preserve">8.1) </w:t>
      </w:r>
      <w:hyperlink r:id="rId29">
        <w:r>
          <w:rPr>
            <w:color w:val="0000FF"/>
          </w:rPr>
          <w:t>подпункт 1</w:t>
        </w:r>
      </w:hyperlink>
      <w:r>
        <w:t xml:space="preserve"> изложить в следующей редакции:</w:t>
      </w:r>
    </w:p>
    <w:p w:rsidR="00CE6D66" w:rsidRDefault="00CE6D66">
      <w:pPr>
        <w:pStyle w:val="ConsPlusNormal"/>
        <w:spacing w:before="220"/>
        <w:ind w:firstLine="540"/>
        <w:jc w:val="both"/>
      </w:pPr>
      <w:r>
        <w:t>"1) заявление о выдаче заключения (разрешительного документа) по форме согласно приложению 1 к Регламенту. Требование настоящего подпункта не распространяется на заявление о выдаче заключения (разрешительного документа), направляемое с использованием ИС "Одно окно". Заявление о выдаче заключения (разрешительного документа) формируется автоматически с использованием ИС "Одно окно" в форме электронного документа, подписанного усиленной квалифицированной электронной подписью Заявителя или с использованием функциональных возможностей ИС "Одно окно" в соответствии с абзацем пятым пункта 2 Регламента.";</w:t>
      </w:r>
    </w:p>
    <w:p w:rsidR="00CE6D66" w:rsidRDefault="00CE6D66">
      <w:pPr>
        <w:pStyle w:val="ConsPlusNormal"/>
        <w:spacing w:before="220"/>
        <w:ind w:firstLine="540"/>
        <w:jc w:val="both"/>
      </w:pPr>
      <w:r>
        <w:t xml:space="preserve">8.2) </w:t>
      </w:r>
      <w:hyperlink r:id="rId30">
        <w:r>
          <w:rPr>
            <w:color w:val="0000FF"/>
          </w:rPr>
          <w:t>подпункт 2</w:t>
        </w:r>
      </w:hyperlink>
      <w:r>
        <w:t xml:space="preserve"> изложить в следующей редакции:</w:t>
      </w:r>
    </w:p>
    <w:p w:rsidR="00CE6D66" w:rsidRDefault="00CE6D66">
      <w:pPr>
        <w:pStyle w:val="ConsPlusNormal"/>
        <w:spacing w:before="220"/>
        <w:ind w:firstLine="540"/>
        <w:jc w:val="both"/>
      </w:pPr>
      <w:r>
        <w:t>"2) документы, подтверждающие полномочия представителя Заявителя (в случае подписания заявления уполномоченным представителем Заявителя);";</w:t>
      </w:r>
    </w:p>
    <w:p w:rsidR="00CE6D66" w:rsidRDefault="00CE6D66">
      <w:pPr>
        <w:pStyle w:val="ConsPlusNormal"/>
        <w:spacing w:before="220"/>
        <w:ind w:firstLine="540"/>
        <w:jc w:val="both"/>
      </w:pPr>
      <w:r>
        <w:t xml:space="preserve">8.3) </w:t>
      </w:r>
      <w:hyperlink r:id="rId31">
        <w:r>
          <w:rPr>
            <w:color w:val="0000FF"/>
          </w:rPr>
          <w:t>дополнить</w:t>
        </w:r>
      </w:hyperlink>
      <w:r>
        <w:t xml:space="preserve"> подпунктом 6 следующего содержания:</w:t>
      </w:r>
    </w:p>
    <w:p w:rsidR="00CE6D66" w:rsidRDefault="00CE6D66">
      <w:pPr>
        <w:pStyle w:val="ConsPlusNormal"/>
        <w:spacing w:before="220"/>
        <w:ind w:firstLine="540"/>
        <w:jc w:val="both"/>
      </w:pPr>
      <w:r>
        <w:t xml:space="preserve">"6) справка об исполнении лицензии на экспорт и (или) импорт товаров, выдаваемая таможенным органом, поставившим лицензию на контроль в соответствии с </w:t>
      </w:r>
      <w:hyperlink r:id="rId32">
        <w:r>
          <w:rPr>
            <w:color w:val="0000FF"/>
          </w:rPr>
          <w:t>Порядком</w:t>
        </w:r>
      </w:hyperlink>
      <w:r>
        <w:t xml:space="preserve"> приостановления или прекращения действия лицензии на экспорт и (или) импорт товаров, утвержденным Решением Коллегии Евразийской экономической комиссии от 19 апреля 2016 г. N 34 "О применении мер нетарифного регулирования" (Официальный сайт Евразийского экономического союза http://www.eaeunion.org/, 22.04.2016) (при наличии).";</w:t>
      </w:r>
    </w:p>
    <w:p w:rsidR="00CE6D66" w:rsidRDefault="00CE6D66">
      <w:pPr>
        <w:pStyle w:val="ConsPlusNormal"/>
        <w:spacing w:before="220"/>
        <w:ind w:firstLine="540"/>
        <w:jc w:val="both"/>
      </w:pPr>
      <w:r>
        <w:t xml:space="preserve">8.4) </w:t>
      </w:r>
      <w:hyperlink r:id="rId33">
        <w:r>
          <w:rPr>
            <w:color w:val="0000FF"/>
          </w:rPr>
          <w:t>абзац седьмой</w:t>
        </w:r>
      </w:hyperlink>
      <w:r>
        <w:t xml:space="preserve"> изложить в следующей редакции:</w:t>
      </w:r>
    </w:p>
    <w:p w:rsidR="00CE6D66" w:rsidRDefault="00CE6D66">
      <w:pPr>
        <w:pStyle w:val="ConsPlusNormal"/>
        <w:spacing w:before="220"/>
        <w:ind w:firstLine="540"/>
        <w:jc w:val="both"/>
      </w:pPr>
      <w:r>
        <w:t>"Верность копий документов, представленных на бумажном носителе, должна быть подтверждена подписью уполномоченного лица Заявителя - юридического лица либо подписью физического лица, зарегистрированного в качестве индивидуального предпринимателя, либо нотариально засвидетельствована в порядке, установленном законодательством Российской Федерации о нотариате.".</w:t>
      </w:r>
    </w:p>
    <w:p w:rsidR="00CE6D66" w:rsidRDefault="00CE6D66">
      <w:pPr>
        <w:pStyle w:val="ConsPlusNormal"/>
        <w:spacing w:before="220"/>
        <w:ind w:firstLine="540"/>
        <w:jc w:val="both"/>
      </w:pPr>
      <w:r>
        <w:t xml:space="preserve">9. В </w:t>
      </w:r>
      <w:hyperlink r:id="rId34">
        <w:r>
          <w:rPr>
            <w:color w:val="0000FF"/>
          </w:rPr>
          <w:t>пункте 19</w:t>
        </w:r>
      </w:hyperlink>
      <w:r>
        <w:t>:</w:t>
      </w:r>
    </w:p>
    <w:p w:rsidR="00CE6D66" w:rsidRDefault="00CE6D66">
      <w:pPr>
        <w:pStyle w:val="ConsPlusNormal"/>
        <w:spacing w:before="220"/>
        <w:ind w:firstLine="540"/>
        <w:jc w:val="both"/>
      </w:pPr>
      <w:r>
        <w:t xml:space="preserve">9.1) </w:t>
      </w:r>
      <w:hyperlink r:id="rId35">
        <w:r>
          <w:rPr>
            <w:color w:val="0000FF"/>
          </w:rPr>
          <w:t>абзац второй</w:t>
        </w:r>
      </w:hyperlink>
      <w:r>
        <w:t xml:space="preserve"> после слов "о праве постоянного (бессрочного) пользования лесным </w:t>
      </w:r>
      <w:r>
        <w:lastRenderedPageBreak/>
        <w:t>участком," дополнить словами "копия документа об утверждении положительного заключения государственной экспертизы на проект освоения лесов,";</w:t>
      </w:r>
    </w:p>
    <w:p w:rsidR="00CE6D66" w:rsidRDefault="00CE6D66">
      <w:pPr>
        <w:pStyle w:val="ConsPlusNormal"/>
        <w:spacing w:before="220"/>
        <w:ind w:firstLine="540"/>
        <w:jc w:val="both"/>
      </w:pPr>
      <w:r>
        <w:t xml:space="preserve">9.2) в </w:t>
      </w:r>
      <w:hyperlink r:id="rId36">
        <w:r>
          <w:rPr>
            <w:color w:val="0000FF"/>
          </w:rPr>
          <w:t>абзаце третьем</w:t>
        </w:r>
      </w:hyperlink>
      <w:r>
        <w:t xml:space="preserve"> слова "копия заключения" заменить словами "копия положительного заключения";</w:t>
      </w:r>
    </w:p>
    <w:p w:rsidR="00CE6D66" w:rsidRDefault="00CE6D66">
      <w:pPr>
        <w:pStyle w:val="ConsPlusNormal"/>
        <w:spacing w:before="220"/>
        <w:ind w:firstLine="540"/>
        <w:jc w:val="both"/>
      </w:pPr>
      <w:r>
        <w:t xml:space="preserve">9.3) </w:t>
      </w:r>
      <w:hyperlink r:id="rId37">
        <w:r>
          <w:rPr>
            <w:color w:val="0000FF"/>
          </w:rPr>
          <w:t>абзац четвертый</w:t>
        </w:r>
      </w:hyperlink>
      <w:r>
        <w:t xml:space="preserve"> признать утратившим силу.</w:t>
      </w:r>
    </w:p>
    <w:p w:rsidR="00CE6D66" w:rsidRDefault="00CE6D66">
      <w:pPr>
        <w:pStyle w:val="ConsPlusNormal"/>
        <w:spacing w:before="220"/>
        <w:ind w:firstLine="540"/>
        <w:jc w:val="both"/>
      </w:pPr>
      <w:r>
        <w:t xml:space="preserve">10. В </w:t>
      </w:r>
      <w:hyperlink r:id="rId38">
        <w:r>
          <w:rPr>
            <w:color w:val="0000FF"/>
          </w:rPr>
          <w:t>пункте 20</w:t>
        </w:r>
      </w:hyperlink>
      <w:r>
        <w:t>:</w:t>
      </w:r>
    </w:p>
    <w:p w:rsidR="00CE6D66" w:rsidRDefault="00CE6D66">
      <w:pPr>
        <w:pStyle w:val="ConsPlusNormal"/>
        <w:spacing w:before="220"/>
        <w:ind w:firstLine="540"/>
        <w:jc w:val="both"/>
      </w:pPr>
      <w:r>
        <w:t xml:space="preserve">10.1) в </w:t>
      </w:r>
      <w:hyperlink r:id="rId39">
        <w:r>
          <w:rPr>
            <w:color w:val="0000FF"/>
          </w:rPr>
          <w:t>абзаце первом</w:t>
        </w:r>
      </w:hyperlink>
      <w:r>
        <w:t xml:space="preserve"> слова "с указанием объемов собранного урожая." заменить словами ", документы, подтверждающие фактическую заготовку товара с использованного земельного участка с указанием его объемов.";</w:t>
      </w:r>
    </w:p>
    <w:p w:rsidR="00CE6D66" w:rsidRDefault="00CE6D66">
      <w:pPr>
        <w:pStyle w:val="ConsPlusNormal"/>
        <w:spacing w:before="220"/>
        <w:ind w:firstLine="540"/>
        <w:jc w:val="both"/>
      </w:pPr>
      <w:r>
        <w:t xml:space="preserve">10.2) в </w:t>
      </w:r>
      <w:hyperlink r:id="rId40">
        <w:r>
          <w:rPr>
            <w:color w:val="0000FF"/>
          </w:rPr>
          <w:t>абзаце втором</w:t>
        </w:r>
      </w:hyperlink>
      <w:r>
        <w:t xml:space="preserve"> слова "с указанием объемов заготовки растений." заменить словами ", документы, подтверждающие фактическую заготовку товара с использованного земельного участка с указанием его объемов.".</w:t>
      </w:r>
    </w:p>
    <w:p w:rsidR="00CE6D66" w:rsidRDefault="00CE6D66">
      <w:pPr>
        <w:pStyle w:val="ConsPlusNormal"/>
        <w:spacing w:before="220"/>
        <w:ind w:firstLine="540"/>
        <w:jc w:val="both"/>
      </w:pPr>
      <w:r>
        <w:t xml:space="preserve">11. В </w:t>
      </w:r>
      <w:hyperlink r:id="rId41">
        <w:r>
          <w:rPr>
            <w:color w:val="0000FF"/>
          </w:rPr>
          <w:t>подпункте 1 пункта 21</w:t>
        </w:r>
      </w:hyperlink>
      <w:r>
        <w:t xml:space="preserve"> слова ", в том числе на вылов водных биологических ресурсов" заменить словами "(за исключением водных биологических ресурсов, кроме морских млекопитающих)".</w:t>
      </w:r>
    </w:p>
    <w:p w:rsidR="00CE6D66" w:rsidRDefault="00CE6D66">
      <w:pPr>
        <w:pStyle w:val="ConsPlusNormal"/>
        <w:spacing w:before="220"/>
        <w:ind w:firstLine="540"/>
        <w:jc w:val="both"/>
      </w:pPr>
      <w:r>
        <w:t xml:space="preserve">В </w:t>
      </w:r>
      <w:hyperlink r:id="rId42">
        <w:r>
          <w:rPr>
            <w:color w:val="0000FF"/>
          </w:rPr>
          <w:t>подпункте 2 пункта 21</w:t>
        </w:r>
      </w:hyperlink>
      <w:r>
        <w:t xml:space="preserve"> слова ", в том числе вылов водных биологических ресурсов" заменить словами "(за исключением водных биологических ресурсов, кроме морских млекопитающих)".</w:t>
      </w:r>
    </w:p>
    <w:p w:rsidR="00CE6D66" w:rsidRDefault="00CE6D66">
      <w:pPr>
        <w:pStyle w:val="ConsPlusNormal"/>
        <w:spacing w:before="220"/>
        <w:ind w:firstLine="540"/>
        <w:jc w:val="both"/>
      </w:pPr>
      <w:r>
        <w:t xml:space="preserve">12. </w:t>
      </w:r>
      <w:hyperlink r:id="rId43">
        <w:r>
          <w:rPr>
            <w:color w:val="0000FF"/>
          </w:rPr>
          <w:t>Абзац первый пункта 23</w:t>
        </w:r>
      </w:hyperlink>
      <w:r>
        <w:t xml:space="preserve"> изложить в следующей редакции:</w:t>
      </w:r>
    </w:p>
    <w:p w:rsidR="00CE6D66" w:rsidRDefault="00CE6D66">
      <w:pPr>
        <w:pStyle w:val="ConsPlusNormal"/>
        <w:spacing w:before="220"/>
        <w:ind w:firstLine="540"/>
        <w:jc w:val="both"/>
      </w:pPr>
      <w:r>
        <w:t>"Заявления о предоставлении государственной услуги и прилагаемые к ним документы, в том числе представленные в форме электронных документов и (или) электронных образов документов (далее - заявительные документы), подаются в Росприроднадзор на русском языке. Документы, составленные на иностранных языках, представляются с переводом на русский язык, верность которого удостоверяется консульским учреждением или нотариусом в соответствии с требованиями законодательства Российской Федерации.".</w:t>
      </w:r>
    </w:p>
    <w:p w:rsidR="00CE6D66" w:rsidRDefault="00CE6D66">
      <w:pPr>
        <w:pStyle w:val="ConsPlusNormal"/>
        <w:spacing w:before="220"/>
        <w:ind w:firstLine="540"/>
        <w:jc w:val="both"/>
      </w:pPr>
      <w:r>
        <w:t xml:space="preserve">13. </w:t>
      </w:r>
      <w:hyperlink r:id="rId44">
        <w:r>
          <w:rPr>
            <w:color w:val="0000FF"/>
          </w:rPr>
          <w:t>Дополнить</w:t>
        </w:r>
      </w:hyperlink>
      <w:r>
        <w:t xml:space="preserve"> пунктом 23.1 следующего содержания:</w:t>
      </w:r>
    </w:p>
    <w:p w:rsidR="00CE6D66" w:rsidRDefault="00CE6D66">
      <w:pPr>
        <w:pStyle w:val="ConsPlusNormal"/>
        <w:spacing w:before="220"/>
        <w:ind w:firstLine="540"/>
        <w:jc w:val="both"/>
      </w:pPr>
      <w:r>
        <w:t>"23.1. Заявительные документы, указанные в пунктах 15 (за исключением подпункта 1 пункта 15), 19, 20, 22 Регламента, могут быть представлены Заявителем в форме электронных образов документов, заверенных усиленной квалифицированной электронной подписью Заявителя - физического лица, зарегистрированного в качестве индивидуального предпринимателя либо усиленной квалифицированной электронной подписью лица, уполномоченного действовать от имени Заявителя без доверенности, с использованием функциональных возможностей ИС "Одно окно" и в соответствии с абзацем пятым пункта 2 Регламента". При этом представление Заявителем документов, предусмотренных подпунктами 2, 3 пункта 15 Регламента, не требуется.".</w:t>
      </w:r>
    </w:p>
    <w:p w:rsidR="00CE6D66" w:rsidRDefault="00CE6D66">
      <w:pPr>
        <w:pStyle w:val="ConsPlusNormal"/>
        <w:spacing w:before="220"/>
        <w:ind w:firstLine="540"/>
        <w:jc w:val="both"/>
      </w:pPr>
      <w:r>
        <w:t xml:space="preserve">14. В </w:t>
      </w:r>
      <w:hyperlink r:id="rId45">
        <w:r>
          <w:rPr>
            <w:color w:val="0000FF"/>
          </w:rPr>
          <w:t>пункте 25</w:t>
        </w:r>
      </w:hyperlink>
      <w:r>
        <w:t>:</w:t>
      </w:r>
    </w:p>
    <w:p w:rsidR="00CE6D66" w:rsidRDefault="00CE6D66">
      <w:pPr>
        <w:pStyle w:val="ConsPlusNormal"/>
        <w:spacing w:before="220"/>
        <w:ind w:firstLine="540"/>
        <w:jc w:val="both"/>
      </w:pPr>
      <w:r>
        <w:t xml:space="preserve">14.1) </w:t>
      </w:r>
      <w:hyperlink r:id="rId46">
        <w:r>
          <w:rPr>
            <w:color w:val="0000FF"/>
          </w:rPr>
          <w:t>подпункт 6</w:t>
        </w:r>
      </w:hyperlink>
      <w:r>
        <w:t xml:space="preserve"> изложить в следующей редакции:</w:t>
      </w:r>
    </w:p>
    <w:p w:rsidR="00CE6D66" w:rsidRDefault="00CE6D66">
      <w:pPr>
        <w:pStyle w:val="ConsPlusNormal"/>
        <w:spacing w:before="220"/>
        <w:ind w:firstLine="540"/>
        <w:jc w:val="both"/>
      </w:pPr>
      <w:r>
        <w:t>"6) копию разрешения на добычу (вылов) диких живых животных (за исключением водных биологических ресурсов, кроме морских млекопитающих) (применительно к диким живым животным как занесенным, так и не занесенным в Красную книгу Российской Федерации)";</w:t>
      </w:r>
    </w:p>
    <w:p w:rsidR="00CE6D66" w:rsidRDefault="00CE6D66">
      <w:pPr>
        <w:pStyle w:val="ConsPlusNormal"/>
        <w:spacing w:before="220"/>
        <w:ind w:firstLine="540"/>
        <w:jc w:val="both"/>
      </w:pPr>
      <w:r>
        <w:t xml:space="preserve">14.2) </w:t>
      </w:r>
      <w:hyperlink r:id="rId47">
        <w:r>
          <w:rPr>
            <w:color w:val="0000FF"/>
          </w:rPr>
          <w:t>подпункт 12</w:t>
        </w:r>
      </w:hyperlink>
      <w:r>
        <w:t xml:space="preserve"> признать утратившим силу.</w:t>
      </w:r>
    </w:p>
    <w:p w:rsidR="00CE6D66" w:rsidRDefault="00CE6D66">
      <w:pPr>
        <w:pStyle w:val="ConsPlusNormal"/>
        <w:spacing w:before="220"/>
        <w:ind w:firstLine="540"/>
        <w:jc w:val="both"/>
      </w:pPr>
      <w:r>
        <w:t xml:space="preserve">15. </w:t>
      </w:r>
      <w:hyperlink r:id="rId48">
        <w:r>
          <w:rPr>
            <w:color w:val="0000FF"/>
          </w:rPr>
          <w:t>Пункт 39</w:t>
        </w:r>
      </w:hyperlink>
      <w:r>
        <w:t xml:space="preserve"> изложить в следующей редакции:</w:t>
      </w:r>
    </w:p>
    <w:p w:rsidR="00CE6D66" w:rsidRDefault="00CE6D66">
      <w:pPr>
        <w:pStyle w:val="ConsPlusNormal"/>
        <w:spacing w:before="220"/>
        <w:ind w:firstLine="540"/>
        <w:jc w:val="both"/>
      </w:pPr>
      <w:r>
        <w:lastRenderedPageBreak/>
        <w:t>"39. Максимальное время ожидания в очереди при подаче заявительных документов на бумажном носителе и при получении результата предоставления государственной услуги на бумажном носителе составляет 15 минут.".</w:t>
      </w:r>
    </w:p>
    <w:p w:rsidR="00CE6D66" w:rsidRDefault="00CE6D66">
      <w:pPr>
        <w:pStyle w:val="ConsPlusNormal"/>
        <w:spacing w:before="220"/>
        <w:ind w:firstLine="540"/>
        <w:jc w:val="both"/>
      </w:pPr>
      <w:r>
        <w:t xml:space="preserve">16. </w:t>
      </w:r>
      <w:hyperlink r:id="rId49">
        <w:r>
          <w:rPr>
            <w:color w:val="0000FF"/>
          </w:rPr>
          <w:t>Пункт 40</w:t>
        </w:r>
      </w:hyperlink>
      <w:r>
        <w:t xml:space="preserve"> дополнить абзацем следующего содержания:</w:t>
      </w:r>
    </w:p>
    <w:p w:rsidR="00CE6D66" w:rsidRDefault="00CE6D66">
      <w:pPr>
        <w:pStyle w:val="ConsPlusNormal"/>
        <w:spacing w:before="220"/>
        <w:ind w:firstLine="540"/>
        <w:jc w:val="both"/>
      </w:pPr>
      <w:r>
        <w:t>"Заявительные документы, направленные с использованием ИС "Одно окно", регистрируются в автоматическом режиме.".</w:t>
      </w:r>
    </w:p>
    <w:p w:rsidR="00CE6D66" w:rsidRDefault="00CE6D66">
      <w:pPr>
        <w:pStyle w:val="ConsPlusNormal"/>
        <w:spacing w:before="220"/>
        <w:ind w:firstLine="540"/>
        <w:jc w:val="both"/>
      </w:pPr>
      <w:r>
        <w:t xml:space="preserve">17. </w:t>
      </w:r>
      <w:hyperlink r:id="rId50">
        <w:r>
          <w:rPr>
            <w:color w:val="0000FF"/>
          </w:rPr>
          <w:t>Пункт 41</w:t>
        </w:r>
      </w:hyperlink>
      <w:r>
        <w:t xml:space="preserve"> дополнить абзацем следующего содержания:</w:t>
      </w:r>
    </w:p>
    <w:p w:rsidR="00CE6D66" w:rsidRDefault="00CE6D66">
      <w:pPr>
        <w:pStyle w:val="ConsPlusNormal"/>
        <w:spacing w:before="220"/>
        <w:ind w:firstLine="540"/>
        <w:jc w:val="both"/>
      </w:pPr>
      <w:r>
        <w:t>"При подаче заявления о предоставлении государственной услуги в форме электронного документа с использованием ИС "Одно окно" Заявителю сообщается присвоенный его заявлению уникальный номер, по которому в ИС "Одно окно" Заявителю будет предоставлена информация о ходе рассмотрения указанного заявления.".</w:t>
      </w:r>
    </w:p>
    <w:p w:rsidR="00CE6D66" w:rsidRDefault="00CE6D66">
      <w:pPr>
        <w:pStyle w:val="ConsPlusNormal"/>
        <w:spacing w:before="220"/>
        <w:ind w:firstLine="540"/>
        <w:jc w:val="both"/>
      </w:pPr>
      <w:r>
        <w:t xml:space="preserve">18. </w:t>
      </w:r>
      <w:hyperlink r:id="rId51">
        <w:r>
          <w:rPr>
            <w:color w:val="0000FF"/>
          </w:rPr>
          <w:t>Дополнить</w:t>
        </w:r>
      </w:hyperlink>
      <w:r>
        <w:t xml:space="preserve"> пунктом 50.1 следующего содержания:</w:t>
      </w:r>
    </w:p>
    <w:p w:rsidR="00CE6D66" w:rsidRDefault="00CE6D66">
      <w:pPr>
        <w:pStyle w:val="ConsPlusNormal"/>
        <w:spacing w:before="220"/>
        <w:ind w:firstLine="540"/>
        <w:jc w:val="both"/>
      </w:pPr>
      <w:r>
        <w:t>"50.1. При предоставлении государственной услуги в электронной форме посредством ИС "Одно окно" Заявителю обеспечивается возможность:</w:t>
      </w:r>
    </w:p>
    <w:p w:rsidR="00CE6D66" w:rsidRDefault="00CE6D66">
      <w:pPr>
        <w:pStyle w:val="ConsPlusNormal"/>
        <w:spacing w:before="220"/>
        <w:ind w:firstLine="540"/>
        <w:jc w:val="both"/>
      </w:pPr>
      <w:r>
        <w:t>формирования заявления о предоставлении государственной услуги в форме электронного документа;</w:t>
      </w:r>
    </w:p>
    <w:p w:rsidR="00CE6D66" w:rsidRDefault="00CE6D66">
      <w:pPr>
        <w:pStyle w:val="ConsPlusNormal"/>
        <w:spacing w:before="220"/>
        <w:ind w:firstLine="540"/>
        <w:jc w:val="both"/>
      </w:pPr>
      <w:r>
        <w:t>регистрации заявления о предоставлении государственной услуги в форме электронного документа;</w:t>
      </w:r>
    </w:p>
    <w:p w:rsidR="00CE6D66" w:rsidRDefault="00CE6D66">
      <w:pPr>
        <w:pStyle w:val="ConsPlusNormal"/>
        <w:spacing w:before="220"/>
        <w:ind w:firstLine="540"/>
        <w:jc w:val="both"/>
      </w:pPr>
      <w:r>
        <w:t>получения результата предоставления государственной услуги;</w:t>
      </w:r>
    </w:p>
    <w:p w:rsidR="00CE6D66" w:rsidRDefault="00CE6D66">
      <w:pPr>
        <w:pStyle w:val="ConsPlusNormal"/>
        <w:spacing w:before="220"/>
        <w:ind w:firstLine="540"/>
        <w:jc w:val="both"/>
      </w:pPr>
      <w:r>
        <w:t>получения сведений о ходе рассмотрения заявления о предоставлении государственной услуги, направленного в форме электронного документа;</w:t>
      </w:r>
    </w:p>
    <w:p w:rsidR="00CE6D66" w:rsidRDefault="00CE6D66">
      <w:pPr>
        <w:pStyle w:val="ConsPlusNormal"/>
        <w:spacing w:before="220"/>
        <w:ind w:firstLine="540"/>
        <w:jc w:val="both"/>
      </w:pPr>
      <w:r>
        <w:t>направление сведений о результате предоставления государственной услуги в Министерство промышленности и торговли Российской Федерации.".</w:t>
      </w:r>
    </w:p>
    <w:p w:rsidR="00CE6D66" w:rsidRDefault="00CE6D66">
      <w:pPr>
        <w:pStyle w:val="ConsPlusNormal"/>
        <w:spacing w:before="220"/>
        <w:ind w:firstLine="540"/>
        <w:jc w:val="both"/>
      </w:pPr>
      <w:r>
        <w:t xml:space="preserve">19. </w:t>
      </w:r>
      <w:hyperlink r:id="rId52">
        <w:r>
          <w:rPr>
            <w:color w:val="0000FF"/>
          </w:rPr>
          <w:t>Пункт 53</w:t>
        </w:r>
      </w:hyperlink>
      <w:r>
        <w:t xml:space="preserve"> дополнить абзацем следующего содержания:</w:t>
      </w:r>
    </w:p>
    <w:p w:rsidR="00CE6D66" w:rsidRDefault="00CE6D66">
      <w:pPr>
        <w:pStyle w:val="ConsPlusNormal"/>
        <w:spacing w:before="220"/>
        <w:ind w:firstLine="540"/>
        <w:jc w:val="both"/>
      </w:pPr>
      <w:r>
        <w:t>"Использование простой электронной подписи для получения государственной услуги с использованием ИС "Одно окно" не допускается.".</w:t>
      </w:r>
    </w:p>
    <w:p w:rsidR="00CE6D66" w:rsidRDefault="00CE6D66">
      <w:pPr>
        <w:pStyle w:val="ConsPlusNormal"/>
        <w:spacing w:before="220"/>
        <w:ind w:firstLine="540"/>
        <w:jc w:val="both"/>
      </w:pPr>
      <w:r>
        <w:t xml:space="preserve">20. В </w:t>
      </w:r>
      <w:hyperlink r:id="rId53">
        <w:r>
          <w:rPr>
            <w:color w:val="0000FF"/>
          </w:rPr>
          <w:t>пункте 57</w:t>
        </w:r>
      </w:hyperlink>
      <w:r>
        <w:t xml:space="preserve"> слова "на соответствие требованиям Федерального закона от 6 апреля 2011 г. N 63-ФЗ "Об электронной подписи" (Собрание законодательства Российской Федерации, 2011, N 15, ст. 2036; 2016, N 26, ст. 3889)" заменить словами "на соответствие требованиям Федерального </w:t>
      </w:r>
      <w:hyperlink r:id="rId54">
        <w:r>
          <w:rPr>
            <w:color w:val="0000FF"/>
          </w:rPr>
          <w:t>закона</w:t>
        </w:r>
      </w:hyperlink>
      <w:r>
        <w:t xml:space="preserve"> "Об электронной подписи".</w:t>
      </w:r>
    </w:p>
    <w:p w:rsidR="00CE6D66" w:rsidRDefault="00CE6D66">
      <w:pPr>
        <w:pStyle w:val="ConsPlusNormal"/>
        <w:spacing w:before="220"/>
        <w:ind w:firstLine="540"/>
        <w:jc w:val="both"/>
      </w:pPr>
      <w:r>
        <w:t xml:space="preserve">21. </w:t>
      </w:r>
      <w:hyperlink r:id="rId55">
        <w:r>
          <w:rPr>
            <w:color w:val="0000FF"/>
          </w:rPr>
          <w:t>Пункт 59</w:t>
        </w:r>
      </w:hyperlink>
      <w:r>
        <w:t xml:space="preserve"> после слов "в соответствующем разделе Единого портала" дополнить словами ", ИС "Одно окно".</w:t>
      </w:r>
    </w:p>
    <w:p w:rsidR="00CE6D66" w:rsidRDefault="00CE6D66">
      <w:pPr>
        <w:pStyle w:val="ConsPlusNormal"/>
        <w:spacing w:before="220"/>
        <w:ind w:firstLine="540"/>
        <w:jc w:val="both"/>
      </w:pPr>
      <w:r>
        <w:t xml:space="preserve">22. </w:t>
      </w:r>
      <w:hyperlink r:id="rId56">
        <w:r>
          <w:rPr>
            <w:color w:val="0000FF"/>
          </w:rPr>
          <w:t>Пункт 60</w:t>
        </w:r>
      </w:hyperlink>
      <w:r>
        <w:t xml:space="preserve"> изложить в следующей редакции:</w:t>
      </w:r>
    </w:p>
    <w:p w:rsidR="00CE6D66" w:rsidRDefault="00CE6D66">
      <w:pPr>
        <w:pStyle w:val="ConsPlusNormal"/>
        <w:spacing w:before="220"/>
        <w:ind w:firstLine="540"/>
        <w:jc w:val="both"/>
      </w:pPr>
      <w:r>
        <w:t>"60. Поступившие в Росприроднадзор заявительные документы подлежат регистрации в порядке, предусмотренном пунктом 41 Регламента.".</w:t>
      </w:r>
    </w:p>
    <w:p w:rsidR="00CE6D66" w:rsidRDefault="00CE6D66">
      <w:pPr>
        <w:pStyle w:val="ConsPlusNormal"/>
        <w:spacing w:before="220"/>
        <w:ind w:firstLine="540"/>
        <w:jc w:val="both"/>
      </w:pPr>
      <w:r>
        <w:t xml:space="preserve">23. В </w:t>
      </w:r>
      <w:hyperlink r:id="rId57">
        <w:r>
          <w:rPr>
            <w:color w:val="0000FF"/>
          </w:rPr>
          <w:t>абзаце первом пункта 65</w:t>
        </w:r>
      </w:hyperlink>
      <w:r>
        <w:t xml:space="preserve"> слова "(2 рабочих дней со дня получения заявительных документов на вывоз ракообразных и моллюсков)" исключить.</w:t>
      </w:r>
    </w:p>
    <w:p w:rsidR="00CE6D66" w:rsidRDefault="00CE6D66">
      <w:pPr>
        <w:pStyle w:val="ConsPlusNormal"/>
        <w:spacing w:before="220"/>
        <w:ind w:firstLine="540"/>
        <w:jc w:val="both"/>
      </w:pPr>
      <w:r>
        <w:t xml:space="preserve">24. В </w:t>
      </w:r>
      <w:hyperlink r:id="rId58">
        <w:r>
          <w:rPr>
            <w:color w:val="0000FF"/>
          </w:rPr>
          <w:t>пункте 67</w:t>
        </w:r>
      </w:hyperlink>
      <w:r>
        <w:t xml:space="preserve"> слова "(5 рабочих дней со дня поступления заявительных документов на вывоз </w:t>
      </w:r>
      <w:r>
        <w:lastRenderedPageBreak/>
        <w:t>ракообразных и моллюсков)" исключить.</w:t>
      </w:r>
    </w:p>
    <w:p w:rsidR="00CE6D66" w:rsidRDefault="00CE6D66">
      <w:pPr>
        <w:pStyle w:val="ConsPlusNormal"/>
        <w:spacing w:before="220"/>
        <w:ind w:firstLine="540"/>
        <w:jc w:val="both"/>
      </w:pPr>
      <w:r>
        <w:t xml:space="preserve">25. В </w:t>
      </w:r>
      <w:hyperlink r:id="rId59">
        <w:r>
          <w:rPr>
            <w:color w:val="0000FF"/>
          </w:rPr>
          <w:t>пункте 73</w:t>
        </w:r>
      </w:hyperlink>
      <w:r>
        <w:t>:</w:t>
      </w:r>
    </w:p>
    <w:p w:rsidR="00CE6D66" w:rsidRDefault="00CE6D66">
      <w:pPr>
        <w:pStyle w:val="ConsPlusNormal"/>
        <w:spacing w:before="220"/>
        <w:ind w:firstLine="540"/>
        <w:jc w:val="both"/>
      </w:pPr>
      <w:r>
        <w:t>25.1) слова "(2 рабочих дней со дня получения решения о принятии к рассмотрению заявительных документов на вывоз ракообразных и моллюсков и служебной записки)" исключить;</w:t>
      </w:r>
    </w:p>
    <w:p w:rsidR="00CE6D66" w:rsidRDefault="00CE6D66">
      <w:pPr>
        <w:pStyle w:val="ConsPlusNormal"/>
        <w:spacing w:before="220"/>
        <w:ind w:firstLine="540"/>
        <w:jc w:val="both"/>
      </w:pPr>
      <w:r>
        <w:t xml:space="preserve">25.2) </w:t>
      </w:r>
      <w:hyperlink r:id="rId60">
        <w:r>
          <w:rPr>
            <w:color w:val="0000FF"/>
          </w:rPr>
          <w:t>дополнить</w:t>
        </w:r>
      </w:hyperlink>
      <w:r>
        <w:t xml:space="preserve"> абзацами следующего содержания:</w:t>
      </w:r>
    </w:p>
    <w:p w:rsidR="00CE6D66" w:rsidRDefault="00CE6D66">
      <w:pPr>
        <w:pStyle w:val="ConsPlusNormal"/>
        <w:spacing w:before="220"/>
        <w:ind w:firstLine="540"/>
        <w:jc w:val="both"/>
      </w:pPr>
      <w:r>
        <w:t>"Комиссия принимает решение о рекомендации к выдаче либо рекомендации об отказе в выдаче заключения (разрешительного документа).</w:t>
      </w:r>
    </w:p>
    <w:p w:rsidR="00CE6D66" w:rsidRDefault="00CE6D66">
      <w:pPr>
        <w:pStyle w:val="ConsPlusNormal"/>
        <w:spacing w:before="220"/>
        <w:ind w:firstLine="540"/>
        <w:jc w:val="both"/>
      </w:pPr>
      <w:r>
        <w:t>Решение Комиссии оформляется протоколом заседания Комиссии.</w:t>
      </w:r>
    </w:p>
    <w:p w:rsidR="00CE6D66" w:rsidRDefault="00CE6D66">
      <w:pPr>
        <w:pStyle w:val="ConsPlusNormal"/>
        <w:spacing w:before="220"/>
        <w:ind w:firstLine="540"/>
        <w:jc w:val="both"/>
      </w:pPr>
      <w:r>
        <w:t>Решение Комиссии носит рекомендательный характер.</w:t>
      </w:r>
    </w:p>
    <w:p w:rsidR="00CE6D66" w:rsidRDefault="00CE6D66">
      <w:pPr>
        <w:pStyle w:val="ConsPlusNormal"/>
        <w:spacing w:before="220"/>
        <w:ind w:firstLine="540"/>
        <w:jc w:val="both"/>
      </w:pPr>
      <w:r>
        <w:t>Порядок работы Комиссии устанавливается приказом Росприроднадзора.".</w:t>
      </w:r>
    </w:p>
    <w:p w:rsidR="00CE6D66" w:rsidRDefault="00CE6D66">
      <w:pPr>
        <w:pStyle w:val="ConsPlusNormal"/>
        <w:spacing w:before="220"/>
        <w:ind w:firstLine="540"/>
        <w:jc w:val="both"/>
      </w:pPr>
      <w:r>
        <w:t xml:space="preserve">26. </w:t>
      </w:r>
      <w:hyperlink r:id="rId61">
        <w:r>
          <w:rPr>
            <w:color w:val="0000FF"/>
          </w:rPr>
          <w:t>Абзац первый пункта 74</w:t>
        </w:r>
      </w:hyperlink>
      <w:r>
        <w:t xml:space="preserve"> изложить в следующей редакции:</w:t>
      </w:r>
    </w:p>
    <w:p w:rsidR="00CE6D66" w:rsidRDefault="00CE6D66">
      <w:pPr>
        <w:pStyle w:val="ConsPlusNormal"/>
        <w:spacing w:before="220"/>
        <w:ind w:firstLine="540"/>
        <w:jc w:val="both"/>
      </w:pPr>
      <w:r>
        <w:t>"В срок, не превышающий 3 рабочих дней со дня получения решения Комиссии, головной исполнитель Росприроднадзора (исполнитель территориального органа Росприроднадзора) подготавливает одно из следующих решений:".</w:t>
      </w:r>
    </w:p>
    <w:p w:rsidR="00CE6D66" w:rsidRDefault="00CE6D66">
      <w:pPr>
        <w:pStyle w:val="ConsPlusNormal"/>
        <w:spacing w:before="220"/>
        <w:ind w:firstLine="540"/>
        <w:jc w:val="both"/>
      </w:pPr>
      <w:r>
        <w:t xml:space="preserve">27. </w:t>
      </w:r>
      <w:hyperlink r:id="rId62">
        <w:r>
          <w:rPr>
            <w:color w:val="0000FF"/>
          </w:rPr>
          <w:t>Пункт 77</w:t>
        </w:r>
      </w:hyperlink>
      <w:r>
        <w:t xml:space="preserve"> изложить в следующей редакции:</w:t>
      </w:r>
    </w:p>
    <w:p w:rsidR="00CE6D66" w:rsidRDefault="00CE6D66">
      <w:pPr>
        <w:pStyle w:val="ConsPlusNormal"/>
        <w:spacing w:before="220"/>
        <w:ind w:firstLine="540"/>
        <w:jc w:val="both"/>
      </w:pPr>
      <w:r>
        <w:t>"77. В случае, если в заявлении о предоставлении государственной услуги указывается на необходимость предоставления результата предоставления государственной услуги на бумажном носителе, структурное подразделение, ответственное за работу с Заявителями, в течение 3 рабочих дней со дня подписания руководителем Росприроднадзора или уполномоченным им лицом (руководителем территориального органа Росприроднадзора или уполномоченным им лицом) направляет результат предоставления государственной услуги Заявителю на бумажном носителе.</w:t>
      </w:r>
    </w:p>
    <w:p w:rsidR="00CE6D66" w:rsidRDefault="00CE6D66">
      <w:pPr>
        <w:pStyle w:val="ConsPlusNormal"/>
        <w:spacing w:before="220"/>
        <w:ind w:firstLine="540"/>
        <w:jc w:val="both"/>
      </w:pPr>
      <w:r>
        <w:t>Результат предоставления государственной услуги, заявление на предоставление которой подано с использованием функциональных возможностей ИС "Одно окно", предоставляется в форме электронного документа.".</w:t>
      </w:r>
    </w:p>
    <w:p w:rsidR="00CE6D66" w:rsidRDefault="00CE6D66">
      <w:pPr>
        <w:pStyle w:val="ConsPlusNormal"/>
        <w:spacing w:before="220"/>
        <w:ind w:firstLine="540"/>
        <w:jc w:val="both"/>
      </w:pPr>
      <w:r>
        <w:t xml:space="preserve">28. В </w:t>
      </w:r>
      <w:hyperlink r:id="rId63">
        <w:r>
          <w:rPr>
            <w:color w:val="0000FF"/>
          </w:rPr>
          <w:t>пункте 78</w:t>
        </w:r>
      </w:hyperlink>
      <w:r>
        <w:t xml:space="preserve"> после слов "в форме электронного документа" дополнить словами ", через Единый портал".</w:t>
      </w:r>
    </w:p>
    <w:p w:rsidR="00CE6D66" w:rsidRDefault="00CE6D66">
      <w:pPr>
        <w:pStyle w:val="ConsPlusNormal"/>
        <w:spacing w:before="220"/>
        <w:ind w:firstLine="540"/>
        <w:jc w:val="both"/>
      </w:pPr>
      <w:r>
        <w:t xml:space="preserve">29. В </w:t>
      </w:r>
      <w:hyperlink r:id="rId64">
        <w:r>
          <w:rPr>
            <w:color w:val="0000FF"/>
          </w:rPr>
          <w:t>пункте 84</w:t>
        </w:r>
      </w:hyperlink>
      <w:r>
        <w:t xml:space="preserve"> слова "(1 рабочего дня - в случае рассмотрения документов на вывоз ракообразных и моллюсков)" исключить.</w:t>
      </w:r>
    </w:p>
    <w:p w:rsidR="00CE6D66" w:rsidRDefault="00CE6D66">
      <w:pPr>
        <w:pStyle w:val="ConsPlusNormal"/>
        <w:spacing w:before="220"/>
        <w:ind w:firstLine="540"/>
        <w:jc w:val="both"/>
      </w:pPr>
      <w:r>
        <w:t xml:space="preserve">30. В </w:t>
      </w:r>
      <w:hyperlink r:id="rId65">
        <w:r>
          <w:rPr>
            <w:color w:val="0000FF"/>
          </w:rPr>
          <w:t>пункте 85</w:t>
        </w:r>
      </w:hyperlink>
      <w:r>
        <w:t xml:space="preserve"> после слов "в форме электронного документа" дополнить словами ", через Единый портал".".</w:t>
      </w:r>
    </w:p>
    <w:p w:rsidR="00CE6D66" w:rsidRDefault="00CE6D66">
      <w:pPr>
        <w:pStyle w:val="ConsPlusNormal"/>
        <w:spacing w:before="220"/>
        <w:ind w:firstLine="540"/>
        <w:jc w:val="both"/>
      </w:pPr>
      <w:r>
        <w:t xml:space="preserve">31. В </w:t>
      </w:r>
      <w:hyperlink r:id="rId66">
        <w:r>
          <w:rPr>
            <w:color w:val="0000FF"/>
          </w:rPr>
          <w:t>пункте 94</w:t>
        </w:r>
      </w:hyperlink>
      <w:r>
        <w:t xml:space="preserve"> слова "(1 рабочего дня - в случае рассмотрения документов на вывоз ракообразных и моллюсков)" исключить.</w:t>
      </w:r>
    </w:p>
    <w:p w:rsidR="00CE6D66" w:rsidRDefault="00CE6D66">
      <w:pPr>
        <w:pStyle w:val="ConsPlusNormal"/>
        <w:spacing w:before="220"/>
        <w:ind w:firstLine="540"/>
        <w:jc w:val="both"/>
      </w:pPr>
      <w:r>
        <w:t>32. "</w:t>
      </w:r>
      <w:hyperlink r:id="rId67">
        <w:r>
          <w:rPr>
            <w:color w:val="0000FF"/>
          </w:rPr>
          <w:t>Пункт 95</w:t>
        </w:r>
      </w:hyperlink>
      <w:r>
        <w:t xml:space="preserve"> после слов "в форме электронного документа" дополнить словами ", через Единый портал".</w:t>
      </w:r>
    </w:p>
    <w:p w:rsidR="00CE6D66" w:rsidRDefault="00CE6D66">
      <w:pPr>
        <w:pStyle w:val="ConsPlusNormal"/>
        <w:spacing w:before="220"/>
        <w:ind w:firstLine="540"/>
        <w:jc w:val="both"/>
      </w:pPr>
      <w:r>
        <w:t xml:space="preserve">33. </w:t>
      </w:r>
      <w:hyperlink r:id="rId68">
        <w:r>
          <w:rPr>
            <w:color w:val="0000FF"/>
          </w:rPr>
          <w:t>Пункт 96</w:t>
        </w:r>
      </w:hyperlink>
      <w:r>
        <w:t xml:space="preserve"> изложить в следующей редакции:</w:t>
      </w:r>
    </w:p>
    <w:p w:rsidR="00CE6D66" w:rsidRDefault="00CE6D66">
      <w:pPr>
        <w:pStyle w:val="ConsPlusNormal"/>
        <w:spacing w:before="220"/>
        <w:ind w:firstLine="540"/>
        <w:jc w:val="both"/>
      </w:pPr>
      <w:r>
        <w:t>"96. При предоставлении государственной услуги в электронной форме с использованием Единого портала осуществляются следующие административные процедуры:</w:t>
      </w:r>
    </w:p>
    <w:p w:rsidR="00CE6D66" w:rsidRDefault="00CE6D66">
      <w:pPr>
        <w:pStyle w:val="ConsPlusNormal"/>
        <w:spacing w:before="220"/>
        <w:ind w:firstLine="540"/>
        <w:jc w:val="both"/>
      </w:pPr>
      <w:r>
        <w:lastRenderedPageBreak/>
        <w:t>1) прием заявительных документов, их регистрация, отказ в приеме заявительных документов;</w:t>
      </w:r>
    </w:p>
    <w:p w:rsidR="00CE6D66" w:rsidRDefault="00CE6D66">
      <w:pPr>
        <w:pStyle w:val="ConsPlusNormal"/>
        <w:spacing w:before="220"/>
        <w:ind w:firstLine="540"/>
        <w:jc w:val="both"/>
      </w:pPr>
      <w:r>
        <w:t>2) предварительное рассмотрение заявительных документов и принятие решения по результатам предварительного рассмотрения;</w:t>
      </w:r>
    </w:p>
    <w:p w:rsidR="00CE6D66" w:rsidRDefault="00CE6D66">
      <w:pPr>
        <w:pStyle w:val="ConsPlusNormal"/>
        <w:spacing w:before="220"/>
        <w:ind w:firstLine="540"/>
        <w:jc w:val="both"/>
      </w:pPr>
      <w:r>
        <w:t>3) формирование и направление межведомственных запросов;</w:t>
      </w:r>
    </w:p>
    <w:p w:rsidR="00CE6D66" w:rsidRDefault="00CE6D66">
      <w:pPr>
        <w:pStyle w:val="ConsPlusNormal"/>
        <w:spacing w:before="220"/>
        <w:ind w:firstLine="540"/>
        <w:jc w:val="both"/>
      </w:pPr>
      <w:r>
        <w:t>4) рассмотрение документов и принятие решения о выдаче заключения (разрешительного документа) или отказ в выдаче заключения (разрешительного документа);</w:t>
      </w:r>
    </w:p>
    <w:p w:rsidR="00CE6D66" w:rsidRDefault="00CE6D66">
      <w:pPr>
        <w:pStyle w:val="ConsPlusNormal"/>
        <w:spacing w:before="220"/>
        <w:ind w:firstLine="540"/>
        <w:jc w:val="both"/>
      </w:pPr>
      <w:r>
        <w:t>5) выдача дубликата заключения (разрешительного документа) либо отказ в выдаче дубликата заключения (разрешительного документа);</w:t>
      </w:r>
    </w:p>
    <w:p w:rsidR="00CE6D66" w:rsidRDefault="00CE6D66">
      <w:pPr>
        <w:pStyle w:val="ConsPlusNormal"/>
        <w:spacing w:before="220"/>
        <w:ind w:firstLine="540"/>
        <w:jc w:val="both"/>
      </w:pPr>
      <w:r>
        <w:t>6) исправление допущенных опечаток и (или) ошибок в выданных в результате предоставления государственной услуги документах или отказ в исправлении допущенных опечаток и (или) ошибок в выданных в результате предоставления государственной услуги документах.</w:t>
      </w:r>
    </w:p>
    <w:p w:rsidR="00CE6D66" w:rsidRDefault="00CE6D66">
      <w:pPr>
        <w:pStyle w:val="ConsPlusNormal"/>
        <w:spacing w:before="220"/>
        <w:ind w:firstLine="540"/>
        <w:jc w:val="both"/>
      </w:pPr>
      <w:r>
        <w:t>При предоставлении государственной услуги в электронной форме с использованием ИС "Одно окно" осуществляются следующие административные процедуры:</w:t>
      </w:r>
    </w:p>
    <w:p w:rsidR="00CE6D66" w:rsidRDefault="00CE6D66">
      <w:pPr>
        <w:pStyle w:val="ConsPlusNormal"/>
        <w:spacing w:before="220"/>
        <w:ind w:firstLine="540"/>
        <w:jc w:val="both"/>
      </w:pPr>
      <w:r>
        <w:t>а) прием заявительных документов, их регистрация;</w:t>
      </w:r>
    </w:p>
    <w:p w:rsidR="00CE6D66" w:rsidRDefault="00CE6D66">
      <w:pPr>
        <w:pStyle w:val="ConsPlusNormal"/>
        <w:spacing w:before="220"/>
        <w:ind w:firstLine="540"/>
        <w:jc w:val="both"/>
      </w:pPr>
      <w:r>
        <w:t>б) формирование и направление межведомственных запросов;</w:t>
      </w:r>
    </w:p>
    <w:p w:rsidR="00CE6D66" w:rsidRDefault="00CE6D66">
      <w:pPr>
        <w:pStyle w:val="ConsPlusNormal"/>
        <w:spacing w:before="220"/>
        <w:ind w:firstLine="540"/>
        <w:jc w:val="both"/>
      </w:pPr>
      <w:r>
        <w:t>в) рассмотрение документов и принятие решения о выдаче заключения (разрешительного документа) или отказ в выдаче заключения (разрешительного документа);</w:t>
      </w:r>
    </w:p>
    <w:p w:rsidR="00CE6D66" w:rsidRDefault="00CE6D66">
      <w:pPr>
        <w:pStyle w:val="ConsPlusNormal"/>
        <w:spacing w:before="220"/>
        <w:ind w:firstLine="540"/>
        <w:jc w:val="both"/>
      </w:pPr>
      <w:r>
        <w:t>г) направление сведений о результате предоставления государственной услуги в Министерство промышленности и торговли Российской Федерации.".</w:t>
      </w:r>
    </w:p>
    <w:p w:rsidR="00CE6D66" w:rsidRDefault="00CE6D66">
      <w:pPr>
        <w:pStyle w:val="ConsPlusNormal"/>
        <w:spacing w:before="220"/>
        <w:ind w:firstLine="540"/>
        <w:jc w:val="both"/>
      </w:pPr>
      <w:r>
        <w:t xml:space="preserve">34. </w:t>
      </w:r>
      <w:hyperlink r:id="rId69">
        <w:r>
          <w:rPr>
            <w:color w:val="0000FF"/>
          </w:rPr>
          <w:t>Пункт 97</w:t>
        </w:r>
      </w:hyperlink>
      <w:r>
        <w:t xml:space="preserve"> дополнить абзацем третьим следующего содержания:</w:t>
      </w:r>
    </w:p>
    <w:p w:rsidR="00CE6D66" w:rsidRDefault="00CE6D66">
      <w:pPr>
        <w:pStyle w:val="ConsPlusNormal"/>
        <w:spacing w:before="220"/>
        <w:ind w:firstLine="540"/>
        <w:jc w:val="both"/>
      </w:pPr>
      <w:r>
        <w:t>"При подаче заявительных документов с использованием ИС "Одно окно" Заявитель представляет заявление о предоставлении государственной услуги в Росприроднадзор в виде электронного документа, подписанного усиленной квалифицированной электронной подписью Заявителя - физического лица, зарегистрированного в качестве индивидуального предпринимателя, либо усиленной квалифицированной электронной подписью лица, уполномоченного действовать от имени Заявителя без доверенности (в соответствии с абзацем пятым пункта 2 Регламента).".</w:t>
      </w:r>
    </w:p>
    <w:p w:rsidR="00CE6D66" w:rsidRDefault="00CE6D66">
      <w:pPr>
        <w:pStyle w:val="ConsPlusNormal"/>
        <w:spacing w:before="220"/>
        <w:ind w:firstLine="540"/>
        <w:jc w:val="both"/>
      </w:pPr>
      <w:r>
        <w:t xml:space="preserve">35. </w:t>
      </w:r>
      <w:hyperlink r:id="rId70">
        <w:r>
          <w:rPr>
            <w:color w:val="0000FF"/>
          </w:rPr>
          <w:t>Пункты 99</w:t>
        </w:r>
      </w:hyperlink>
      <w:r>
        <w:t xml:space="preserve">, </w:t>
      </w:r>
      <w:hyperlink r:id="rId71">
        <w:r>
          <w:rPr>
            <w:color w:val="0000FF"/>
          </w:rPr>
          <w:t>100</w:t>
        </w:r>
      </w:hyperlink>
      <w:r>
        <w:t xml:space="preserve"> после слов "на Едином портале" дополнить словами ", ИС "Одно окно".</w:t>
      </w:r>
    </w:p>
    <w:p w:rsidR="00CE6D66" w:rsidRDefault="00CE6D66">
      <w:pPr>
        <w:pStyle w:val="ConsPlusNormal"/>
        <w:spacing w:before="220"/>
        <w:ind w:firstLine="540"/>
        <w:jc w:val="both"/>
      </w:pPr>
      <w:r>
        <w:t xml:space="preserve">36. </w:t>
      </w:r>
      <w:hyperlink r:id="rId72">
        <w:r>
          <w:rPr>
            <w:color w:val="0000FF"/>
          </w:rPr>
          <w:t>Пункт 101</w:t>
        </w:r>
      </w:hyperlink>
      <w:r>
        <w:t xml:space="preserve"> изложить в следующей редакции:</w:t>
      </w:r>
    </w:p>
    <w:p w:rsidR="00CE6D66" w:rsidRDefault="00CE6D66">
      <w:pPr>
        <w:pStyle w:val="ConsPlusNormal"/>
        <w:spacing w:before="220"/>
        <w:ind w:firstLine="540"/>
        <w:jc w:val="both"/>
      </w:pPr>
      <w:r>
        <w:t>"101. При формировании запроса в форме электронного документа через Единый портал Заявителю обеспечивается:</w:t>
      </w:r>
    </w:p>
    <w:p w:rsidR="00CE6D66" w:rsidRDefault="00CE6D66">
      <w:pPr>
        <w:pStyle w:val="ConsPlusNormal"/>
        <w:spacing w:before="220"/>
        <w:ind w:firstLine="540"/>
        <w:jc w:val="both"/>
      </w:pPr>
      <w:r>
        <w:t>1) возможность копирования и сохранения документов, указанных в пунктах 15 - 18 Регламента, необходимых для предоставления государственной услуги;</w:t>
      </w:r>
    </w:p>
    <w:p w:rsidR="00CE6D66" w:rsidRDefault="00CE6D66">
      <w:pPr>
        <w:pStyle w:val="ConsPlusNormal"/>
        <w:spacing w:before="220"/>
        <w:ind w:firstLine="540"/>
        <w:jc w:val="both"/>
      </w:pPr>
      <w:r>
        <w:t>2) возможность печати на бумажном носителе копии электронной формы запроса;</w:t>
      </w:r>
    </w:p>
    <w:p w:rsidR="00CE6D66" w:rsidRDefault="00CE6D66">
      <w:pPr>
        <w:pStyle w:val="ConsPlusNormal"/>
        <w:spacing w:before="220"/>
        <w:ind w:firstLine="540"/>
        <w:jc w:val="both"/>
      </w:pPr>
      <w: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E6D66" w:rsidRDefault="00CE6D66">
      <w:pPr>
        <w:pStyle w:val="ConsPlusNormal"/>
        <w:spacing w:before="220"/>
        <w:ind w:firstLine="540"/>
        <w:jc w:val="both"/>
      </w:pPr>
      <w:r>
        <w:lastRenderedPageBreak/>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CE6D66" w:rsidRDefault="00CE6D66">
      <w:pPr>
        <w:pStyle w:val="ConsPlusNormal"/>
        <w:spacing w:before="220"/>
        <w:ind w:firstLine="540"/>
        <w:jc w:val="both"/>
      </w:pPr>
      <w:r>
        <w:t>5) возможность вернуться на любой из этапов заполнения электронной формы запроса без потери ранее введенной информации;</w:t>
      </w:r>
    </w:p>
    <w:p w:rsidR="00CE6D66" w:rsidRDefault="00CE6D66">
      <w:pPr>
        <w:pStyle w:val="ConsPlusNormal"/>
        <w:spacing w:before="220"/>
        <w:ind w:firstLine="540"/>
        <w:jc w:val="both"/>
      </w:pPr>
      <w:r>
        <w:t>6) возможность доступа Заявителя на Едином портале к ранее поданным им заявлениям в течение одного года.</w:t>
      </w:r>
    </w:p>
    <w:p w:rsidR="00CE6D66" w:rsidRDefault="00CE6D66">
      <w:pPr>
        <w:pStyle w:val="ConsPlusNormal"/>
        <w:spacing w:before="220"/>
        <w:ind w:firstLine="540"/>
        <w:jc w:val="both"/>
      </w:pPr>
      <w:r>
        <w:t>При формировании запроса в форме электронного документа через ИС "Одно окно" Заявителю обеспечивается:</w:t>
      </w:r>
    </w:p>
    <w:p w:rsidR="00CE6D66" w:rsidRDefault="00CE6D66">
      <w:pPr>
        <w:pStyle w:val="ConsPlusNormal"/>
        <w:spacing w:before="220"/>
        <w:ind w:firstLine="540"/>
        <w:jc w:val="both"/>
      </w:pPr>
      <w:r>
        <w:t>а) возможность использования ранее загруженного в ИС "Одно окно" электронного образа внешнеторгового контракта, необходимого для предоставления государственной услуги;</w:t>
      </w:r>
    </w:p>
    <w:p w:rsidR="00CE6D66" w:rsidRDefault="00CE6D66">
      <w:pPr>
        <w:pStyle w:val="ConsPlusNormal"/>
        <w:spacing w:before="220"/>
        <w:ind w:firstLine="540"/>
        <w:jc w:val="both"/>
      </w:pPr>
      <w:r>
        <w:t>б)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в ИС "Одно окно", в части, касающейся сведений, отсутствующих в единой системе идентификации и аутентификации;</w:t>
      </w:r>
    </w:p>
    <w:p w:rsidR="00CE6D66" w:rsidRDefault="00CE6D66">
      <w:pPr>
        <w:pStyle w:val="ConsPlusNormal"/>
        <w:spacing w:before="220"/>
        <w:ind w:firstLine="540"/>
        <w:jc w:val="both"/>
      </w:pPr>
      <w:r>
        <w:t>в) возможность доступа Заявителя в ИС "Одно окно" к ранее поданным им заявлениям.".</w:t>
      </w:r>
    </w:p>
    <w:p w:rsidR="00CE6D66" w:rsidRDefault="00CE6D66">
      <w:pPr>
        <w:pStyle w:val="ConsPlusNormal"/>
        <w:spacing w:before="220"/>
        <w:ind w:firstLine="540"/>
        <w:jc w:val="both"/>
      </w:pPr>
      <w:r>
        <w:t xml:space="preserve">37. </w:t>
      </w:r>
      <w:hyperlink r:id="rId73">
        <w:r>
          <w:rPr>
            <w:color w:val="0000FF"/>
          </w:rPr>
          <w:t>Дополнить</w:t>
        </w:r>
      </w:hyperlink>
      <w:r>
        <w:t xml:space="preserve"> пунктом 102.1 следующего содержания:</w:t>
      </w:r>
    </w:p>
    <w:p w:rsidR="00CE6D66" w:rsidRDefault="00CE6D66">
      <w:pPr>
        <w:pStyle w:val="ConsPlusNormal"/>
        <w:spacing w:before="220"/>
        <w:ind w:firstLine="540"/>
        <w:jc w:val="both"/>
      </w:pPr>
      <w:r>
        <w:t>"102.1. Сформированный и подписанный запрос, а также иные документы, указанные в пунктах 15, 19, 20, 22 Регламента, необходимые для предоставления государственной услуги, направляются в Росприроднадзор посредством ИС "Одно окно".".</w:t>
      </w:r>
    </w:p>
    <w:p w:rsidR="00CE6D66" w:rsidRDefault="00CE6D66">
      <w:pPr>
        <w:pStyle w:val="ConsPlusNormal"/>
        <w:spacing w:before="220"/>
        <w:ind w:firstLine="540"/>
        <w:jc w:val="both"/>
      </w:pPr>
      <w:r>
        <w:t xml:space="preserve">38. В </w:t>
      </w:r>
      <w:hyperlink r:id="rId74">
        <w:r>
          <w:rPr>
            <w:color w:val="0000FF"/>
          </w:rPr>
          <w:t>пункте 103</w:t>
        </w:r>
      </w:hyperlink>
      <w:r>
        <w:t xml:space="preserve"> после слов "посредством Единого портала" дополнить словами ", ИС "Одно окно".</w:t>
      </w:r>
    </w:p>
    <w:p w:rsidR="00CE6D66" w:rsidRDefault="00CE6D66">
      <w:pPr>
        <w:pStyle w:val="ConsPlusNormal"/>
        <w:spacing w:before="220"/>
        <w:ind w:firstLine="540"/>
        <w:jc w:val="both"/>
      </w:pPr>
      <w:r>
        <w:t xml:space="preserve">39. В </w:t>
      </w:r>
      <w:hyperlink r:id="rId75">
        <w:r>
          <w:rPr>
            <w:color w:val="0000FF"/>
          </w:rPr>
          <w:t>пункте 104</w:t>
        </w:r>
      </w:hyperlink>
      <w:r>
        <w:t xml:space="preserve"> после слов "с использованием Единого портала," дополнить словами "ИС "Одно окно",".</w:t>
      </w:r>
    </w:p>
    <w:p w:rsidR="00CE6D66" w:rsidRDefault="00CE6D66">
      <w:pPr>
        <w:pStyle w:val="ConsPlusNormal"/>
        <w:spacing w:before="220"/>
        <w:ind w:firstLine="540"/>
        <w:jc w:val="both"/>
      </w:pPr>
      <w:r>
        <w:t xml:space="preserve">40. В </w:t>
      </w:r>
      <w:hyperlink r:id="rId76">
        <w:r>
          <w:rPr>
            <w:color w:val="0000FF"/>
          </w:rPr>
          <w:t>пункте 105</w:t>
        </w:r>
      </w:hyperlink>
      <w:r>
        <w:t>:</w:t>
      </w:r>
    </w:p>
    <w:p w:rsidR="00CE6D66" w:rsidRDefault="00CE6D66">
      <w:pPr>
        <w:pStyle w:val="ConsPlusNormal"/>
        <w:spacing w:before="220"/>
        <w:ind w:firstLine="540"/>
        <w:jc w:val="both"/>
      </w:pPr>
      <w:r>
        <w:t xml:space="preserve">40.1) </w:t>
      </w:r>
      <w:hyperlink r:id="rId77">
        <w:r>
          <w:rPr>
            <w:color w:val="0000FF"/>
          </w:rPr>
          <w:t>абзац первый</w:t>
        </w:r>
      </w:hyperlink>
      <w:r>
        <w:t xml:space="preserve"> изложить в следующей редакции:</w:t>
      </w:r>
    </w:p>
    <w:p w:rsidR="00CE6D66" w:rsidRDefault="00CE6D66">
      <w:pPr>
        <w:pStyle w:val="ConsPlusNormal"/>
        <w:spacing w:before="220"/>
        <w:ind w:firstLine="540"/>
        <w:jc w:val="both"/>
      </w:pPr>
      <w:r>
        <w:t>"Предоставление государственной услуги начинается с момента приема и регистрации Росприроднадзором (территориальным органом Росприроднадзора) документов в электронной форме, необходимых для предоставления государственной услуги.";</w:t>
      </w:r>
    </w:p>
    <w:p w:rsidR="00CE6D66" w:rsidRDefault="00CE6D66">
      <w:pPr>
        <w:pStyle w:val="ConsPlusNormal"/>
        <w:spacing w:before="220"/>
        <w:ind w:firstLine="540"/>
        <w:jc w:val="both"/>
      </w:pPr>
      <w:r>
        <w:t xml:space="preserve">40.2) </w:t>
      </w:r>
      <w:hyperlink r:id="rId78">
        <w:r>
          <w:rPr>
            <w:color w:val="0000FF"/>
          </w:rPr>
          <w:t>абзац второй</w:t>
        </w:r>
      </w:hyperlink>
      <w:r>
        <w:t xml:space="preserve"> изложить в следующей редакции:</w:t>
      </w:r>
    </w:p>
    <w:p w:rsidR="00CE6D66" w:rsidRDefault="00CE6D66">
      <w:pPr>
        <w:pStyle w:val="ConsPlusNormal"/>
        <w:spacing w:before="220"/>
        <w:ind w:firstLine="540"/>
        <w:jc w:val="both"/>
      </w:pPr>
      <w:r>
        <w:t>"При получении запроса в форме электронного документа посредством Единого портала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30 Регламента, а также осуществляются следующие действия:".</w:t>
      </w:r>
    </w:p>
    <w:p w:rsidR="00CE6D66" w:rsidRDefault="00CE6D66">
      <w:pPr>
        <w:pStyle w:val="ConsPlusNormal"/>
        <w:spacing w:before="220"/>
        <w:ind w:firstLine="540"/>
        <w:jc w:val="both"/>
      </w:pPr>
      <w:r>
        <w:t xml:space="preserve">41. </w:t>
      </w:r>
      <w:hyperlink r:id="rId79">
        <w:r>
          <w:rPr>
            <w:color w:val="0000FF"/>
          </w:rPr>
          <w:t>Пункт 106</w:t>
        </w:r>
      </w:hyperlink>
      <w:r>
        <w:t xml:space="preserve"> дополнить абзацем следующего содержания:</w:t>
      </w:r>
    </w:p>
    <w:p w:rsidR="00CE6D66" w:rsidRDefault="00CE6D66">
      <w:pPr>
        <w:pStyle w:val="ConsPlusNormal"/>
        <w:spacing w:before="220"/>
        <w:ind w:firstLine="540"/>
        <w:jc w:val="both"/>
      </w:pPr>
      <w:r>
        <w:t xml:space="preserve">"Заявления, направленные в форме электронных документов с использованием ИС "Одно </w:t>
      </w:r>
      <w:r>
        <w:lastRenderedPageBreak/>
        <w:t>окно", регистрируются в автоматическом режиме.".</w:t>
      </w:r>
    </w:p>
    <w:p w:rsidR="00CE6D66" w:rsidRDefault="00CE6D66">
      <w:pPr>
        <w:pStyle w:val="ConsPlusNormal"/>
        <w:spacing w:before="220"/>
        <w:ind w:firstLine="540"/>
        <w:jc w:val="both"/>
      </w:pPr>
      <w:r>
        <w:t xml:space="preserve">42. </w:t>
      </w:r>
      <w:hyperlink r:id="rId80">
        <w:r>
          <w:rPr>
            <w:color w:val="0000FF"/>
          </w:rPr>
          <w:t>Дополнить</w:t>
        </w:r>
      </w:hyperlink>
      <w:r>
        <w:t xml:space="preserve"> пунктом 108.1 следующего содержания:</w:t>
      </w:r>
    </w:p>
    <w:p w:rsidR="00CE6D66" w:rsidRDefault="00CE6D66">
      <w:pPr>
        <w:pStyle w:val="ConsPlusNormal"/>
        <w:spacing w:before="220"/>
        <w:ind w:firstLine="540"/>
        <w:jc w:val="both"/>
      </w:pPr>
      <w:r>
        <w:t>"108.1. В случае, если запрос в электронной форме направлен Заявителем с использованием средств ИС "Одно окно", информация о ходе предоставления государственной услуги направляется Заявителю с использованием средств ИС "Одно окно" в автоматическом режиме. При предоставлении государственной услуги в электронной форме с использованием средств ИС "Одно окно" Заявителю направляется:</w:t>
      </w:r>
    </w:p>
    <w:p w:rsidR="00CE6D66" w:rsidRDefault="00CE6D66">
      <w:pPr>
        <w:pStyle w:val="ConsPlusNormal"/>
        <w:spacing w:before="220"/>
        <w:ind w:firstLine="540"/>
        <w:jc w:val="both"/>
      </w:pPr>
      <w:r>
        <w:t>1) уведомление о регистрации заявительных документов;</w:t>
      </w:r>
    </w:p>
    <w:p w:rsidR="00CE6D66" w:rsidRDefault="00CE6D66">
      <w:pPr>
        <w:pStyle w:val="ConsPlusNormal"/>
        <w:spacing w:before="220"/>
        <w:ind w:firstLine="540"/>
        <w:jc w:val="both"/>
      </w:pPr>
      <w:r>
        <w:t>2) результат предоставления государственной услуги.".</w:t>
      </w:r>
    </w:p>
    <w:p w:rsidR="00CE6D66" w:rsidRDefault="00CE6D66">
      <w:pPr>
        <w:pStyle w:val="ConsPlusNormal"/>
        <w:jc w:val="both"/>
      </w:pPr>
    </w:p>
    <w:p w:rsidR="00CE6D66" w:rsidRDefault="00CE6D66">
      <w:pPr>
        <w:pStyle w:val="ConsPlusNormal"/>
        <w:jc w:val="both"/>
      </w:pPr>
    </w:p>
    <w:p w:rsidR="00CE6D66" w:rsidRDefault="00CE6D66">
      <w:pPr>
        <w:pStyle w:val="ConsPlusNormal"/>
        <w:pBdr>
          <w:bottom w:val="single" w:sz="6" w:space="0" w:color="auto"/>
        </w:pBdr>
        <w:spacing w:before="100" w:after="100"/>
        <w:jc w:val="both"/>
        <w:rPr>
          <w:sz w:val="2"/>
          <w:szCs w:val="2"/>
        </w:rPr>
      </w:pPr>
    </w:p>
    <w:p w:rsidR="00302BFA" w:rsidRDefault="00302BFA">
      <w:bookmarkStart w:id="1" w:name="_GoBack"/>
      <w:bookmarkEnd w:id="1"/>
    </w:p>
    <w:sectPr w:rsidR="00302BFA" w:rsidSect="007C6D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D66"/>
    <w:rsid w:val="00302BFA"/>
    <w:rsid w:val="00CE6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33C74-920F-4736-83E3-815243D1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6D6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E6D6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E6D6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59EBA8518B4405FD85BE22DF274F7864FF1DAA88F2CB678E514D3BD48F3E44D08047C5C5DD4C0DF2A2A16CB5DB017E01E91D5EA598311FpACBM" TargetMode="External"/><Relationship Id="rId18" Type="http://schemas.openxmlformats.org/officeDocument/2006/relationships/hyperlink" Target="consultantplus://offline/ref=3259EBA8518B4405FD85BE22DF274F7864FF1DAA88F2CB678E514D3BD48F3E44D08047C5C5DD4C08F5A2A16CB5DB017E01E91D5EA598311FpACBM" TargetMode="External"/><Relationship Id="rId26" Type="http://schemas.openxmlformats.org/officeDocument/2006/relationships/hyperlink" Target="consultantplus://offline/ref=3259EBA8518B4405FD85BE22DF274F7864FF1DAA88F2CB678E514D3BD48F3E44D08047C5C5DD4C0AF3A2A16CB5DB017E01E91D5EA598311FpACBM" TargetMode="External"/><Relationship Id="rId39" Type="http://schemas.openxmlformats.org/officeDocument/2006/relationships/hyperlink" Target="consultantplus://offline/ref=3259EBA8518B4405FD85BE22DF274F7864FF1DAA88F2CB678E514D3BD48F3E44D08047C5C5DD4D0CF1A2A16CB5DB017E01E91D5EA598311FpACBM" TargetMode="External"/><Relationship Id="rId21" Type="http://schemas.openxmlformats.org/officeDocument/2006/relationships/hyperlink" Target="consultantplus://offline/ref=3259EBA8518B4405FD85BE22DF274F7864F210A384FBCB678E514D3BD48F3E44C2801FC9C7D5520CF4B7F73DF3p8CDM" TargetMode="External"/><Relationship Id="rId34" Type="http://schemas.openxmlformats.org/officeDocument/2006/relationships/hyperlink" Target="consultantplus://offline/ref=3259EBA8518B4405FD85BE22DF274F7864FF1DAA88F2CB678E514D3BD48F3E44D08047C5C5DD4D0CF5A2A16CB5DB017E01E91D5EA598311FpACBM" TargetMode="External"/><Relationship Id="rId42" Type="http://schemas.openxmlformats.org/officeDocument/2006/relationships/hyperlink" Target="consultantplus://offline/ref=3259EBA8518B4405FD85BE22DF274F7864FF1DAA88F2CB678E514D3BD48F3E44D08047C5C5DD4D0DF6A2A16CB5DB017E01E91D5EA598311FpACBM" TargetMode="External"/><Relationship Id="rId47" Type="http://schemas.openxmlformats.org/officeDocument/2006/relationships/hyperlink" Target="consultantplus://offline/ref=3259EBA8518B4405FD85BE22DF274F7864FF1DAA88F2CB678E514D3BD48F3E44D08047C5C5DD4D0FF6A2A16CB5DB017E01E91D5EA598311FpACBM" TargetMode="External"/><Relationship Id="rId50" Type="http://schemas.openxmlformats.org/officeDocument/2006/relationships/hyperlink" Target="consultantplus://offline/ref=3259EBA8518B4405FD85BE22DF274F7864FF1DAA88F2CB678E514D3BD48F3E44D08047C5C5DD4D0BF4A2A16CB5DB017E01E91D5EA598311FpACBM" TargetMode="External"/><Relationship Id="rId55" Type="http://schemas.openxmlformats.org/officeDocument/2006/relationships/hyperlink" Target="consultantplus://offline/ref=3259EBA8518B4405FD85BE22DF274F7864FF1DAA88F2CB678E514D3BD48F3E44D08047C5C5DD4E0FF1A2A16CB5DB017E01E91D5EA598311FpACBM" TargetMode="External"/><Relationship Id="rId63" Type="http://schemas.openxmlformats.org/officeDocument/2006/relationships/hyperlink" Target="consultantplus://offline/ref=3259EBA8518B4405FD85BE22DF274F7864FF1DAA88F2CB678E514D3BD48F3E44D08047C5C5DD4E0BF6A2A16CB5DB017E01E91D5EA598311FpACBM" TargetMode="External"/><Relationship Id="rId68" Type="http://schemas.openxmlformats.org/officeDocument/2006/relationships/hyperlink" Target="consultantplus://offline/ref=3259EBA8518B4405FD85BE22DF274F7864FF1DAA88F2CB678E514D3BD48F3E44D08047C5C5DD4E05F2A2A16CB5DB017E01E91D5EA598311FpACBM" TargetMode="External"/><Relationship Id="rId76" Type="http://schemas.openxmlformats.org/officeDocument/2006/relationships/hyperlink" Target="consultantplus://offline/ref=3259EBA8518B4405FD85BE22DF274F7864FF1DAA88F2CB678E514D3BD48F3E44D08047C5C5DD4F0DF0A2A16CB5DB017E01E91D5EA598311FpACBM" TargetMode="External"/><Relationship Id="rId7" Type="http://schemas.openxmlformats.org/officeDocument/2006/relationships/hyperlink" Target="consultantplus://offline/ref=3259EBA8518B4405FD85BE22DF274F7864FF1DAA88F2CB678E514D3BD48F3E44D08047C5C5DD4C0DF7A2A16CB5DB017E01E91D5EA598311FpACBM" TargetMode="External"/><Relationship Id="rId71" Type="http://schemas.openxmlformats.org/officeDocument/2006/relationships/hyperlink" Target="consultantplus://offline/ref=3259EBA8518B4405FD85BE22DF274F7864FF1DAA88F2CB678E514D3BD48F3E44D08047C5C5DD4F0CF1A2A16CB5DB017E01E91D5EA598311FpACBM" TargetMode="External"/><Relationship Id="rId2" Type="http://schemas.openxmlformats.org/officeDocument/2006/relationships/settings" Target="settings.xml"/><Relationship Id="rId16" Type="http://schemas.openxmlformats.org/officeDocument/2006/relationships/hyperlink" Target="consultantplus://offline/ref=3259EBA8518B4405FD85BE22DF274F7864FF1DAA88F2CB678E514D3BD48F3E44D08047C5C5DD4C08F5A2A16CB5DB017E01E91D5EA598311FpACBM" TargetMode="External"/><Relationship Id="rId29" Type="http://schemas.openxmlformats.org/officeDocument/2006/relationships/hyperlink" Target="consultantplus://offline/ref=3259EBA8518B4405FD85BE22DF274F7864FF1DAA88F2CB678E514D3BD48F3E44D08047C5C5DD4C0BFEA2A16CB5DB017E01E91D5EA598311FpACBM" TargetMode="External"/><Relationship Id="rId11" Type="http://schemas.openxmlformats.org/officeDocument/2006/relationships/hyperlink" Target="consultantplus://offline/ref=3259EBA8518B4405FD85BE22DF274F7864FF1DAA88F2CB678E514D3BD48F3E44D08047C5C5DD4C0DF2A2A16CB5DB017E01E91D5EA598311FpACBM" TargetMode="External"/><Relationship Id="rId24" Type="http://schemas.openxmlformats.org/officeDocument/2006/relationships/hyperlink" Target="consultantplus://offline/ref=3259EBA8518B4405FD85BE22DF274F7864FF1DAA88F2CB678E514D3BD48F3E44D08047C5C5DD4C09F0A2A16CB5DB017E01E91D5EA598311FpACBM" TargetMode="External"/><Relationship Id="rId32" Type="http://schemas.openxmlformats.org/officeDocument/2006/relationships/hyperlink" Target="consultantplus://offline/ref=3259EBA8518B4405FD85BE22DF274F7866F31FAB89F0CB678E514D3BD48F3E44D08047C5C5DD4C0DF2A2A16CB5DB017E01E91D5EA598311FpACBM" TargetMode="External"/><Relationship Id="rId37" Type="http://schemas.openxmlformats.org/officeDocument/2006/relationships/hyperlink" Target="consultantplus://offline/ref=3259EBA8518B4405FD85BE22DF274F7864FF1DAA88F2CB678E514D3BD48F3E44D08047C5C5DD4D0CF2A2A16CB5DB017E01E91D5EA598311FpACBM" TargetMode="External"/><Relationship Id="rId40" Type="http://schemas.openxmlformats.org/officeDocument/2006/relationships/hyperlink" Target="consultantplus://offline/ref=3259EBA8518B4405FD85BE22DF274F7864FF1DAA88F2CB678E514D3BD48F3E44D08047C5C5DD4D0CF0A2A16CB5DB017E01E91D5EA598311FpACBM" TargetMode="External"/><Relationship Id="rId45" Type="http://schemas.openxmlformats.org/officeDocument/2006/relationships/hyperlink" Target="consultantplus://offline/ref=3259EBA8518B4405FD85BE22DF274F7864FF1DAA88F2CB678E514D3BD48F3E44D08047C5C5DD4D0DFEA2A16CB5DB017E01E91D5EA598311FpACBM" TargetMode="External"/><Relationship Id="rId53" Type="http://schemas.openxmlformats.org/officeDocument/2006/relationships/hyperlink" Target="consultantplus://offline/ref=3259EBA8518B4405FD85BE22DF274F7864FF1DAA88F2CB678E514D3BD48F3E44D08047C5C5DD4E0FF3A2A16CB5DB017E01E91D5EA598311FpACBM" TargetMode="External"/><Relationship Id="rId58" Type="http://schemas.openxmlformats.org/officeDocument/2006/relationships/hyperlink" Target="consultantplus://offline/ref=3259EBA8518B4405FD85BE22DF274F7864FF1DAA88F2CB678E514D3BD48F3E44D08047C5C5DD4E09F5A2A16CB5DB017E01E91D5EA598311FpACBM" TargetMode="External"/><Relationship Id="rId66" Type="http://schemas.openxmlformats.org/officeDocument/2006/relationships/hyperlink" Target="consultantplus://offline/ref=3259EBA8518B4405FD85BE22DF274F7864FF1DAA88F2CB678E514D3BD48F3E44D08047C5C5DD4E05F5A2A16CB5DB017E01E91D5EA598311FpACBM" TargetMode="External"/><Relationship Id="rId74" Type="http://schemas.openxmlformats.org/officeDocument/2006/relationships/hyperlink" Target="consultantplus://offline/ref=3259EBA8518B4405FD85BE22DF274F7864FF1DAA88F2CB678E514D3BD48F3E44D08047C5C5DD4F0DF2A2A16CB5DB017E01E91D5EA598311FpACBM" TargetMode="External"/><Relationship Id="rId79" Type="http://schemas.openxmlformats.org/officeDocument/2006/relationships/hyperlink" Target="consultantplus://offline/ref=3259EBA8518B4405FD85BE22DF274F7864FF1DAA88F2CB678E514D3BD48F3E44D08047C5C5DD4F0EF6A2A16CB5DB017E01E91D5EA598311FpACBM" TargetMode="External"/><Relationship Id="rId5" Type="http://schemas.openxmlformats.org/officeDocument/2006/relationships/hyperlink" Target="consultantplus://offline/ref=3259EBA8518B4405FD85BE22DF274F7864F319AD85F1CB678E514D3BD48F3E44D08047C6C3DC4758A6EDA030F386127C0AE91F5DB9p9C9M" TargetMode="External"/><Relationship Id="rId61" Type="http://schemas.openxmlformats.org/officeDocument/2006/relationships/hyperlink" Target="consultantplus://offline/ref=3259EBA8518B4405FD85BE22DF274F7864FF1DAA88F2CB678E514D3BD48F3E44D08047C5C5DD4E0AF3A2A16CB5DB017E01E91D5EA598311FpACBM" TargetMode="External"/><Relationship Id="rId82" Type="http://schemas.openxmlformats.org/officeDocument/2006/relationships/theme" Target="theme/theme1.xml"/><Relationship Id="rId10" Type="http://schemas.openxmlformats.org/officeDocument/2006/relationships/hyperlink" Target="consultantplus://offline/ref=3259EBA8518B4405FD85BE22DF274F7863F91FA888F7CB678E514D3BD48F3E44D08047C5C5DD490AF4A2A16CB5DB017E01E91D5EA598311FpACBM" TargetMode="External"/><Relationship Id="rId19" Type="http://schemas.openxmlformats.org/officeDocument/2006/relationships/hyperlink" Target="consultantplus://offline/ref=3259EBA8518B4405FD85BE22DF274F7864FF1DAA88F2CB678E514D3BD48F3E44D08047C5C5DD4C09F5A2A16CB5DB017E01E91D5EA598311FpACBM" TargetMode="External"/><Relationship Id="rId31" Type="http://schemas.openxmlformats.org/officeDocument/2006/relationships/hyperlink" Target="consultantplus://offline/ref=3259EBA8518B4405FD85BE22DF274F7864FF1DAA88F2CB678E514D3BD48F3E44D08047C5C5DD4C0BFFA2A16CB5DB017E01E91D5EA598311FpACBM" TargetMode="External"/><Relationship Id="rId44" Type="http://schemas.openxmlformats.org/officeDocument/2006/relationships/hyperlink" Target="consultantplus://offline/ref=3259EBA8518B4405FD85BE22DF274F7864FF1DAA88F2CB678E514D3BD48F3E44D08047C5C5DD4C0DF7A2A16CB5DB017E01E91D5EA598311FpACBM" TargetMode="External"/><Relationship Id="rId52" Type="http://schemas.openxmlformats.org/officeDocument/2006/relationships/hyperlink" Target="consultantplus://offline/ref=3259EBA8518B4405FD85BE22DF274F7864FF1DAA88F2CB678E514D3BD48F3E44D08047C5C5DD4E0EF6A2A16CB5DB017E01E91D5EA598311FpACBM" TargetMode="External"/><Relationship Id="rId60" Type="http://schemas.openxmlformats.org/officeDocument/2006/relationships/hyperlink" Target="consultantplus://offline/ref=3259EBA8518B4405FD85BE22DF274F7864FF1DAA88F2CB678E514D3BD48F3E44D08047C5C5DD4E0AF4A2A16CB5DB017E01E91D5EA598311FpACBM" TargetMode="External"/><Relationship Id="rId65" Type="http://schemas.openxmlformats.org/officeDocument/2006/relationships/hyperlink" Target="consultantplus://offline/ref=3259EBA8518B4405FD85BE22DF274F7864FF1DAA88F2CB678E514D3BD48F3E44D08047C5C5DD4E0BFEA2A16CB5DB017E01E91D5EA598311FpACBM" TargetMode="External"/><Relationship Id="rId73" Type="http://schemas.openxmlformats.org/officeDocument/2006/relationships/hyperlink" Target="consultantplus://offline/ref=3259EBA8518B4405FD85BE22DF274F7864FF1DAA88F2CB678E514D3BD48F3E44D08047C5C5DD4C0DF7A2A16CB5DB017E01E91D5EA598311FpACBM" TargetMode="External"/><Relationship Id="rId78" Type="http://schemas.openxmlformats.org/officeDocument/2006/relationships/hyperlink" Target="consultantplus://offline/ref=3259EBA8518B4405FD85BE22DF274F7864FF1DAA88F2CB678E514D3BD48F3E44D08047C5C5DD4F0DFFA2A16CB5DB017E01E91D5EA598311FpACBM" TargetMode="External"/><Relationship Id="rId8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3259EBA8518B4405FD85BE22DF274F7863F91FA888F7CB678E514D3BD48F3E44D08047C5C5DD4909FFA2A16CB5DB017E01E91D5EA598311FpACBM" TargetMode="External"/><Relationship Id="rId14" Type="http://schemas.openxmlformats.org/officeDocument/2006/relationships/hyperlink" Target="consultantplus://offline/ref=3259EBA8518B4405FD85BE22DF274F7863F91DA389F5CB678E514D3BD48F3E44C2801FC9C7D5520CF4B7F73DF3p8CDM" TargetMode="External"/><Relationship Id="rId22" Type="http://schemas.openxmlformats.org/officeDocument/2006/relationships/hyperlink" Target="consultantplus://offline/ref=3259EBA8518B4405FD85BE22DF274F7864FF1DAA88F2CB678E514D3BD48F3E44D08047C5C5DD4C09F1A2A16CB5DB017E01E91D5EA598311FpACBM" TargetMode="External"/><Relationship Id="rId27" Type="http://schemas.openxmlformats.org/officeDocument/2006/relationships/hyperlink" Target="consultantplus://offline/ref=3259EBA8518B4405FD85BE22DF274F7864FF1DAA88F2CB678E514D3BD48F3E44D08047C5C5DD4C0BF6A2A16CB5DB017E01E91D5EA598311FpACBM" TargetMode="External"/><Relationship Id="rId30" Type="http://schemas.openxmlformats.org/officeDocument/2006/relationships/hyperlink" Target="consultantplus://offline/ref=3259EBA8518B4405FD85BE22DF274F7864FF1DAA88F2CB678E514D3BD48F3E44D08047C5C5DD4C04F7A2A16CB5DB017E01E91D5EA598311FpACBM" TargetMode="External"/><Relationship Id="rId35" Type="http://schemas.openxmlformats.org/officeDocument/2006/relationships/hyperlink" Target="consultantplus://offline/ref=3259EBA8518B4405FD85BE22DF274F7864FF1DAA88F2CB678E514D3BD48F3E44D08047C5C5DD4D0CF4A2A16CB5DB017E01E91D5EA598311FpACBM" TargetMode="External"/><Relationship Id="rId43" Type="http://schemas.openxmlformats.org/officeDocument/2006/relationships/hyperlink" Target="consultantplus://offline/ref=3259EBA8518B4405FD85BE22DF274F7864FF1DAA88F2CB678E514D3BD48F3E44D08047C5C5DD4D0DF3A2A16CB5DB017E01E91D5EA598311FpACBM" TargetMode="External"/><Relationship Id="rId48" Type="http://schemas.openxmlformats.org/officeDocument/2006/relationships/hyperlink" Target="consultantplus://offline/ref=3259EBA8518B4405FD85BE22DF274F7864FF1DAA88F2CB678E514D3BD48F3E44D08047C5C5DD4D0BF7A2A16CB5DB017E01E91D5EA598311FpACBM" TargetMode="External"/><Relationship Id="rId56" Type="http://schemas.openxmlformats.org/officeDocument/2006/relationships/hyperlink" Target="consultantplus://offline/ref=3259EBA8518B4405FD85BE22DF274F7864FF1DAA88F2CB678E514D3BD48F3E44D08047C5C5DD4E0FF0A2A16CB5DB017E01E91D5EA598311FpACBM" TargetMode="External"/><Relationship Id="rId64" Type="http://schemas.openxmlformats.org/officeDocument/2006/relationships/hyperlink" Target="consultantplus://offline/ref=3259EBA8518B4405FD85BE22DF274F7864FF1DAA88F2CB678E514D3BD48F3E44D08047C5C5DD4E0BFFA2A16CB5DB017E01E91D5EA598311FpACBM" TargetMode="External"/><Relationship Id="rId69" Type="http://schemas.openxmlformats.org/officeDocument/2006/relationships/hyperlink" Target="consultantplus://offline/ref=3259EBA8518B4405FD85BE22DF274F7864FF1DAA88F2CB678E514D3BD48F3E44D08047C5C5DD4F0CF5A2A16CB5DB017E01E91D5EA598311FpACBM" TargetMode="External"/><Relationship Id="rId77" Type="http://schemas.openxmlformats.org/officeDocument/2006/relationships/hyperlink" Target="consultantplus://offline/ref=3259EBA8518B4405FD85BE22DF274F7864FF1DAA88F2CB678E514D3BD48F3E44D08047C5C5DD4F0DF0A2A16CB5DB017E01E91D5EA598311FpACBM" TargetMode="External"/><Relationship Id="rId8" Type="http://schemas.openxmlformats.org/officeDocument/2006/relationships/hyperlink" Target="consultantplus://offline/ref=3259EBA8518B4405FD85BE22DF274F7864FF1DAA88F2CB678E514D3BD48F3E44D08047C5C5DD4C0DF4A2A16CB5DB017E01E91D5EA598311FpACBM" TargetMode="External"/><Relationship Id="rId51" Type="http://schemas.openxmlformats.org/officeDocument/2006/relationships/hyperlink" Target="consultantplus://offline/ref=3259EBA8518B4405FD85BE22DF274F7864FF1DAA88F2CB678E514D3BD48F3E44D08047C5C5DD4C0DF7A2A16CB5DB017E01E91D5EA598311FpACBM" TargetMode="External"/><Relationship Id="rId72" Type="http://schemas.openxmlformats.org/officeDocument/2006/relationships/hyperlink" Target="consultantplus://offline/ref=3259EBA8518B4405FD85BE22DF274F7864FF1DAA88F2CB678E514D3BD48F3E44D08047C5C5DD4F0CF0A2A16CB5DB017E01E91D5EA598311FpACBM" TargetMode="External"/><Relationship Id="rId80" Type="http://schemas.openxmlformats.org/officeDocument/2006/relationships/hyperlink" Target="consultantplus://offline/ref=3259EBA8518B4405FD85BE22DF274F7864FF1DAA88F2CB678E514D3BD48F3E44D08047C5C5DD4C0DF7A2A16CB5DB017E01E91D5EA598311FpACBM" TargetMode="External"/><Relationship Id="rId3" Type="http://schemas.openxmlformats.org/officeDocument/2006/relationships/webSettings" Target="webSettings.xml"/><Relationship Id="rId12" Type="http://schemas.openxmlformats.org/officeDocument/2006/relationships/hyperlink" Target="consultantplus://offline/ref=3259EBA8518B4405FD85BE22DF274F7864FF1DAA88F2CB678E514D3BD48F3E44D08047C5C5DD4C0DF1A2A16CB5DB017E01E91D5EA598311FpACBM" TargetMode="External"/><Relationship Id="rId17" Type="http://schemas.openxmlformats.org/officeDocument/2006/relationships/hyperlink" Target="consultantplus://offline/ref=3259EBA8518B4405FD85BE22DF274F7864FF1DAA88F2CB678E514D3BD48F3E44D08047C5C5DD4C08F3A2A16CB5DB017E01E91D5EA598311FpACBM" TargetMode="External"/><Relationship Id="rId25" Type="http://schemas.openxmlformats.org/officeDocument/2006/relationships/hyperlink" Target="consultantplus://offline/ref=3259EBA8518B4405FD85BE22DF274F7864FF1DAA88F2CB678E514D3BD48F3E44D08047C5C5DD4C0AF6A2A16CB5DB017E01E91D5EA598311FpACBM" TargetMode="External"/><Relationship Id="rId33" Type="http://schemas.openxmlformats.org/officeDocument/2006/relationships/hyperlink" Target="consultantplus://offline/ref=3259EBA8518B4405FD85BE22DF274F7864FF1DAA88F2CB678E514D3BD48F3E44D08047C5C5DD4C04F3A2A16CB5DB017E01E91D5EA598311FpACBM" TargetMode="External"/><Relationship Id="rId38" Type="http://schemas.openxmlformats.org/officeDocument/2006/relationships/hyperlink" Target="consultantplus://offline/ref=3259EBA8518B4405FD85BE22DF274F7864FF1DAA88F2CB678E514D3BD48F3E44D08047C5C5DD4D0CF1A2A16CB5DB017E01E91D5EA598311FpACBM" TargetMode="External"/><Relationship Id="rId46" Type="http://schemas.openxmlformats.org/officeDocument/2006/relationships/hyperlink" Target="consultantplus://offline/ref=3259EBA8518B4405FD85BE22DF274F7864FF1DAA88F2CB678E514D3BD48F3E44D08047C5C5DD4D0EF2A2A16CB5DB017E01E91D5EA598311FpACBM" TargetMode="External"/><Relationship Id="rId59" Type="http://schemas.openxmlformats.org/officeDocument/2006/relationships/hyperlink" Target="consultantplus://offline/ref=3259EBA8518B4405FD85BE22DF274F7864FF1DAA88F2CB678E514D3BD48F3E44D08047C5C5DD4E0AF4A2A16CB5DB017E01E91D5EA598311FpACBM" TargetMode="External"/><Relationship Id="rId67" Type="http://schemas.openxmlformats.org/officeDocument/2006/relationships/hyperlink" Target="consultantplus://offline/ref=3259EBA8518B4405FD85BE22DF274F7864FF1DAA88F2CB678E514D3BD48F3E44D08047C5C5DD4E05F4A2A16CB5DB017E01E91D5EA598311FpACBM" TargetMode="External"/><Relationship Id="rId20" Type="http://schemas.openxmlformats.org/officeDocument/2006/relationships/hyperlink" Target="consultantplus://offline/ref=3259EBA8518B4405FD85BE22DF274F7864FF1DAA88F2CB678E514D3BD48F3E44D08047C5C5DD4C09F2A2A16CB5DB017E01E91D5EA598311FpACBM" TargetMode="External"/><Relationship Id="rId41" Type="http://schemas.openxmlformats.org/officeDocument/2006/relationships/hyperlink" Target="consultantplus://offline/ref=3259EBA8518B4405FD85BE22DF274F7864FF1DAA88F2CB678E514D3BD48F3E44D08047C5C5DD4D0DF7A2A16CB5DB017E01E91D5EA598311FpACBM" TargetMode="External"/><Relationship Id="rId54" Type="http://schemas.openxmlformats.org/officeDocument/2006/relationships/hyperlink" Target="consultantplus://offline/ref=3259EBA8518B4405FD85BE22DF274F7863F91DA389F5CB678E514D3BD48F3E44C2801FC9C7D5520CF4B7F73DF3p8CDM" TargetMode="External"/><Relationship Id="rId62" Type="http://schemas.openxmlformats.org/officeDocument/2006/relationships/hyperlink" Target="consultantplus://offline/ref=3259EBA8518B4405FD85BE22DF274F7864FF1DAA88F2CB678E514D3BD48F3E44D08047C5C5DD4E0BF7A2A16CB5DB017E01E91D5EA598311FpACBM" TargetMode="External"/><Relationship Id="rId70" Type="http://schemas.openxmlformats.org/officeDocument/2006/relationships/hyperlink" Target="consultantplus://offline/ref=3259EBA8518B4405FD85BE22DF274F7864FF1DAA88F2CB678E514D3BD48F3E44D08047C5C5DD4F0CF2A2A16CB5DB017E01E91D5EA598311FpACBM" TargetMode="External"/><Relationship Id="rId75" Type="http://schemas.openxmlformats.org/officeDocument/2006/relationships/hyperlink" Target="consultantplus://offline/ref=3259EBA8518B4405FD85BE22DF274F7864FF1DAA88F2CB678E514D3BD48F3E44D08047C5C5DD4F0DF1A2A16CB5DB017E01E91D5EA598311FpACBM" TargetMode="External"/><Relationship Id="rId1" Type="http://schemas.openxmlformats.org/officeDocument/2006/relationships/styles" Target="styles.xml"/><Relationship Id="rId6" Type="http://schemas.openxmlformats.org/officeDocument/2006/relationships/hyperlink" Target="consultantplus://offline/ref=3259EBA8518B4405FD85BE22DF274F7863FE19AC81FBCB678E514D3BD48F3E44D08047C5C5DD4E0CF0A2A16CB5DB017E01E91D5EA598311FpACBM" TargetMode="External"/><Relationship Id="rId15" Type="http://schemas.openxmlformats.org/officeDocument/2006/relationships/hyperlink" Target="consultantplus://offline/ref=3259EBA8518B4405FD85BE22DF274F7864FF1DAA88F2CB678E514D3BD48F3E44D08047C5C5DD4C0DFFA2A16CB5DB017E01E91D5EA598311FpACBM" TargetMode="External"/><Relationship Id="rId23" Type="http://schemas.openxmlformats.org/officeDocument/2006/relationships/hyperlink" Target="consultantplus://offline/ref=3259EBA8518B4405FD85BE22DF274F7863F91FA888F7CB678E514D3BD48F3E44D08047C5C5DD490AF6A2A16CB5DB017E01E91D5EA598311FpACBM" TargetMode="External"/><Relationship Id="rId28" Type="http://schemas.openxmlformats.org/officeDocument/2006/relationships/hyperlink" Target="consultantplus://offline/ref=3259EBA8518B4405FD85BE22DF274F7864FF1DAA88F2CB678E514D3BD48F3E44D08047C5C5DD4C0BFFA2A16CB5DB017E01E91D5EA598311FpACBM" TargetMode="External"/><Relationship Id="rId36" Type="http://schemas.openxmlformats.org/officeDocument/2006/relationships/hyperlink" Target="consultantplus://offline/ref=3259EBA8518B4405FD85BE22DF274F7864FF1DAA88F2CB678E514D3BD48F3E44D08047C5C5DD4D0CF3A2A16CB5DB017E01E91D5EA598311FpACBM" TargetMode="External"/><Relationship Id="rId49" Type="http://schemas.openxmlformats.org/officeDocument/2006/relationships/hyperlink" Target="consultantplus://offline/ref=3259EBA8518B4405FD85BE22DF274F7864FF1DAA88F2CB678E514D3BD48F3E44D08047C5C5DD4D0BF5A2A16CB5DB017E01E91D5EA598311FpACBM" TargetMode="External"/><Relationship Id="rId57" Type="http://schemas.openxmlformats.org/officeDocument/2006/relationships/hyperlink" Target="consultantplus://offline/ref=3259EBA8518B4405FD85BE22DF274F7864FF1DAA88F2CB678E514D3BD48F3E44D08047C5C5DD4E08F0A2A16CB5DB017E01E91D5EA598311FpAC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5593</Words>
  <Characters>31885</Characters>
  <Application>Microsoft Office Word</Application>
  <DocSecurity>0</DocSecurity>
  <Lines>265</Lines>
  <Paragraphs>74</Paragraphs>
  <ScaleCrop>false</ScaleCrop>
  <Company>SPecialiST RePack</Company>
  <LinksUpToDate>false</LinksUpToDate>
  <CharactersWithSpaces>37404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Носова Анна Андреевна</dc:creator>
  <cp:keywords/>
  <dc:description/>
  <cp:lastModifiedBy>Носова Анна Андреевна</cp:lastModifiedBy>
  <cp:revision>1</cp:revision>
  <dcterms:created xsi:type="dcterms:W3CDTF">2023-03-28T12:02:00Z</dcterms:created>
  <dcterms:modified xsi:type="dcterms:W3CDTF">2023-03-28T12:02:00Z</dcterms:modified>
</cp:coreProperties>
</file>