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41" w:rsidRPr="00AB096E" w:rsidRDefault="00005E41" w:rsidP="00AB096E">
      <w:pPr>
        <w:jc w:val="center"/>
        <w:rPr>
          <w:rFonts w:asciiTheme="majorBidi" w:hAnsiTheme="majorBidi" w:cstheme="majorBidi"/>
        </w:rPr>
      </w:pPr>
      <w:r w:rsidRPr="00AB096E">
        <w:rPr>
          <w:rFonts w:asciiTheme="majorBidi" w:hAnsiTheme="majorBidi" w:cstheme="majorBidi"/>
        </w:rPr>
        <w:t>Информация Управления Росприроднадзора</w:t>
      </w:r>
    </w:p>
    <w:p w:rsidR="00005E41" w:rsidRPr="00AB096E" w:rsidRDefault="00005E41" w:rsidP="00AB096E">
      <w:pPr>
        <w:ind w:firstLine="709"/>
        <w:jc w:val="center"/>
        <w:rPr>
          <w:rFonts w:asciiTheme="majorBidi" w:hAnsiTheme="majorBidi" w:cstheme="majorBidi"/>
        </w:rPr>
      </w:pPr>
      <w:r w:rsidRPr="00AB096E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005E41" w:rsidRPr="00AB096E" w:rsidRDefault="00005E41" w:rsidP="00AB096E">
      <w:pPr>
        <w:jc w:val="center"/>
      </w:pPr>
      <w:r w:rsidRPr="00AB096E">
        <w:rPr>
          <w:rFonts w:asciiTheme="majorBidi" w:hAnsiTheme="majorBidi" w:cstheme="majorBidi"/>
          <w:bCs/>
        </w:rPr>
        <w:t>за период с</w:t>
      </w:r>
      <w:r w:rsidRPr="00AB096E">
        <w:t xml:space="preserve"> 26.09.2018 по 02.10.2018</w:t>
      </w:r>
    </w:p>
    <w:p w:rsidR="00005E41" w:rsidRPr="00005E41" w:rsidRDefault="00005E41" w:rsidP="00005E41">
      <w:pPr>
        <w:jc w:val="center"/>
        <w:rPr>
          <w:b/>
        </w:rPr>
      </w:pPr>
    </w:p>
    <w:p w:rsidR="00005E41" w:rsidRPr="00AB096E" w:rsidRDefault="00005E41" w:rsidP="00AB096E">
      <w:pPr>
        <w:jc w:val="both"/>
        <w:rPr>
          <w:b/>
        </w:rPr>
      </w:pPr>
      <w:r w:rsidRPr="00AB096E">
        <w:rPr>
          <w:b/>
        </w:rPr>
        <w:t>Плановые выездные проверки:</w:t>
      </w:r>
    </w:p>
    <w:p w:rsidR="00005E41" w:rsidRPr="00005E41" w:rsidRDefault="00005E41" w:rsidP="00005E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>0</w:t>
      </w:r>
      <w:r w:rsidR="00AB096E">
        <w:rPr>
          <w:rFonts w:ascii="Times New Roman" w:hAnsi="Times New Roman" w:cs="Times New Roman"/>
          <w:sz w:val="24"/>
          <w:szCs w:val="24"/>
        </w:rPr>
        <w:t xml:space="preserve">5.09.2018-02.10.2018 </w:t>
      </w:r>
      <w:r w:rsidRPr="00005E41">
        <w:rPr>
          <w:rFonts w:ascii="Times New Roman" w:hAnsi="Times New Roman" w:cs="Times New Roman"/>
          <w:sz w:val="24"/>
          <w:szCs w:val="24"/>
        </w:rPr>
        <w:t>завершилась плановая выездная проверка в отношении юридического лица ПАО «Птицефабрика «</w:t>
      </w:r>
      <w:proofErr w:type="spellStart"/>
      <w:r w:rsidRPr="00005E41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005E41">
        <w:rPr>
          <w:rFonts w:ascii="Times New Roman" w:hAnsi="Times New Roman" w:cs="Times New Roman"/>
          <w:sz w:val="24"/>
          <w:szCs w:val="24"/>
        </w:rPr>
        <w:t>» имени А.А. Созонова».</w:t>
      </w:r>
    </w:p>
    <w:p w:rsidR="00005E41" w:rsidRPr="00005E41" w:rsidRDefault="00005E41" w:rsidP="00005E41">
      <w:pPr>
        <w:tabs>
          <w:tab w:val="left" w:pos="4220"/>
        </w:tabs>
        <w:jc w:val="both"/>
      </w:pPr>
      <w:r w:rsidRPr="00005E41">
        <w:t xml:space="preserve">           П</w:t>
      </w:r>
      <w:r w:rsidR="00AB096E">
        <w:t xml:space="preserve">о результатам проверки выявлены следующие </w:t>
      </w:r>
      <w:r w:rsidRPr="00005E41">
        <w:t>нарушения требований законодательства РФ:</w:t>
      </w:r>
    </w:p>
    <w:p w:rsidR="00005E41" w:rsidRPr="00005E41" w:rsidRDefault="00005E41" w:rsidP="00005E41">
      <w:pPr>
        <w:ind w:firstLine="348"/>
        <w:jc w:val="both"/>
      </w:pPr>
      <w:r w:rsidRPr="00005E41">
        <w:t xml:space="preserve">- осуществление деятельности по разведению сельскохозяйственной птицы на производственной площадке, расположенной по адресу: Тюменская область, Тюменский район, рабочий поселок Боровский, ул. Островского, д. 1А, строение 1 (код объекта                         71-0172-000996-П) без установленных нормативов предельно допустимых выбросов вредных (загрязняющих) веществ в атмосферный воздух для источников выбросов и без разрешения на выброс вредных (загрязняющих) веществ в атмосферный воздух для источников выбросов: установок копчения и варки №№ 1, 2, что является нарушением требований: ч. 1 ст. 22 и ч. 1 ст. 23  и ч. 4 ст. 23 Федерального закона от 10.01.2002 № 7-ФЗ «Об охране окружающей среды», ст. 14 , а также ч. 1, ч. 3 ст. 12 Федерального закона от 04.05.1999 № 96-ФЗ «Об охране атмосферного воздуха»; 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96E">
        <w:rPr>
          <w:rFonts w:ascii="Times New Roman" w:hAnsi="Times New Roman" w:cs="Times New Roman"/>
          <w:sz w:val="24"/>
          <w:szCs w:val="24"/>
        </w:rPr>
        <w:t xml:space="preserve">- </w:t>
      </w:r>
      <w:r w:rsidRPr="00005E41">
        <w:rPr>
          <w:rFonts w:ascii="Times New Roman" w:hAnsi="Times New Roman" w:cs="Times New Roman"/>
          <w:sz w:val="24"/>
          <w:szCs w:val="24"/>
        </w:rPr>
        <w:t>пр</w:t>
      </w:r>
      <w:r w:rsidR="00AB096E">
        <w:rPr>
          <w:rFonts w:ascii="Times New Roman" w:hAnsi="Times New Roman" w:cs="Times New Roman"/>
          <w:sz w:val="24"/>
          <w:szCs w:val="24"/>
        </w:rPr>
        <w:t>едставление</w:t>
      </w:r>
      <w:r w:rsidRPr="00005E41">
        <w:rPr>
          <w:rFonts w:ascii="Times New Roman" w:hAnsi="Times New Roman" w:cs="Times New Roman"/>
          <w:sz w:val="24"/>
          <w:szCs w:val="24"/>
        </w:rPr>
        <w:t xml:space="preserve"> с нарушением установленных сроков декларации о количестве выпущенных в обращение товаров, отчетность о выполнении нормативов утилизации, расчет экологического сбора за 2017 год, что является нарушением требований    ч. 16, 17, ст.24.2, ч. 2 ст. 24.5 Федерального закона от 24.06.1998 № 89-ФЗ «Об отходах производства и потребления»;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 xml:space="preserve">- допущено искажение экологической информации, за 2017 год, что является нарушением требований ст. 11, ст. 19 Федерального закона от 24.06.1998 № 89-ФЗ              </w:t>
      </w:r>
      <w:proofErr w:type="gramStart"/>
      <w:r w:rsidRPr="00005E4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05E41">
        <w:rPr>
          <w:rFonts w:ascii="Times New Roman" w:hAnsi="Times New Roman" w:cs="Times New Roman"/>
          <w:sz w:val="24"/>
          <w:szCs w:val="24"/>
        </w:rPr>
        <w:t xml:space="preserve">Об отходах производства и потребления»; 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 xml:space="preserve">- не внесена плата за негативное воздействие на окружающую среду за 2017 год, что является нарушением требований ч. 1 ст. 16, ч. 2, ч. 3 ст. 16.4 Федерального закона от 10.01.2002 № 7-ФЗ «Об охране окружающей среды»;  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>- при осуществлении эксплуатации молочно-товарной фермы, расположенной по адресу: Тюменская область, Тюменский район, рабочий поселок Боровский, ул. Островского, д. 1А, строение 1, допущен сброс отходов - навоза крупного рогатого скота свежего (1 12 110 01 33 4) на почву, что является нарушением требований ч. 2 ст. 51 Федерального закона от 10.01.2002 № 7-ФЗ «Об охране окружающей среды»;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>- допущено превышение нормативов образования отходов произ</w:t>
      </w:r>
      <w:r w:rsidR="00AB096E">
        <w:rPr>
          <w:rFonts w:ascii="Times New Roman" w:hAnsi="Times New Roman" w:cs="Times New Roman"/>
          <w:sz w:val="24"/>
          <w:szCs w:val="24"/>
        </w:rPr>
        <w:t xml:space="preserve">водства и потребления по видам </w:t>
      </w:r>
      <w:r w:rsidRPr="00005E41">
        <w:rPr>
          <w:rFonts w:ascii="Times New Roman" w:hAnsi="Times New Roman" w:cs="Times New Roman"/>
          <w:sz w:val="24"/>
          <w:szCs w:val="24"/>
        </w:rPr>
        <w:t>отходов, что является нарушением требований ч.3 ст.22 Федерального закона от 10.01 2002 №7-ФЗ «Об охране окружающей среды»; ч.9 ст.18 Федерального закона от 24.06.1998 №89-ФЗ «Об отходах производства и потребления».</w:t>
      </w:r>
    </w:p>
    <w:p w:rsidR="00005E41" w:rsidRPr="00005E41" w:rsidRDefault="00005E41" w:rsidP="00005E41">
      <w:pPr>
        <w:autoSpaceDE w:val="0"/>
        <w:autoSpaceDN w:val="0"/>
        <w:ind w:firstLine="708"/>
        <w:jc w:val="both"/>
      </w:pPr>
      <w:r>
        <w:t>-</w:t>
      </w:r>
      <w:r>
        <w:rPr>
          <w:color w:val="0070C0"/>
          <w:sz w:val="28"/>
          <w:szCs w:val="28"/>
        </w:rPr>
        <w:t xml:space="preserve"> </w:t>
      </w:r>
      <w:r w:rsidR="00AB096E">
        <w:t xml:space="preserve">не </w:t>
      </w:r>
      <w:r w:rsidRPr="00005E41">
        <w:t>выполняются условия водопользования: п.п.10, 16, 17 п.2.3 Решения о предоставлении водного объекта в пользование от 19.05.2016 №72-14.01.05.022-О-РСВХ-С-2016-00998/00 (далее-Решение) для сброса сточных во</w:t>
      </w:r>
      <w:r w:rsidR="00AB096E">
        <w:t xml:space="preserve">д в озеро </w:t>
      </w:r>
      <w:proofErr w:type="spellStart"/>
      <w:r w:rsidR="00AB096E">
        <w:t>Кирчим</w:t>
      </w:r>
      <w:proofErr w:type="spellEnd"/>
      <w:r w:rsidR="00AB096E">
        <w:t xml:space="preserve">, что является </w:t>
      </w:r>
      <w:r w:rsidRPr="00005E41">
        <w:t xml:space="preserve">нарушением требований </w:t>
      </w:r>
      <w:r w:rsidR="00AB096E">
        <w:t xml:space="preserve">п.2 ст.39, ст.55, п.6 ст.56 </w:t>
      </w:r>
      <w:r w:rsidRPr="00005E41">
        <w:t>Федерального закона от 03.06.2006 №74-ФЗ «Водный Кодекса Российской Федерации»;</w:t>
      </w:r>
    </w:p>
    <w:p w:rsidR="00005E41" w:rsidRPr="00005E41" w:rsidRDefault="00005E41" w:rsidP="00005E41">
      <w:pPr>
        <w:autoSpaceDE w:val="0"/>
        <w:autoSpaceDN w:val="0"/>
        <w:ind w:firstLine="708"/>
        <w:jc w:val="both"/>
        <w:rPr>
          <w:bCs/>
        </w:rPr>
      </w:pPr>
      <w:r w:rsidRPr="00005E41">
        <w:t xml:space="preserve"> - с</w:t>
      </w:r>
      <w:r w:rsidRPr="00005E41">
        <w:rPr>
          <w:bCs/>
        </w:rPr>
        <w:t>огласно Декларации о плате за негативное воздействие на окружающую среду в части сбросов сточных вод за 2017 год, юридическим лицом произведе</w:t>
      </w:r>
      <w:r w:rsidR="00AB096E">
        <w:rPr>
          <w:bCs/>
        </w:rPr>
        <w:t xml:space="preserve">на плата за сброс загрязняющих </w:t>
      </w:r>
      <w:r w:rsidRPr="00005E41">
        <w:rPr>
          <w:bCs/>
        </w:rPr>
        <w:t>веществ, а именно: фосфаты в пределах НДС без учета повышающего коэффициента за объём сверхлимитного с</w:t>
      </w:r>
      <w:r w:rsidR="00AB096E">
        <w:rPr>
          <w:bCs/>
        </w:rPr>
        <w:t xml:space="preserve">броса, что является нарушением </w:t>
      </w:r>
      <w:r w:rsidRPr="00005E41">
        <w:rPr>
          <w:bCs/>
        </w:rPr>
        <w:t xml:space="preserve">ст. 16 Федерального закона от 10.01.2002 №7-ФЗ </w:t>
      </w:r>
      <w:r w:rsidRPr="00005E41">
        <w:t>«Об охране окружающей среды»;</w:t>
      </w:r>
    </w:p>
    <w:p w:rsidR="00005E41" w:rsidRPr="00005E41" w:rsidRDefault="00005E41" w:rsidP="00005E41">
      <w:pPr>
        <w:autoSpaceDE w:val="0"/>
        <w:autoSpaceDN w:val="0"/>
        <w:ind w:firstLine="708"/>
        <w:jc w:val="both"/>
        <w:rPr>
          <w:rFonts w:eastAsiaTheme="minorEastAsia"/>
          <w:bCs/>
        </w:rPr>
      </w:pPr>
      <w:r w:rsidRPr="00005E41">
        <w:rPr>
          <w:bCs/>
        </w:rPr>
        <w:t>- н</w:t>
      </w:r>
      <w:r w:rsidRPr="00005E41">
        <w:t xml:space="preserve">евыполнение обязанности по подаче заявки на постановку на государственный учет объектов, оказывающих негативное воздействие на окружающую среду, а именно: </w:t>
      </w:r>
      <w:r w:rsidRPr="00005E41">
        <w:rPr>
          <w:bCs/>
        </w:rPr>
        <w:lastRenderedPageBreak/>
        <w:t>очистных соору</w:t>
      </w:r>
      <w:r w:rsidR="00AB096E">
        <w:rPr>
          <w:bCs/>
        </w:rPr>
        <w:t xml:space="preserve">жений, что является нарушением </w:t>
      </w:r>
      <w:r w:rsidRPr="00005E41">
        <w:rPr>
          <w:bCs/>
        </w:rPr>
        <w:t xml:space="preserve">ст. 6, ст.69.2 Федерального закона от 10.01.2002 №7-ФЗ </w:t>
      </w:r>
      <w:r w:rsidRPr="00005E41">
        <w:t>«Об охране окружающей среды».</w:t>
      </w:r>
      <w:r w:rsidRPr="00005E41">
        <w:rPr>
          <w:bCs/>
        </w:rPr>
        <w:t xml:space="preserve"> </w:t>
      </w:r>
    </w:p>
    <w:p w:rsidR="00005E41" w:rsidRPr="00005E41" w:rsidRDefault="00005E41" w:rsidP="00005E41">
      <w:pPr>
        <w:ind w:firstLine="709"/>
        <w:jc w:val="both"/>
      </w:pPr>
      <w:r w:rsidRPr="00005E41">
        <w:t>ПАО «Птицефабрика «</w:t>
      </w:r>
      <w:proofErr w:type="spellStart"/>
      <w:r w:rsidRPr="00005E41">
        <w:t>Боровская</w:t>
      </w:r>
      <w:proofErr w:type="spellEnd"/>
      <w:r w:rsidRPr="00005E41">
        <w:t>» выдано 4 предписания об устранении нарушений законодательства в области охраны окружающей среды и нарушений природоохранных требований, будут направлены уведомления о времени и месте составления протоколов об административных правонарушениях.</w:t>
      </w:r>
    </w:p>
    <w:p w:rsidR="00005E41" w:rsidRPr="00005E41" w:rsidRDefault="00005E41" w:rsidP="00AB096E">
      <w:pPr>
        <w:pStyle w:val="a3"/>
        <w:tabs>
          <w:tab w:val="left" w:pos="4220"/>
        </w:tabs>
        <w:spacing w:before="240" w:after="0" w:line="240" w:lineRule="auto"/>
        <w:ind w:left="0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05E41">
        <w:rPr>
          <w:rFonts w:asciiTheme="majorBidi" w:eastAsia="Calibri" w:hAnsiTheme="majorBidi" w:cstheme="majorBidi"/>
          <w:b/>
          <w:bCs/>
          <w:sz w:val="24"/>
          <w:szCs w:val="24"/>
        </w:rPr>
        <w:t>Участие в плановой выездной проверке Департамента Росприроднадзора по Уральскому Федеральному округу.</w:t>
      </w:r>
    </w:p>
    <w:p w:rsidR="00005E41" w:rsidRPr="00005E41" w:rsidRDefault="00005E41" w:rsidP="00005E41">
      <w:pPr>
        <w:ind w:firstLine="709"/>
        <w:jc w:val="both"/>
        <w:rPr>
          <w:b/>
        </w:rPr>
      </w:pPr>
      <w:r w:rsidRPr="00005E41">
        <w:t>1)</w:t>
      </w:r>
      <w:r w:rsidR="00AB096E">
        <w:t xml:space="preserve"> 28.09.2018-25.10.2018 завершено</w:t>
      </w:r>
      <w:r w:rsidRPr="00005E41">
        <w:t xml:space="preserve"> участие в плановой выездной проверке Департамента Росприроднадзора по Уральскому федеральному округу в отношении юридического лица – общества с ограниченной ответственностью «</w:t>
      </w:r>
      <w:proofErr w:type="spellStart"/>
      <w:r w:rsidRPr="00005E41">
        <w:t>Соровскнефть</w:t>
      </w:r>
      <w:proofErr w:type="spellEnd"/>
      <w:r w:rsidRPr="00005E41">
        <w:t>».</w:t>
      </w:r>
    </w:p>
    <w:p w:rsidR="00005E41" w:rsidRPr="00005E41" w:rsidRDefault="00005E41" w:rsidP="00005E41">
      <w:pPr>
        <w:pStyle w:val="a3"/>
        <w:tabs>
          <w:tab w:val="left" w:pos="4220"/>
        </w:tabs>
        <w:spacing w:after="0"/>
        <w:ind w:left="0"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005E41">
        <w:rPr>
          <w:rFonts w:asciiTheme="majorBidi" w:hAnsiTheme="majorBidi" w:cstheme="majorBidi"/>
          <w:sz w:val="24"/>
          <w:szCs w:val="24"/>
        </w:rPr>
        <w:t xml:space="preserve">2) </w:t>
      </w:r>
      <w:r w:rsidRPr="00005E41">
        <w:rPr>
          <w:rFonts w:asciiTheme="majorBidi" w:eastAsia="Calibri" w:hAnsiTheme="majorBidi" w:cstheme="majorBidi"/>
          <w:bCs/>
          <w:sz w:val="24"/>
          <w:szCs w:val="24"/>
        </w:rPr>
        <w:t>30.08.2018 - 26.09.2018</w:t>
      </w:r>
      <w:r w:rsidRPr="00005E41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B096E">
        <w:rPr>
          <w:rFonts w:asciiTheme="majorBidi" w:eastAsia="Calibri" w:hAnsiTheme="majorBidi" w:cstheme="majorBidi"/>
          <w:bCs/>
          <w:sz w:val="24"/>
          <w:szCs w:val="24"/>
        </w:rPr>
        <w:t>завершено</w:t>
      </w:r>
      <w:r w:rsidRPr="00005E41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005E41">
        <w:rPr>
          <w:rFonts w:asciiTheme="majorBidi" w:eastAsia="Calibri" w:hAnsiTheme="majorBidi" w:cstheme="majorBidi"/>
          <w:sz w:val="24"/>
          <w:szCs w:val="24"/>
        </w:rPr>
        <w:t>участие в плановой выездной проверке ПАО «Сургутнефтегаз», проводимой Департаментом Росприроднадзора по Уральскому Федеральному округу.</w:t>
      </w:r>
    </w:p>
    <w:p w:rsidR="00005E41" w:rsidRDefault="00005E41" w:rsidP="00005E41">
      <w:pPr>
        <w:tabs>
          <w:tab w:val="left" w:pos="4220"/>
        </w:tabs>
        <w:jc w:val="both"/>
      </w:pPr>
    </w:p>
    <w:p w:rsidR="00005E41" w:rsidRPr="00005E41" w:rsidRDefault="00005E41" w:rsidP="00AB096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5E41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требований:</w:t>
      </w:r>
    </w:p>
    <w:p w:rsidR="00005E41" w:rsidRPr="00005E41" w:rsidRDefault="00AB096E" w:rsidP="00005E4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28.09.2018-05.10.2018 </w:t>
      </w:r>
      <w:r w:rsidR="00005E41" w:rsidRPr="00005E41">
        <w:rPr>
          <w:rFonts w:ascii="Times New Roman" w:hAnsi="Times New Roman" w:cs="Times New Roman"/>
          <w:sz w:val="24"/>
          <w:szCs w:val="24"/>
        </w:rPr>
        <w:t xml:space="preserve">началась </w:t>
      </w:r>
      <w:r w:rsidR="00005E41" w:rsidRPr="00005E41">
        <w:rPr>
          <w:rFonts w:ascii="Times New Roman" w:hAnsi="Times New Roman" w:cs="Times New Roman"/>
          <w:bCs/>
          <w:sz w:val="24"/>
          <w:szCs w:val="24"/>
        </w:rPr>
        <w:t xml:space="preserve">внеплановая документарная проверка </w:t>
      </w:r>
      <w:r w:rsidR="00005E41" w:rsidRPr="00005E41">
        <w:rPr>
          <w:rFonts w:ascii="Times New Roman" w:hAnsi="Times New Roman"/>
          <w:sz w:val="24"/>
          <w:szCs w:val="24"/>
        </w:rPr>
        <w:t>сведений, содержащихся в предоставленном заявлении и документах лицензиата ООО «</w:t>
      </w:r>
      <w:proofErr w:type="spellStart"/>
      <w:r w:rsidR="00005E41" w:rsidRPr="00005E41">
        <w:rPr>
          <w:rFonts w:ascii="Times New Roman" w:hAnsi="Times New Roman"/>
          <w:sz w:val="24"/>
          <w:szCs w:val="24"/>
        </w:rPr>
        <w:t>Тюменьбиосервис</w:t>
      </w:r>
      <w:proofErr w:type="spellEnd"/>
      <w:r w:rsidR="00005E41" w:rsidRPr="00005E41">
        <w:rPr>
          <w:rFonts w:ascii="Times New Roman" w:hAnsi="Times New Roman"/>
          <w:sz w:val="24"/>
          <w:szCs w:val="24"/>
        </w:rPr>
        <w:t>».</w:t>
      </w:r>
    </w:p>
    <w:p w:rsidR="00005E41" w:rsidRPr="00005E41" w:rsidRDefault="00AB096E" w:rsidP="00005E4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005E41" w:rsidRPr="00005E41">
        <w:rPr>
          <w:rFonts w:ascii="Times New Roman" w:eastAsia="Calibri" w:hAnsi="Times New Roman" w:cs="Times New Roman"/>
          <w:bCs/>
          <w:sz w:val="24"/>
          <w:szCs w:val="24"/>
        </w:rPr>
        <w:t>01.10.2018-03.10.2018</w:t>
      </w:r>
      <w:r w:rsidR="00005E41" w:rsidRPr="00005E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5E41" w:rsidRPr="00005E41">
        <w:rPr>
          <w:rFonts w:ascii="Times New Roman" w:eastAsia="Calibri" w:hAnsi="Times New Roman" w:cs="Times New Roman"/>
          <w:bCs/>
          <w:sz w:val="24"/>
          <w:szCs w:val="24"/>
        </w:rPr>
        <w:t xml:space="preserve">началась </w:t>
      </w:r>
      <w:r w:rsidR="00005E41" w:rsidRPr="00005E41"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="00005E41" w:rsidRPr="00005E41">
        <w:rPr>
          <w:rFonts w:ascii="Times New Roman" w:hAnsi="Times New Roman" w:cs="Times New Roman"/>
          <w:bCs/>
          <w:sz w:val="24"/>
          <w:szCs w:val="24"/>
        </w:rPr>
        <w:t xml:space="preserve"> сведений, содержащихся в предоставленном заявлении и документах лицензиата </w:t>
      </w:r>
      <w:r w:rsidR="00005E41" w:rsidRPr="00005E41">
        <w:rPr>
          <w:rFonts w:ascii="Times New Roman" w:eastAsia="Calibri" w:hAnsi="Times New Roman" w:cs="Times New Roman"/>
          <w:sz w:val="24"/>
          <w:szCs w:val="24"/>
        </w:rPr>
        <w:t>ООО «СП «Дом-Сервис».</w:t>
      </w:r>
    </w:p>
    <w:p w:rsidR="00005E41" w:rsidRPr="00005E41" w:rsidRDefault="00005E41" w:rsidP="00005E41">
      <w:pPr>
        <w:jc w:val="both"/>
        <w:rPr>
          <w:rFonts w:eastAsia="Calibri"/>
        </w:rPr>
      </w:pPr>
      <w:r w:rsidRPr="00005E41">
        <w:rPr>
          <w:rFonts w:eastAsia="Calibri"/>
          <w:bCs/>
        </w:rPr>
        <w:t xml:space="preserve">          3) 02.10.2018 - 04.10.2018 началась</w:t>
      </w:r>
      <w:r w:rsidRPr="00005E41">
        <w:rPr>
          <w:rFonts w:eastAsia="Calibri"/>
        </w:rPr>
        <w:t xml:space="preserve"> внеплановая документарная проверка</w:t>
      </w:r>
      <w:r w:rsidRPr="00005E41">
        <w:rPr>
          <w:bCs/>
        </w:rPr>
        <w:t xml:space="preserve"> сведений, содержащихся в предоставленном заявлении и документах соискателя лицензии </w:t>
      </w:r>
      <w:r w:rsidRPr="00005E41">
        <w:rPr>
          <w:rFonts w:eastAsia="Calibri"/>
        </w:rPr>
        <w:t>ООО «</w:t>
      </w:r>
      <w:proofErr w:type="spellStart"/>
      <w:r w:rsidRPr="00005E41">
        <w:rPr>
          <w:rFonts w:eastAsia="Calibri"/>
        </w:rPr>
        <w:t>СтройМир</w:t>
      </w:r>
      <w:proofErr w:type="spellEnd"/>
      <w:r w:rsidRPr="00005E41">
        <w:rPr>
          <w:rFonts w:eastAsia="Calibri"/>
        </w:rPr>
        <w:t>».</w:t>
      </w:r>
    </w:p>
    <w:p w:rsid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5E41" w:rsidRPr="00AB096E" w:rsidRDefault="00005E41" w:rsidP="00AB096E">
      <w:pPr>
        <w:jc w:val="both"/>
        <w:rPr>
          <w:b/>
        </w:rPr>
      </w:pPr>
      <w:r w:rsidRPr="00AB096E">
        <w:rPr>
          <w:b/>
        </w:rPr>
        <w:t>Административные расследования:</w:t>
      </w:r>
    </w:p>
    <w:p w:rsidR="00005E41" w:rsidRPr="00005E41" w:rsidRDefault="00AB096E" w:rsidP="00005E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07.09.2018-08.10.2018 </w:t>
      </w:r>
      <w:r w:rsidR="00005E41" w:rsidRPr="00005E41">
        <w:rPr>
          <w:rFonts w:ascii="Times New Roman" w:hAnsi="Times New Roman" w:cs="Times New Roman"/>
          <w:sz w:val="24"/>
          <w:szCs w:val="24"/>
        </w:rPr>
        <w:t>продолжается административное расследование в отношении юридического лица ООО «Строй Капитал» по факту загрязнения почвы отходами бетона при производстве товарного бетона (</w:t>
      </w:r>
      <w:r w:rsidR="00005E41" w:rsidRPr="00005E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05E41" w:rsidRPr="00005E41">
        <w:rPr>
          <w:rFonts w:ascii="Times New Roman" w:hAnsi="Times New Roman" w:cs="Times New Roman"/>
          <w:sz w:val="24"/>
          <w:szCs w:val="24"/>
        </w:rPr>
        <w:t xml:space="preserve"> класс опасности) и предположительно отходами – осадки очистки (отстоя) сточных вод мойки кузова автотранспортных средств для транспортировки бетонных смесей, в районе улицы Береговая города Тюмени. Факт загрязнения почвы отходами подтвердился.  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 xml:space="preserve"> В отношении ООО «Строй Капитал» направлено уведомление о времени и месте составления протокола об административном правонарушении по ч. 2 ст. 8.6 КоАП РФ. </w:t>
      </w:r>
    </w:p>
    <w:p w:rsidR="00005E41" w:rsidRPr="00005E41" w:rsidRDefault="00005E41" w:rsidP="00005E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5E41">
        <w:rPr>
          <w:rFonts w:ascii="Times New Roman" w:hAnsi="Times New Roman" w:cs="Times New Roman"/>
          <w:sz w:val="24"/>
          <w:szCs w:val="24"/>
        </w:rPr>
        <w:t>13.09.2018-12.10.2018  продолжается административное расследование в отношении юридического лица АО «</w:t>
      </w:r>
      <w:proofErr w:type="spellStart"/>
      <w:r w:rsidRPr="00005E41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005E41">
        <w:rPr>
          <w:rFonts w:ascii="Times New Roman" w:hAnsi="Times New Roman" w:cs="Times New Roman"/>
          <w:sz w:val="24"/>
          <w:szCs w:val="24"/>
        </w:rPr>
        <w:t xml:space="preserve">-Сибирь» по факту ненадлежащей эксплуатации линейного объекта (нефтепровода), что повлекло разлив нефтепродуктов на участке территории лесного фонда (квартал 29 выдел 1 </w:t>
      </w:r>
      <w:proofErr w:type="spellStart"/>
      <w:r w:rsidRPr="00005E41">
        <w:rPr>
          <w:rFonts w:ascii="Times New Roman" w:hAnsi="Times New Roman" w:cs="Times New Roman"/>
          <w:sz w:val="24"/>
          <w:szCs w:val="24"/>
        </w:rPr>
        <w:t>Першинского</w:t>
      </w:r>
      <w:proofErr w:type="spellEnd"/>
      <w:r w:rsidRPr="00005E41">
        <w:rPr>
          <w:rFonts w:ascii="Times New Roman" w:hAnsi="Times New Roman" w:cs="Times New Roman"/>
          <w:sz w:val="24"/>
          <w:szCs w:val="24"/>
        </w:rPr>
        <w:t xml:space="preserve"> участкового лесничества Уватского лесничества Тюменской области) (географические координаты </w:t>
      </w:r>
      <w:r w:rsidRPr="00005E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05E41">
        <w:rPr>
          <w:rFonts w:ascii="Times New Roman" w:hAnsi="Times New Roman" w:cs="Times New Roman"/>
          <w:sz w:val="24"/>
          <w:szCs w:val="24"/>
        </w:rPr>
        <w:t xml:space="preserve"> 59.141806, </w:t>
      </w:r>
      <w:r w:rsidRPr="00005E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5E41">
        <w:rPr>
          <w:rFonts w:ascii="Times New Roman" w:hAnsi="Times New Roman" w:cs="Times New Roman"/>
          <w:sz w:val="24"/>
          <w:szCs w:val="24"/>
        </w:rPr>
        <w:t xml:space="preserve"> 68.939917), что указывает на признаки административного правонарушения, предусмотренного</w:t>
      </w:r>
      <w:r w:rsidRPr="00005E41">
        <w:rPr>
          <w:rFonts w:ascii="Times New Roman" w:eastAsia="Times New Roman" w:hAnsi="Times New Roman" w:cs="Times New Roman"/>
          <w:sz w:val="24"/>
          <w:szCs w:val="24"/>
        </w:rPr>
        <w:t xml:space="preserve"> ст. 8.1 КоАП РФ.  </w:t>
      </w:r>
      <w:r w:rsidRPr="00005E41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AB096E">
        <w:rPr>
          <w:rFonts w:ascii="Times New Roman" w:hAnsi="Times New Roman" w:cs="Times New Roman"/>
          <w:sz w:val="24"/>
          <w:szCs w:val="24"/>
        </w:rPr>
        <w:t>административного расследования</w:t>
      </w:r>
      <w:r w:rsidRPr="00005E41"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proofErr w:type="gramStart"/>
      <w:r w:rsidRPr="00005E41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05E41">
        <w:rPr>
          <w:rFonts w:ascii="Times New Roman" w:hAnsi="Times New Roman" w:cs="Times New Roman"/>
          <w:sz w:val="24"/>
          <w:szCs w:val="24"/>
        </w:rPr>
        <w:t xml:space="preserve"> разлив нефтепродуктов и загрязнение почвы стало возможным в результате противоправных действий неустановленных лиц, осуществивших несанкционированную врезку в нефтепровод, с целью хищения перекачиваемого продукта. По данному факту ОМВД по </w:t>
      </w:r>
      <w:proofErr w:type="spellStart"/>
      <w:r w:rsidRPr="00005E41">
        <w:rPr>
          <w:rFonts w:ascii="Times New Roman" w:hAnsi="Times New Roman" w:cs="Times New Roman"/>
          <w:sz w:val="24"/>
          <w:szCs w:val="24"/>
        </w:rPr>
        <w:t>Уватскому</w:t>
      </w:r>
      <w:proofErr w:type="spellEnd"/>
      <w:r w:rsidRPr="00005E41">
        <w:rPr>
          <w:rFonts w:ascii="Times New Roman" w:hAnsi="Times New Roman" w:cs="Times New Roman"/>
          <w:sz w:val="24"/>
          <w:szCs w:val="24"/>
        </w:rPr>
        <w:t xml:space="preserve"> району заведено уголовное дело по ч. 3 ст. 30, п. Б ч. 3 ст. 158 Уголовного кодекса РФ. В настоящее время силами АО «</w:t>
      </w:r>
      <w:proofErr w:type="spellStart"/>
      <w:r w:rsidRPr="00005E41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005E41">
        <w:rPr>
          <w:rFonts w:ascii="Times New Roman" w:hAnsi="Times New Roman" w:cs="Times New Roman"/>
          <w:sz w:val="24"/>
          <w:szCs w:val="24"/>
        </w:rPr>
        <w:t>-Сибирь», с целью недопущения дальнейшего распространения нефти и возможного загрязнения водных объектов, проведены мероприятия по локализации и сбору нефти до максимально возможного. Также ведутся работы по разработке проекта рекультивации загрязненного участка.</w:t>
      </w:r>
    </w:p>
    <w:p w:rsidR="00005E41" w:rsidRPr="00005E41" w:rsidRDefault="00005E41" w:rsidP="00005E41">
      <w:pPr>
        <w:ind w:firstLine="708"/>
        <w:jc w:val="both"/>
      </w:pPr>
      <w:r>
        <w:lastRenderedPageBreak/>
        <w:t xml:space="preserve">3) </w:t>
      </w:r>
      <w:r w:rsidRPr="00005E41">
        <w:t>06.09.201</w:t>
      </w:r>
      <w:r w:rsidR="00AB096E">
        <w:t xml:space="preserve">8-05.10.2018 завершилось </w:t>
      </w:r>
      <w:r w:rsidRPr="00005E41">
        <w:t xml:space="preserve">административное расследование по информации размещенной 06.09.2018 в средствах массовой информации, (публикация в сети интернет 06.09.2018, видео на сайте URA.RU) по факту сброса фекальных отходов в водный объект – </w:t>
      </w:r>
      <w:proofErr w:type="spellStart"/>
      <w:r w:rsidRPr="00005E41">
        <w:t>оз.Каскаринское</w:t>
      </w:r>
      <w:proofErr w:type="spellEnd"/>
      <w:r w:rsidRPr="00005E41">
        <w:t xml:space="preserve"> Тюменского района Тюменской области. Установлено виновное лицо, на 05.10.2018 назначено составление Протокола об административном правонарушении в отношении юридического лица АО «ПРОДО Тюменский бройлер» по ч.4 ст.8.13 КОАП РФ.</w:t>
      </w:r>
    </w:p>
    <w:p w:rsidR="00005E41" w:rsidRPr="00005E41" w:rsidRDefault="00005E41" w:rsidP="00005E41">
      <w:pPr>
        <w:ind w:firstLine="708"/>
        <w:jc w:val="both"/>
        <w:rPr>
          <w:rFonts w:eastAsia="Calibri"/>
          <w:u w:val="single"/>
        </w:rPr>
      </w:pPr>
      <w:r>
        <w:t xml:space="preserve">4) </w:t>
      </w:r>
      <w:r w:rsidRPr="00005E41">
        <w:t>12.09.2018-11.10.2018 продолжается административное расследование</w:t>
      </w:r>
      <w:r w:rsidR="00AB096E">
        <w:t xml:space="preserve"> в отношении юридического лица </w:t>
      </w:r>
      <w:r w:rsidRPr="00005E41">
        <w:t>ООО «Тюмень Водоканал», по обращению, перенаправленному Тюменской межрайонно</w:t>
      </w:r>
      <w:r w:rsidR="00AB096E">
        <w:t xml:space="preserve">й природоохранной прокуратурой, </w:t>
      </w:r>
      <w:r w:rsidRPr="00005E41">
        <w:t xml:space="preserve">по факту загрязнения территории </w:t>
      </w:r>
      <w:proofErr w:type="spellStart"/>
      <w:r w:rsidRPr="00005E41">
        <w:t>изливом</w:t>
      </w:r>
      <w:proofErr w:type="spellEnd"/>
      <w:r w:rsidRPr="00005E41">
        <w:t xml:space="preserve"> хозяйственно-бытовых стоков на поч</w:t>
      </w:r>
      <w:r w:rsidR="00AB096E">
        <w:t xml:space="preserve">ву в районе жилого </w:t>
      </w:r>
      <w:r w:rsidRPr="00005E41">
        <w:t>дома</w:t>
      </w:r>
      <w:r w:rsidR="00AB096E">
        <w:t>,</w:t>
      </w:r>
      <w:r w:rsidRPr="00005E41">
        <w:t xml:space="preserve"> расположенного по адресу: ул. Мельникайте д.2, корпус 4, что является нарушением правил эксплуатации водохозяйственных сооружений и устройств.</w:t>
      </w:r>
    </w:p>
    <w:p w:rsidR="00005E41" w:rsidRPr="00005E41" w:rsidRDefault="00005E41" w:rsidP="00005E41">
      <w:pPr>
        <w:ind w:firstLine="708"/>
        <w:jc w:val="both"/>
      </w:pPr>
      <w:r>
        <w:rPr>
          <w:bCs/>
        </w:rPr>
        <w:t>5)</w:t>
      </w:r>
      <w:r>
        <w:rPr>
          <w:bCs/>
          <w:color w:val="0070C0"/>
          <w:sz w:val="27"/>
          <w:szCs w:val="27"/>
        </w:rPr>
        <w:t xml:space="preserve"> </w:t>
      </w:r>
      <w:r w:rsidRPr="00005E41">
        <w:rPr>
          <w:bCs/>
        </w:rPr>
        <w:t>27.09.2018-26.10.2018</w:t>
      </w:r>
      <w:r w:rsidRPr="00005E41">
        <w:rPr>
          <w:b/>
        </w:rPr>
        <w:t xml:space="preserve"> </w:t>
      </w:r>
      <w:r w:rsidRPr="00005E41">
        <w:rPr>
          <w:bCs/>
        </w:rPr>
        <w:t>возбуж</w:t>
      </w:r>
      <w:r w:rsidR="00AB096E">
        <w:rPr>
          <w:bCs/>
        </w:rPr>
        <w:t>д</w:t>
      </w:r>
      <w:r w:rsidRPr="00005E41">
        <w:rPr>
          <w:bCs/>
        </w:rPr>
        <w:t>ено дело и назначено административное расследование</w:t>
      </w:r>
      <w:r w:rsidRPr="00005E41">
        <w:rPr>
          <w:b/>
        </w:rPr>
        <w:t xml:space="preserve"> </w:t>
      </w:r>
      <w:r w:rsidRPr="00005E41">
        <w:t>в отно</w:t>
      </w:r>
      <w:r w:rsidR="00AB096E">
        <w:t xml:space="preserve">шении юридического лица </w:t>
      </w:r>
      <w:r w:rsidRPr="00005E41">
        <w:t>АО «Тандер», по обращению, по факту сброса сточных вод без очистки юридическим лицом АО «Тандер» по адресу: Тюменская область, Тюменский район, 310 км ФАД «Екатеринбург-Тюмень», что является нарушением правил водопользования. Возбуждено дело по ч.1 ст. 8</w:t>
      </w:r>
      <w:proofErr w:type="gramStart"/>
      <w:r w:rsidRPr="00005E41">
        <w:t>.</w:t>
      </w:r>
      <w:proofErr w:type="gramEnd"/>
      <w:r w:rsidRPr="00005E41">
        <w:t>14 в рамках которого назначено экспер</w:t>
      </w:r>
      <w:r w:rsidR="00AB096E">
        <w:t xml:space="preserve">тное сопровождение, произведен </w:t>
      </w:r>
      <w:r w:rsidRPr="00005E41">
        <w:t xml:space="preserve">отбор проб сточной и природной воды реки </w:t>
      </w:r>
      <w:proofErr w:type="spellStart"/>
      <w:r w:rsidRPr="00005E41">
        <w:t>Гусевка</w:t>
      </w:r>
      <w:proofErr w:type="spellEnd"/>
      <w:r w:rsidRPr="00005E41">
        <w:t>.</w:t>
      </w: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5E41" w:rsidRPr="00005E41" w:rsidRDefault="00005E41" w:rsidP="00005E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5E41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005E41" w:rsidRPr="00005E41" w:rsidRDefault="00AB096E" w:rsidP="00005E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27.09.2018 </w:t>
      </w:r>
      <w:r w:rsidR="00005E41" w:rsidRPr="00005E41">
        <w:rPr>
          <w:rFonts w:ascii="Times New Roman" w:hAnsi="Times New Roman" w:cs="Times New Roman"/>
          <w:sz w:val="24"/>
          <w:szCs w:val="24"/>
        </w:rPr>
        <w:t>в отношении юридического лица ООО «Абсолют-Агро» по ст. 8.2 КоАП РФ назначено административное наказание в виде предупреждения.</w:t>
      </w:r>
    </w:p>
    <w:p w:rsidR="00005E41" w:rsidRDefault="00AB096E" w:rsidP="00005E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27.09.2018 </w:t>
      </w:r>
      <w:r w:rsidR="00005E41" w:rsidRPr="00005E41">
        <w:rPr>
          <w:rFonts w:ascii="Times New Roman" w:hAnsi="Times New Roman" w:cs="Times New Roman"/>
          <w:sz w:val="24"/>
          <w:szCs w:val="24"/>
        </w:rPr>
        <w:t>в отношении юридического лица МУП «Районное коммунальное хозяйство-2» Упоровского муниципального района по ст. 8.2 КоАП РФ в соответствии со п. 3.2 ч. 3 ст. 4.1 КоАП РФ назначено административное наказание в виде штрафа в размере 50 тыс. руб.</w:t>
      </w:r>
    </w:p>
    <w:p w:rsidR="00005E41" w:rsidRDefault="00005E41" w:rsidP="00005E41">
      <w:pPr>
        <w:jc w:val="both"/>
      </w:pPr>
    </w:p>
    <w:p w:rsidR="00005E41" w:rsidRDefault="00005E41" w:rsidP="00005E41">
      <w:pPr>
        <w:jc w:val="both"/>
      </w:pPr>
    </w:p>
    <w:p w:rsidR="00A75C14" w:rsidRDefault="00A75C14">
      <w:bookmarkStart w:id="0" w:name="_GoBack"/>
      <w:bookmarkEnd w:id="0"/>
    </w:p>
    <w:sectPr w:rsidR="00A7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0F3"/>
    <w:multiLevelType w:val="hybridMultilevel"/>
    <w:tmpl w:val="4C0487C4"/>
    <w:lvl w:ilvl="0" w:tplc="F2EE423E">
      <w:start w:val="1"/>
      <w:numFmt w:val="decimal"/>
      <w:suff w:val="space"/>
      <w:lvlText w:val="%1)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2F24706"/>
    <w:multiLevelType w:val="hybridMultilevel"/>
    <w:tmpl w:val="E2125326"/>
    <w:lvl w:ilvl="0" w:tplc="6C187512">
      <w:start w:val="1"/>
      <w:numFmt w:val="decimal"/>
      <w:suff w:val="space"/>
      <w:lvlText w:val="%1)"/>
      <w:lvlJc w:val="left"/>
      <w:pPr>
        <w:ind w:left="2487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52442F3"/>
    <w:multiLevelType w:val="hybridMultilevel"/>
    <w:tmpl w:val="D82EE3AE"/>
    <w:lvl w:ilvl="0" w:tplc="3AAAEE98">
      <w:start w:val="1"/>
      <w:numFmt w:val="decimal"/>
      <w:suff w:val="space"/>
      <w:lvlText w:val="%1)"/>
      <w:lvlJc w:val="left"/>
      <w:pPr>
        <w:ind w:left="4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79371642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211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98"/>
    <w:rsid w:val="00005E41"/>
    <w:rsid w:val="00013D55"/>
    <w:rsid w:val="000413C6"/>
    <w:rsid w:val="000E790E"/>
    <w:rsid w:val="00111993"/>
    <w:rsid w:val="00131D93"/>
    <w:rsid w:val="00153497"/>
    <w:rsid w:val="001A02AA"/>
    <w:rsid w:val="00201D9A"/>
    <w:rsid w:val="002061AE"/>
    <w:rsid w:val="00216A7E"/>
    <w:rsid w:val="00226373"/>
    <w:rsid w:val="002473D8"/>
    <w:rsid w:val="00257BDC"/>
    <w:rsid w:val="00265535"/>
    <w:rsid w:val="002F1667"/>
    <w:rsid w:val="002F703F"/>
    <w:rsid w:val="00303259"/>
    <w:rsid w:val="00363545"/>
    <w:rsid w:val="00382C5A"/>
    <w:rsid w:val="003C20D8"/>
    <w:rsid w:val="00426AC3"/>
    <w:rsid w:val="004403A8"/>
    <w:rsid w:val="0044276E"/>
    <w:rsid w:val="00465219"/>
    <w:rsid w:val="0048080F"/>
    <w:rsid w:val="0049155B"/>
    <w:rsid w:val="005007E9"/>
    <w:rsid w:val="0052172C"/>
    <w:rsid w:val="00533B7D"/>
    <w:rsid w:val="005A66DA"/>
    <w:rsid w:val="005E6C02"/>
    <w:rsid w:val="00606CCB"/>
    <w:rsid w:val="00614079"/>
    <w:rsid w:val="00626D1E"/>
    <w:rsid w:val="006324E9"/>
    <w:rsid w:val="00634652"/>
    <w:rsid w:val="00667479"/>
    <w:rsid w:val="006F2744"/>
    <w:rsid w:val="007129DA"/>
    <w:rsid w:val="007142AD"/>
    <w:rsid w:val="00766065"/>
    <w:rsid w:val="0077118C"/>
    <w:rsid w:val="00774A0A"/>
    <w:rsid w:val="0078309F"/>
    <w:rsid w:val="008208D6"/>
    <w:rsid w:val="00823193"/>
    <w:rsid w:val="00884A17"/>
    <w:rsid w:val="008A413C"/>
    <w:rsid w:val="008A5EC5"/>
    <w:rsid w:val="008A6E32"/>
    <w:rsid w:val="008C5530"/>
    <w:rsid w:val="008E2A39"/>
    <w:rsid w:val="00A3280B"/>
    <w:rsid w:val="00A75C14"/>
    <w:rsid w:val="00A96DCA"/>
    <w:rsid w:val="00AA6D4C"/>
    <w:rsid w:val="00AA6F51"/>
    <w:rsid w:val="00AB096E"/>
    <w:rsid w:val="00AC0A0B"/>
    <w:rsid w:val="00B0089D"/>
    <w:rsid w:val="00B72037"/>
    <w:rsid w:val="00B75B63"/>
    <w:rsid w:val="00BA6994"/>
    <w:rsid w:val="00BE1D99"/>
    <w:rsid w:val="00BE5834"/>
    <w:rsid w:val="00BF4E63"/>
    <w:rsid w:val="00C21DCC"/>
    <w:rsid w:val="00C46D9E"/>
    <w:rsid w:val="00C65BA2"/>
    <w:rsid w:val="00C7324C"/>
    <w:rsid w:val="00C9561A"/>
    <w:rsid w:val="00CB013B"/>
    <w:rsid w:val="00D04542"/>
    <w:rsid w:val="00D471D3"/>
    <w:rsid w:val="00D55CDC"/>
    <w:rsid w:val="00D63F10"/>
    <w:rsid w:val="00D7668F"/>
    <w:rsid w:val="00D8423A"/>
    <w:rsid w:val="00DB7763"/>
    <w:rsid w:val="00DC14CE"/>
    <w:rsid w:val="00E076FC"/>
    <w:rsid w:val="00E116D9"/>
    <w:rsid w:val="00E33298"/>
    <w:rsid w:val="00E732E9"/>
    <w:rsid w:val="00E92160"/>
    <w:rsid w:val="00EA4C2F"/>
    <w:rsid w:val="00EC64D5"/>
    <w:rsid w:val="00EE2FFB"/>
    <w:rsid w:val="00EF766C"/>
    <w:rsid w:val="00F03859"/>
    <w:rsid w:val="00F11F7D"/>
    <w:rsid w:val="00F14DE2"/>
    <w:rsid w:val="00F33C16"/>
    <w:rsid w:val="00F34570"/>
    <w:rsid w:val="00FA09E3"/>
    <w:rsid w:val="00FD0165"/>
    <w:rsid w:val="00FD0300"/>
    <w:rsid w:val="00FD5522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1336-A4F2-4516-BC35-5C2F554D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3</cp:revision>
  <dcterms:created xsi:type="dcterms:W3CDTF">2018-10-05T05:10:00Z</dcterms:created>
  <dcterms:modified xsi:type="dcterms:W3CDTF">2018-10-05T05:13:00Z</dcterms:modified>
</cp:coreProperties>
</file>