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1FF52" w14:textId="77777777" w:rsidR="00497EC3" w:rsidRDefault="00497EC3" w:rsidP="00497EC3">
      <w:pPr>
        <w:spacing w:after="0" w:line="240" w:lineRule="auto"/>
        <w:jc w:val="center"/>
        <w:rPr>
          <w:rFonts w:ascii="Times New Roman" w:hAnsi="Times New Roman" w:cs="Times New Roman"/>
          <w:b/>
          <w:sz w:val="28"/>
          <w:szCs w:val="28"/>
        </w:rPr>
      </w:pPr>
      <w:r w:rsidRPr="00C25E49">
        <w:rPr>
          <w:rFonts w:ascii="Times New Roman" w:hAnsi="Times New Roman" w:cs="Times New Roman"/>
          <w:b/>
          <w:sz w:val="28"/>
          <w:szCs w:val="28"/>
        </w:rPr>
        <w:t xml:space="preserve">ДОКЛАД ПО ПРАВОПРИМЕНИТЕЛЬНОЙ ПРАКТИКЕ </w:t>
      </w:r>
    </w:p>
    <w:p w14:paraId="784CA788" w14:textId="77777777" w:rsidR="00497EC3" w:rsidRDefault="00497EC3" w:rsidP="00497EC3">
      <w:pPr>
        <w:spacing w:after="0" w:line="240" w:lineRule="auto"/>
        <w:jc w:val="center"/>
        <w:rPr>
          <w:rFonts w:ascii="Times New Roman" w:hAnsi="Times New Roman" w:cs="Times New Roman"/>
          <w:b/>
          <w:sz w:val="28"/>
          <w:szCs w:val="28"/>
        </w:rPr>
      </w:pPr>
    </w:p>
    <w:p w14:paraId="14DAC078" w14:textId="2702D902" w:rsidR="00497EC3" w:rsidRDefault="00497EC3" w:rsidP="00497E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МЕЖРЕГИОНАЛЬНОГО УПРАВЛЕНИЯ </w:t>
      </w:r>
      <w:r w:rsidRPr="00C25E49">
        <w:rPr>
          <w:rFonts w:ascii="Times New Roman" w:hAnsi="Times New Roman" w:cs="Times New Roman"/>
          <w:b/>
          <w:sz w:val="28"/>
          <w:szCs w:val="28"/>
        </w:rPr>
        <w:t>ФЕДЕРАЛЬНОЙ СЛУЖБЫ ПО НАДЗОРУ В СФЕРЕ ПРИРОДОПОЛЬЗОВАНИЯ</w:t>
      </w:r>
      <w:r w:rsidR="00E85A23">
        <w:rPr>
          <w:rFonts w:ascii="Times New Roman" w:hAnsi="Times New Roman" w:cs="Times New Roman"/>
          <w:b/>
          <w:sz w:val="28"/>
          <w:szCs w:val="28"/>
        </w:rPr>
        <w:t xml:space="preserve"> </w:t>
      </w:r>
      <w:r>
        <w:rPr>
          <w:rFonts w:ascii="Times New Roman" w:hAnsi="Times New Roman" w:cs="Times New Roman"/>
          <w:b/>
          <w:sz w:val="28"/>
          <w:szCs w:val="28"/>
        </w:rPr>
        <w:t>ПО МОСКОВСКОЙ И СМОЛЕНСКОЙ ОБЛАСТЯМ</w:t>
      </w:r>
    </w:p>
    <w:p w14:paraId="271686E6" w14:textId="77777777" w:rsidR="00497EC3" w:rsidRDefault="00497EC3" w:rsidP="00497EC3">
      <w:pPr>
        <w:spacing w:after="0" w:line="240" w:lineRule="auto"/>
        <w:jc w:val="center"/>
        <w:rPr>
          <w:rFonts w:ascii="Times New Roman" w:hAnsi="Times New Roman" w:cs="Times New Roman"/>
          <w:b/>
          <w:sz w:val="28"/>
          <w:szCs w:val="28"/>
        </w:rPr>
      </w:pPr>
    </w:p>
    <w:p w14:paraId="2641EE16" w14:textId="40029B38" w:rsidR="00497EC3" w:rsidRDefault="00497EC3" w:rsidP="00497EC3">
      <w:pPr>
        <w:spacing w:after="0" w:line="240" w:lineRule="auto"/>
        <w:jc w:val="center"/>
        <w:rPr>
          <w:rFonts w:ascii="Times New Roman" w:hAnsi="Times New Roman" w:cs="Times New Roman"/>
          <w:b/>
          <w:sz w:val="28"/>
          <w:szCs w:val="28"/>
        </w:rPr>
      </w:pPr>
      <w:r w:rsidRPr="00C25E49">
        <w:rPr>
          <w:rFonts w:ascii="Times New Roman" w:hAnsi="Times New Roman" w:cs="Times New Roman"/>
          <w:b/>
          <w:sz w:val="28"/>
          <w:szCs w:val="28"/>
        </w:rPr>
        <w:t xml:space="preserve">ЗА </w:t>
      </w:r>
      <w:r w:rsidRPr="00C25E49">
        <w:rPr>
          <w:rFonts w:ascii="Times New Roman" w:hAnsi="Times New Roman" w:cs="Times New Roman"/>
          <w:b/>
          <w:sz w:val="28"/>
          <w:szCs w:val="28"/>
          <w:lang w:val="en-US"/>
        </w:rPr>
        <w:t>I</w:t>
      </w:r>
      <w:r w:rsidR="007C439C" w:rsidRPr="00C25E49">
        <w:rPr>
          <w:rFonts w:ascii="Times New Roman" w:hAnsi="Times New Roman" w:cs="Times New Roman"/>
          <w:b/>
          <w:sz w:val="28"/>
          <w:szCs w:val="28"/>
          <w:lang w:val="en-US"/>
        </w:rPr>
        <w:t>I</w:t>
      </w:r>
      <w:r w:rsidR="00412A36">
        <w:rPr>
          <w:rFonts w:ascii="Times New Roman" w:hAnsi="Times New Roman" w:cs="Times New Roman"/>
          <w:b/>
          <w:sz w:val="28"/>
          <w:szCs w:val="28"/>
        </w:rPr>
        <w:t xml:space="preserve"> ПЛУГОДИЕ 2020</w:t>
      </w:r>
      <w:r>
        <w:rPr>
          <w:rFonts w:ascii="Times New Roman" w:hAnsi="Times New Roman" w:cs="Times New Roman"/>
          <w:b/>
          <w:sz w:val="28"/>
          <w:szCs w:val="28"/>
        </w:rPr>
        <w:t xml:space="preserve"> </w:t>
      </w:r>
      <w:r w:rsidRPr="00C25E49">
        <w:rPr>
          <w:rFonts w:ascii="Times New Roman" w:hAnsi="Times New Roman" w:cs="Times New Roman"/>
          <w:b/>
          <w:sz w:val="28"/>
          <w:szCs w:val="28"/>
        </w:rPr>
        <w:t>ГОДА</w:t>
      </w:r>
    </w:p>
    <w:p w14:paraId="4A57953D" w14:textId="77777777" w:rsidR="00497EC3" w:rsidRDefault="00497EC3" w:rsidP="00497EC3">
      <w:pPr>
        <w:spacing w:after="0" w:line="240" w:lineRule="auto"/>
        <w:rPr>
          <w:rFonts w:ascii="Times New Roman" w:hAnsi="Times New Roman" w:cs="Times New Roman"/>
          <w:sz w:val="28"/>
          <w:szCs w:val="28"/>
        </w:rPr>
      </w:pPr>
    </w:p>
    <w:p w14:paraId="1D05176F" w14:textId="77777777" w:rsidR="00497EC3" w:rsidRDefault="00497EC3" w:rsidP="00497EC3">
      <w:pPr>
        <w:ind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t>«КАК ДЕЛАТЬ НЕЛЬЗЯ»</w:t>
      </w:r>
    </w:p>
    <w:p w14:paraId="53D4502A" w14:textId="041A5712" w:rsidR="002123A6" w:rsidRPr="006218FD" w:rsidRDefault="002123A6" w:rsidP="0020734A">
      <w:pPr>
        <w:spacing w:after="0" w:line="240" w:lineRule="auto"/>
        <w:ind w:firstLine="567"/>
        <w:jc w:val="center"/>
        <w:rPr>
          <w:rFonts w:ascii="Times New Roman" w:hAnsi="Times New Roman" w:cs="Times New Roman"/>
          <w:b/>
          <w:bCs/>
          <w:sz w:val="28"/>
          <w:szCs w:val="28"/>
          <w:u w:val="single"/>
        </w:rPr>
      </w:pPr>
      <w:r w:rsidRPr="006218FD">
        <w:rPr>
          <w:rFonts w:ascii="Times New Roman" w:hAnsi="Times New Roman" w:cs="Times New Roman"/>
          <w:b/>
          <w:bCs/>
          <w:sz w:val="28"/>
          <w:szCs w:val="28"/>
          <w:u w:val="single"/>
        </w:rPr>
        <w:t>Основные результаты контрольно-надзорной деятельности</w:t>
      </w:r>
    </w:p>
    <w:p w14:paraId="018AFC39" w14:textId="3E4FC3B5" w:rsidR="0020734A" w:rsidRDefault="00D37E7E" w:rsidP="0020734A">
      <w:pPr>
        <w:spacing w:after="0" w:line="240" w:lineRule="auto"/>
        <w:ind w:firstLine="567"/>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за второе</w:t>
      </w:r>
      <w:r w:rsidR="0020734A" w:rsidRPr="006218FD">
        <w:rPr>
          <w:rFonts w:ascii="Times New Roman" w:hAnsi="Times New Roman" w:cs="Times New Roman"/>
          <w:b/>
          <w:bCs/>
          <w:sz w:val="28"/>
          <w:szCs w:val="28"/>
          <w:u w:val="single"/>
        </w:rPr>
        <w:t xml:space="preserve"> полугодие 2020 года</w:t>
      </w:r>
    </w:p>
    <w:p w14:paraId="7A650EB2" w14:textId="77777777" w:rsidR="006218FD" w:rsidRPr="006218FD" w:rsidRDefault="006218FD" w:rsidP="0020734A">
      <w:pPr>
        <w:spacing w:after="0" w:line="240" w:lineRule="auto"/>
        <w:ind w:firstLine="567"/>
        <w:jc w:val="center"/>
        <w:rPr>
          <w:rFonts w:ascii="Times New Roman" w:hAnsi="Times New Roman" w:cs="Times New Roman"/>
          <w:b/>
          <w:bCs/>
          <w:sz w:val="28"/>
          <w:szCs w:val="28"/>
          <w:u w:val="single"/>
        </w:rPr>
      </w:pPr>
    </w:p>
    <w:p w14:paraId="13143433" w14:textId="1F3FE1EB" w:rsidR="002123A6" w:rsidRPr="0075557B" w:rsidRDefault="007C439C" w:rsidP="002123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исполнение плана</w:t>
      </w:r>
      <w:r w:rsidR="002123A6" w:rsidRPr="0075557B">
        <w:rPr>
          <w:rFonts w:ascii="Times New Roman" w:hAnsi="Times New Roman" w:cs="Times New Roman"/>
          <w:sz w:val="28"/>
          <w:szCs w:val="28"/>
        </w:rPr>
        <w:t xml:space="preserve"> КНД 2020 год (приказ руководителя Управления от 31.10.2019 г № 15-ПР) в рамках федерального государственного экологического надзора Управлением проведено:</w:t>
      </w:r>
    </w:p>
    <w:p w14:paraId="0923534F" w14:textId="77777777" w:rsidR="002123A6" w:rsidRPr="002123A6" w:rsidRDefault="002123A6" w:rsidP="00113AF4">
      <w:pPr>
        <w:spacing w:after="0" w:line="240" w:lineRule="auto"/>
        <w:jc w:val="center"/>
        <w:rPr>
          <w:rFonts w:ascii="Times New Roman" w:hAnsi="Times New Roman" w:cs="Times New Roman"/>
          <w:b/>
          <w:sz w:val="28"/>
          <w:szCs w:val="28"/>
          <w:u w:val="single"/>
        </w:rPr>
      </w:pPr>
      <w:r w:rsidRPr="002123A6">
        <w:rPr>
          <w:rFonts w:ascii="Times New Roman" w:hAnsi="Times New Roman" w:cs="Times New Roman"/>
          <w:b/>
          <w:sz w:val="28"/>
          <w:szCs w:val="28"/>
          <w:u w:val="single"/>
        </w:rPr>
        <w:t>плановых проверок</w:t>
      </w:r>
    </w:p>
    <w:p w14:paraId="69425645" w14:textId="5AA26C03" w:rsidR="002123A6" w:rsidRDefault="00653B83" w:rsidP="00113A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121677A7" w14:textId="77777777" w:rsidR="007C439C" w:rsidRPr="002123A6" w:rsidRDefault="007C439C" w:rsidP="00113AF4">
      <w:pPr>
        <w:spacing w:after="0" w:line="240" w:lineRule="auto"/>
        <w:jc w:val="center"/>
        <w:rPr>
          <w:rFonts w:ascii="Times New Roman" w:hAnsi="Times New Roman" w:cs="Times New Roman"/>
          <w:sz w:val="28"/>
          <w:szCs w:val="28"/>
        </w:rPr>
      </w:pPr>
    </w:p>
    <w:p w14:paraId="764B2D71" w14:textId="3D1B317A" w:rsidR="00113AF4" w:rsidRPr="002123A6" w:rsidRDefault="002123A6" w:rsidP="00113AF4">
      <w:pPr>
        <w:spacing w:after="0" w:line="240" w:lineRule="auto"/>
        <w:jc w:val="center"/>
        <w:rPr>
          <w:rFonts w:ascii="Times New Roman" w:hAnsi="Times New Roman" w:cs="Times New Roman"/>
          <w:b/>
          <w:sz w:val="28"/>
          <w:szCs w:val="28"/>
          <w:u w:val="single"/>
        </w:rPr>
      </w:pPr>
      <w:r w:rsidRPr="002123A6">
        <w:rPr>
          <w:rFonts w:ascii="Times New Roman" w:hAnsi="Times New Roman" w:cs="Times New Roman"/>
          <w:b/>
          <w:sz w:val="28"/>
          <w:szCs w:val="28"/>
          <w:u w:val="single"/>
        </w:rPr>
        <w:t>внеплановых проверок</w:t>
      </w:r>
    </w:p>
    <w:p w14:paraId="2587EB1B" w14:textId="0DB96F51" w:rsidR="007C439C" w:rsidRDefault="00113AF4" w:rsidP="00113A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14:paraId="20CF7830" w14:textId="77777777" w:rsidR="00113AF4" w:rsidRDefault="00113AF4" w:rsidP="00113AF4">
      <w:pPr>
        <w:spacing w:after="0" w:line="240" w:lineRule="auto"/>
        <w:jc w:val="center"/>
        <w:rPr>
          <w:rFonts w:ascii="Times New Roman" w:hAnsi="Times New Roman" w:cs="Times New Roman"/>
          <w:b/>
          <w:sz w:val="28"/>
          <w:szCs w:val="28"/>
          <w:u w:val="single"/>
        </w:rPr>
      </w:pPr>
    </w:p>
    <w:p w14:paraId="5745DEAD" w14:textId="1DF040FB" w:rsidR="00113AF4" w:rsidRDefault="00113AF4" w:rsidP="00113AF4">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рейдовых осмотров</w:t>
      </w:r>
    </w:p>
    <w:p w14:paraId="4834877D" w14:textId="24F9ACC2" w:rsidR="00113AF4" w:rsidRPr="00113AF4" w:rsidRDefault="00113AF4" w:rsidP="00113A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198</w:t>
      </w:r>
    </w:p>
    <w:p w14:paraId="5C6B66EB" w14:textId="77777777" w:rsidR="00113AF4" w:rsidRDefault="002123A6" w:rsidP="00113AF4">
      <w:pPr>
        <w:spacing w:after="0" w:line="240" w:lineRule="auto"/>
        <w:jc w:val="center"/>
        <w:rPr>
          <w:rFonts w:ascii="Times New Roman" w:hAnsi="Times New Roman" w:cs="Times New Roman"/>
          <w:sz w:val="28"/>
          <w:szCs w:val="28"/>
        </w:rPr>
      </w:pPr>
      <w:r w:rsidRPr="002123A6">
        <w:rPr>
          <w:rFonts w:ascii="Times New Roman" w:hAnsi="Times New Roman" w:cs="Times New Roman"/>
          <w:sz w:val="28"/>
          <w:szCs w:val="28"/>
        </w:rPr>
        <w:t xml:space="preserve">По результатам контрольно-надзорной деятельности Управлением составлено: </w:t>
      </w:r>
    </w:p>
    <w:p w14:paraId="15D14857" w14:textId="77777777" w:rsidR="00113AF4" w:rsidRDefault="00113AF4" w:rsidP="00113AF4">
      <w:pPr>
        <w:spacing w:after="0" w:line="240" w:lineRule="auto"/>
        <w:jc w:val="center"/>
        <w:rPr>
          <w:rFonts w:ascii="Times New Roman" w:hAnsi="Times New Roman" w:cs="Times New Roman"/>
          <w:sz w:val="28"/>
          <w:szCs w:val="28"/>
        </w:rPr>
      </w:pPr>
    </w:p>
    <w:p w14:paraId="0504FB3C" w14:textId="1F58340B" w:rsidR="002123A6" w:rsidRDefault="002123A6" w:rsidP="00113AF4">
      <w:pPr>
        <w:spacing w:after="0" w:line="240" w:lineRule="auto"/>
        <w:jc w:val="center"/>
        <w:rPr>
          <w:rFonts w:ascii="Times New Roman" w:hAnsi="Times New Roman" w:cs="Times New Roman"/>
          <w:b/>
          <w:sz w:val="28"/>
          <w:szCs w:val="28"/>
          <w:u w:val="single"/>
        </w:rPr>
      </w:pPr>
      <w:r w:rsidRPr="0075557B">
        <w:rPr>
          <w:rFonts w:ascii="Times New Roman" w:hAnsi="Times New Roman" w:cs="Times New Roman"/>
          <w:b/>
          <w:bCs/>
          <w:sz w:val="28"/>
          <w:szCs w:val="28"/>
          <w:u w:val="single"/>
        </w:rPr>
        <w:t>п</w:t>
      </w:r>
      <w:r w:rsidRPr="002123A6">
        <w:rPr>
          <w:rFonts w:ascii="Times New Roman" w:hAnsi="Times New Roman" w:cs="Times New Roman"/>
          <w:b/>
          <w:sz w:val="28"/>
          <w:szCs w:val="28"/>
          <w:u w:val="single"/>
        </w:rPr>
        <w:t>ротоколов об административном правонарушении</w:t>
      </w:r>
    </w:p>
    <w:p w14:paraId="59727764" w14:textId="09EDED45" w:rsidR="00113AF4" w:rsidRPr="00113AF4" w:rsidRDefault="00265B46" w:rsidP="00113A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227</w:t>
      </w:r>
    </w:p>
    <w:p w14:paraId="2B26EC1D" w14:textId="77777777" w:rsidR="002123A6" w:rsidRDefault="002123A6" w:rsidP="00113AF4">
      <w:pPr>
        <w:spacing w:after="0" w:line="240" w:lineRule="auto"/>
        <w:jc w:val="center"/>
        <w:rPr>
          <w:rFonts w:ascii="Times New Roman" w:hAnsi="Times New Roman" w:cs="Times New Roman"/>
          <w:sz w:val="28"/>
          <w:szCs w:val="28"/>
          <w:u w:val="single"/>
        </w:rPr>
      </w:pPr>
    </w:p>
    <w:p w14:paraId="1E56D755" w14:textId="77777777" w:rsidR="00D37E7E" w:rsidRPr="002123A6" w:rsidRDefault="00D37E7E" w:rsidP="002123A6">
      <w:pPr>
        <w:spacing w:after="0" w:line="240" w:lineRule="auto"/>
        <w:ind w:firstLine="567"/>
        <w:jc w:val="center"/>
        <w:rPr>
          <w:rFonts w:ascii="Times New Roman" w:hAnsi="Times New Roman" w:cs="Times New Roman"/>
          <w:sz w:val="28"/>
          <w:szCs w:val="28"/>
          <w:u w:val="single"/>
        </w:rPr>
      </w:pPr>
    </w:p>
    <w:p w14:paraId="52527E26" w14:textId="77777777" w:rsidR="002123A6" w:rsidRPr="002123A6" w:rsidRDefault="002123A6" w:rsidP="002123A6">
      <w:pPr>
        <w:spacing w:after="0" w:line="240" w:lineRule="auto"/>
        <w:ind w:firstLine="567"/>
        <w:jc w:val="both"/>
        <w:rPr>
          <w:rFonts w:ascii="Times New Roman" w:hAnsi="Times New Roman" w:cs="Times New Roman"/>
          <w:sz w:val="28"/>
          <w:szCs w:val="28"/>
        </w:rPr>
      </w:pPr>
      <w:r w:rsidRPr="002123A6">
        <w:rPr>
          <w:rFonts w:ascii="Times New Roman" w:hAnsi="Times New Roman" w:cs="Times New Roman"/>
          <w:sz w:val="28"/>
          <w:szCs w:val="28"/>
        </w:rPr>
        <w:t>При выявлении Управлением административных правонарушений в области охраны окружающей среды проведено:</w:t>
      </w:r>
    </w:p>
    <w:p w14:paraId="18D0E9E1" w14:textId="77777777" w:rsidR="00113AF4" w:rsidRDefault="00113AF4" w:rsidP="002123A6">
      <w:pPr>
        <w:spacing w:after="0" w:line="240" w:lineRule="auto"/>
        <w:ind w:firstLine="567"/>
        <w:jc w:val="center"/>
        <w:rPr>
          <w:rFonts w:ascii="Times New Roman" w:hAnsi="Times New Roman" w:cs="Times New Roman"/>
          <w:b/>
          <w:sz w:val="28"/>
          <w:szCs w:val="28"/>
          <w:u w:val="single"/>
        </w:rPr>
      </w:pPr>
    </w:p>
    <w:p w14:paraId="41BE4907" w14:textId="77777777" w:rsidR="002123A6" w:rsidRDefault="002123A6" w:rsidP="002123A6">
      <w:pPr>
        <w:spacing w:after="0" w:line="240" w:lineRule="auto"/>
        <w:ind w:firstLine="567"/>
        <w:jc w:val="center"/>
        <w:rPr>
          <w:rFonts w:ascii="Times New Roman" w:hAnsi="Times New Roman" w:cs="Times New Roman"/>
          <w:b/>
          <w:sz w:val="28"/>
          <w:szCs w:val="28"/>
          <w:u w:val="single"/>
        </w:rPr>
      </w:pPr>
      <w:r w:rsidRPr="002123A6">
        <w:rPr>
          <w:rFonts w:ascii="Times New Roman" w:hAnsi="Times New Roman" w:cs="Times New Roman"/>
          <w:b/>
          <w:sz w:val="28"/>
          <w:szCs w:val="28"/>
          <w:u w:val="single"/>
        </w:rPr>
        <w:t>административных расследований</w:t>
      </w:r>
    </w:p>
    <w:p w14:paraId="21A92007" w14:textId="359B13C3" w:rsidR="00113AF4" w:rsidRPr="00113AF4" w:rsidRDefault="00113AF4" w:rsidP="00113A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111</w:t>
      </w:r>
    </w:p>
    <w:p w14:paraId="048FA270" w14:textId="77777777" w:rsidR="00D37E7E" w:rsidRDefault="00D37E7E" w:rsidP="002123A6">
      <w:pPr>
        <w:spacing w:after="0" w:line="240" w:lineRule="auto"/>
        <w:ind w:firstLine="567"/>
        <w:jc w:val="both"/>
        <w:rPr>
          <w:rFonts w:ascii="Times New Roman" w:hAnsi="Times New Roman" w:cs="Times New Roman"/>
          <w:sz w:val="28"/>
          <w:szCs w:val="28"/>
        </w:rPr>
      </w:pPr>
    </w:p>
    <w:p w14:paraId="15574BE7" w14:textId="77777777" w:rsidR="00D37E7E" w:rsidRDefault="00D37E7E" w:rsidP="002123A6">
      <w:pPr>
        <w:spacing w:after="0" w:line="240" w:lineRule="auto"/>
        <w:ind w:firstLine="567"/>
        <w:jc w:val="both"/>
        <w:rPr>
          <w:rFonts w:ascii="Times New Roman" w:hAnsi="Times New Roman" w:cs="Times New Roman"/>
          <w:sz w:val="28"/>
          <w:szCs w:val="28"/>
        </w:rPr>
      </w:pPr>
    </w:p>
    <w:p w14:paraId="646D99F8" w14:textId="6D598191" w:rsidR="002123A6" w:rsidRPr="002123A6" w:rsidRDefault="002123A6" w:rsidP="002123A6">
      <w:pPr>
        <w:spacing w:after="0" w:line="240" w:lineRule="auto"/>
        <w:ind w:firstLine="567"/>
        <w:jc w:val="both"/>
        <w:rPr>
          <w:rFonts w:ascii="Times New Roman" w:hAnsi="Times New Roman" w:cs="Times New Roman"/>
          <w:sz w:val="28"/>
          <w:szCs w:val="28"/>
        </w:rPr>
      </w:pPr>
      <w:r w:rsidRPr="002123A6">
        <w:rPr>
          <w:rFonts w:ascii="Times New Roman" w:hAnsi="Times New Roman" w:cs="Times New Roman"/>
          <w:sz w:val="28"/>
          <w:szCs w:val="28"/>
        </w:rPr>
        <w:t>С целью у</w:t>
      </w:r>
      <w:r w:rsidR="00E85A23">
        <w:rPr>
          <w:rFonts w:ascii="Times New Roman" w:hAnsi="Times New Roman" w:cs="Times New Roman"/>
          <w:sz w:val="28"/>
          <w:szCs w:val="28"/>
        </w:rPr>
        <w:t xml:space="preserve">странения выявленных нарушений </w:t>
      </w:r>
      <w:r w:rsidRPr="002123A6">
        <w:rPr>
          <w:rFonts w:ascii="Times New Roman" w:hAnsi="Times New Roman" w:cs="Times New Roman"/>
          <w:sz w:val="28"/>
          <w:szCs w:val="28"/>
        </w:rPr>
        <w:t>Управлением выдано:</w:t>
      </w:r>
    </w:p>
    <w:p w14:paraId="1DCC9136" w14:textId="77777777" w:rsidR="00E85A23" w:rsidRDefault="00E85A23" w:rsidP="002123A6">
      <w:pPr>
        <w:spacing w:after="0" w:line="240" w:lineRule="auto"/>
        <w:ind w:firstLine="567"/>
        <w:jc w:val="center"/>
        <w:rPr>
          <w:rFonts w:ascii="Times New Roman" w:hAnsi="Times New Roman" w:cs="Times New Roman"/>
          <w:b/>
          <w:sz w:val="28"/>
          <w:szCs w:val="28"/>
          <w:u w:val="single"/>
        </w:rPr>
      </w:pPr>
    </w:p>
    <w:p w14:paraId="5BB8A884" w14:textId="77777777" w:rsidR="002123A6" w:rsidRDefault="002123A6" w:rsidP="002123A6">
      <w:pPr>
        <w:spacing w:after="0" w:line="240" w:lineRule="auto"/>
        <w:ind w:firstLine="567"/>
        <w:jc w:val="center"/>
        <w:rPr>
          <w:rFonts w:ascii="Times New Roman" w:hAnsi="Times New Roman" w:cs="Times New Roman"/>
          <w:b/>
          <w:sz w:val="28"/>
          <w:szCs w:val="28"/>
          <w:u w:val="single"/>
        </w:rPr>
      </w:pPr>
      <w:r w:rsidRPr="002123A6">
        <w:rPr>
          <w:rFonts w:ascii="Times New Roman" w:hAnsi="Times New Roman" w:cs="Times New Roman"/>
          <w:b/>
          <w:sz w:val="28"/>
          <w:szCs w:val="28"/>
          <w:u w:val="single"/>
        </w:rPr>
        <w:t>предписаний об устранении выявленных нарушений</w:t>
      </w:r>
    </w:p>
    <w:p w14:paraId="65607E9F" w14:textId="41E677DF" w:rsidR="008614D8" w:rsidRPr="008614D8" w:rsidRDefault="008614D8" w:rsidP="002123A6">
      <w:pPr>
        <w:spacing w:after="0" w:line="240" w:lineRule="auto"/>
        <w:ind w:firstLine="567"/>
        <w:jc w:val="center"/>
        <w:rPr>
          <w:rFonts w:ascii="Times New Roman" w:hAnsi="Times New Roman" w:cs="Times New Roman"/>
          <w:sz w:val="28"/>
          <w:szCs w:val="28"/>
        </w:rPr>
      </w:pPr>
      <w:r w:rsidRPr="008614D8">
        <w:rPr>
          <w:rFonts w:ascii="Times New Roman" w:hAnsi="Times New Roman" w:cs="Times New Roman"/>
          <w:sz w:val="28"/>
          <w:szCs w:val="28"/>
        </w:rPr>
        <w:t>18</w:t>
      </w:r>
    </w:p>
    <w:p w14:paraId="5047965E" w14:textId="77777777" w:rsidR="008614D8" w:rsidRPr="002123A6" w:rsidRDefault="008614D8" w:rsidP="002123A6">
      <w:pPr>
        <w:spacing w:after="0" w:line="240" w:lineRule="auto"/>
        <w:ind w:firstLine="567"/>
        <w:jc w:val="center"/>
        <w:rPr>
          <w:rFonts w:ascii="Times New Roman" w:hAnsi="Times New Roman" w:cs="Times New Roman"/>
          <w:b/>
          <w:sz w:val="28"/>
          <w:szCs w:val="28"/>
          <w:u w:val="single"/>
        </w:rPr>
      </w:pPr>
    </w:p>
    <w:p w14:paraId="27A04F93" w14:textId="77777777" w:rsidR="002123A6" w:rsidRDefault="002123A6" w:rsidP="002123A6">
      <w:pPr>
        <w:spacing w:after="0" w:line="240" w:lineRule="auto"/>
        <w:ind w:firstLine="567"/>
        <w:jc w:val="both"/>
        <w:rPr>
          <w:rFonts w:ascii="Times New Roman" w:hAnsi="Times New Roman" w:cs="Times New Roman"/>
          <w:sz w:val="28"/>
          <w:szCs w:val="28"/>
        </w:rPr>
      </w:pPr>
    </w:p>
    <w:p w14:paraId="51078CA6" w14:textId="77777777" w:rsidR="00D37E7E" w:rsidRDefault="00D37E7E" w:rsidP="002123A6">
      <w:pPr>
        <w:spacing w:after="0" w:line="240" w:lineRule="auto"/>
        <w:ind w:firstLine="567"/>
        <w:jc w:val="both"/>
        <w:rPr>
          <w:rFonts w:ascii="Times New Roman" w:hAnsi="Times New Roman" w:cs="Times New Roman"/>
          <w:sz w:val="28"/>
          <w:szCs w:val="28"/>
        </w:rPr>
      </w:pPr>
    </w:p>
    <w:p w14:paraId="7E8EA484" w14:textId="77777777" w:rsidR="002123A6" w:rsidRPr="002123A6" w:rsidRDefault="002123A6" w:rsidP="002123A6">
      <w:pPr>
        <w:spacing w:after="0" w:line="240" w:lineRule="auto"/>
        <w:ind w:firstLine="567"/>
        <w:rPr>
          <w:rFonts w:ascii="Times New Roman" w:hAnsi="Times New Roman" w:cs="Times New Roman"/>
          <w:sz w:val="28"/>
          <w:szCs w:val="28"/>
        </w:rPr>
      </w:pPr>
    </w:p>
    <w:p w14:paraId="414A4753" w14:textId="77777777" w:rsidR="002123A6" w:rsidRPr="002123A6" w:rsidRDefault="002123A6" w:rsidP="002123A6">
      <w:pPr>
        <w:spacing w:after="0" w:line="240" w:lineRule="auto"/>
        <w:ind w:firstLine="567"/>
        <w:rPr>
          <w:rFonts w:ascii="Times New Roman" w:hAnsi="Times New Roman" w:cs="Times New Roman"/>
          <w:sz w:val="28"/>
          <w:szCs w:val="28"/>
        </w:rPr>
      </w:pPr>
      <w:r w:rsidRPr="002123A6">
        <w:rPr>
          <w:rFonts w:ascii="Times New Roman" w:hAnsi="Times New Roman" w:cs="Times New Roman"/>
          <w:sz w:val="28"/>
          <w:szCs w:val="28"/>
        </w:rPr>
        <w:lastRenderedPageBreak/>
        <w:t>За отчетный период Управлением вынесено:</w:t>
      </w:r>
    </w:p>
    <w:p w14:paraId="06B1968F" w14:textId="77777777" w:rsidR="008614D8" w:rsidRDefault="008614D8" w:rsidP="002123A6">
      <w:pPr>
        <w:spacing w:after="0" w:line="240" w:lineRule="auto"/>
        <w:ind w:firstLine="567"/>
        <w:jc w:val="center"/>
        <w:rPr>
          <w:rFonts w:ascii="Times New Roman" w:hAnsi="Times New Roman" w:cs="Times New Roman"/>
          <w:b/>
          <w:sz w:val="28"/>
          <w:szCs w:val="28"/>
          <w:u w:val="single"/>
        </w:rPr>
      </w:pPr>
    </w:p>
    <w:p w14:paraId="599F203B" w14:textId="77777777" w:rsidR="002123A6" w:rsidRPr="002123A6" w:rsidRDefault="002123A6" w:rsidP="002123A6">
      <w:pPr>
        <w:spacing w:after="0" w:line="240" w:lineRule="auto"/>
        <w:ind w:firstLine="567"/>
        <w:jc w:val="center"/>
        <w:rPr>
          <w:rFonts w:ascii="Times New Roman" w:hAnsi="Times New Roman" w:cs="Times New Roman"/>
          <w:b/>
          <w:sz w:val="28"/>
          <w:szCs w:val="28"/>
          <w:u w:val="single"/>
        </w:rPr>
      </w:pPr>
      <w:r w:rsidRPr="002123A6">
        <w:rPr>
          <w:rFonts w:ascii="Times New Roman" w:hAnsi="Times New Roman" w:cs="Times New Roman"/>
          <w:b/>
          <w:sz w:val="28"/>
          <w:szCs w:val="28"/>
          <w:u w:val="single"/>
        </w:rPr>
        <w:t>постановлений о назначении административного наказания</w:t>
      </w:r>
    </w:p>
    <w:p w14:paraId="1DA4D56B" w14:textId="77777777" w:rsidR="002123A6" w:rsidRDefault="002123A6" w:rsidP="008614D8">
      <w:pPr>
        <w:spacing w:after="0" w:line="240" w:lineRule="auto"/>
        <w:ind w:firstLine="567"/>
        <w:jc w:val="center"/>
        <w:rPr>
          <w:rFonts w:ascii="Times New Roman" w:hAnsi="Times New Roman" w:cs="Times New Roman"/>
          <w:sz w:val="28"/>
          <w:szCs w:val="28"/>
        </w:rPr>
      </w:pPr>
    </w:p>
    <w:p w14:paraId="65E9A92A" w14:textId="500B9975" w:rsidR="008614D8" w:rsidRDefault="008614D8" w:rsidP="008614D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237</w:t>
      </w:r>
    </w:p>
    <w:p w14:paraId="680AF83D" w14:textId="77777777" w:rsidR="008614D8" w:rsidRPr="002123A6" w:rsidRDefault="008614D8" w:rsidP="008614D8">
      <w:pPr>
        <w:spacing w:after="0" w:line="240" w:lineRule="auto"/>
        <w:ind w:firstLine="567"/>
        <w:jc w:val="center"/>
        <w:rPr>
          <w:rFonts w:ascii="Times New Roman" w:hAnsi="Times New Roman" w:cs="Times New Roman"/>
          <w:sz w:val="28"/>
          <w:szCs w:val="28"/>
        </w:rPr>
      </w:pPr>
    </w:p>
    <w:p w14:paraId="59C937EE" w14:textId="2325906D" w:rsidR="002123A6" w:rsidRPr="002123A6" w:rsidRDefault="002123A6" w:rsidP="002123A6">
      <w:pPr>
        <w:spacing w:after="0" w:line="240" w:lineRule="auto"/>
        <w:jc w:val="both"/>
        <w:rPr>
          <w:rFonts w:ascii="Times New Roman" w:hAnsi="Times New Roman" w:cs="Times New Roman"/>
          <w:noProof/>
          <w:sz w:val="28"/>
          <w:szCs w:val="28"/>
        </w:rPr>
      </w:pPr>
      <w:r w:rsidRPr="002123A6">
        <w:rPr>
          <w:rFonts w:ascii="Times New Roman" w:hAnsi="Times New Roman" w:cs="Times New Roman"/>
          <w:noProof/>
          <w:sz w:val="28"/>
          <w:szCs w:val="28"/>
        </w:rPr>
        <w:t xml:space="preserve">         </w:t>
      </w:r>
      <w:r w:rsidRPr="002123A6">
        <w:rPr>
          <w:rFonts w:ascii="Times New Roman" w:hAnsi="Times New Roman" w:cs="Times New Roman"/>
          <w:sz w:val="28"/>
          <w:szCs w:val="28"/>
        </w:rPr>
        <w:t xml:space="preserve">По результатам контрольно-надзорной деятельности, </w:t>
      </w:r>
      <w:r w:rsidRPr="002123A6">
        <w:rPr>
          <w:rFonts w:ascii="Times New Roman" w:hAnsi="Times New Roman" w:cs="Times New Roman"/>
          <w:noProof/>
          <w:sz w:val="28"/>
          <w:szCs w:val="28"/>
        </w:rPr>
        <w:t xml:space="preserve">руководствуясь положениями ст. 3.4, ст. 4.1.1 КоАП РФ, Управлением административные наказания </w:t>
      </w:r>
      <w:r w:rsidRPr="002123A6">
        <w:rPr>
          <w:rFonts w:ascii="Times New Roman" w:hAnsi="Times New Roman" w:cs="Times New Roman"/>
          <w:color w:val="000000"/>
          <w:sz w:val="28"/>
          <w:szCs w:val="28"/>
          <w:shd w:val="clear" w:color="auto" w:fill="FFFFFF"/>
        </w:rPr>
        <w:t>в виде административных штрафов</w:t>
      </w:r>
      <w:r w:rsidRPr="002123A6">
        <w:rPr>
          <w:rFonts w:ascii="Times New Roman" w:hAnsi="Times New Roman" w:cs="Times New Roman"/>
          <w:noProof/>
          <w:sz w:val="28"/>
          <w:szCs w:val="28"/>
        </w:rPr>
        <w:t xml:space="preserve"> заменены на </w:t>
      </w:r>
      <w:r w:rsidRPr="002123A6">
        <w:rPr>
          <w:rFonts w:ascii="Times New Roman" w:hAnsi="Times New Roman" w:cs="Times New Roman"/>
          <w:b/>
          <w:noProof/>
          <w:sz w:val="28"/>
          <w:szCs w:val="28"/>
        </w:rPr>
        <w:t>предупреждения</w:t>
      </w:r>
      <w:r w:rsidRPr="002123A6">
        <w:rPr>
          <w:rFonts w:ascii="Times New Roman" w:hAnsi="Times New Roman" w:cs="Times New Roman"/>
          <w:noProof/>
          <w:sz w:val="28"/>
          <w:szCs w:val="28"/>
        </w:rPr>
        <w:t>:</w:t>
      </w:r>
    </w:p>
    <w:p w14:paraId="17737A48" w14:textId="77777777" w:rsidR="002123A6" w:rsidRPr="002123A6" w:rsidRDefault="002123A6" w:rsidP="002123A6">
      <w:pPr>
        <w:spacing w:after="0" w:line="240" w:lineRule="auto"/>
        <w:jc w:val="both"/>
        <w:rPr>
          <w:rFonts w:ascii="Times New Roman" w:hAnsi="Times New Roman" w:cs="Times New Roman"/>
          <w:noProof/>
          <w:sz w:val="28"/>
          <w:szCs w:val="28"/>
        </w:rPr>
      </w:pPr>
    </w:p>
    <w:p w14:paraId="07E23B18" w14:textId="0D01AFA9" w:rsidR="008614D8" w:rsidRDefault="008614D8" w:rsidP="008614D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26</w:t>
      </w:r>
    </w:p>
    <w:p w14:paraId="14BC92C1" w14:textId="77777777" w:rsidR="008614D8" w:rsidRDefault="008614D8" w:rsidP="008614D8">
      <w:pPr>
        <w:spacing w:after="0" w:line="240" w:lineRule="auto"/>
        <w:ind w:firstLine="567"/>
        <w:jc w:val="center"/>
        <w:rPr>
          <w:rFonts w:ascii="Times New Roman" w:hAnsi="Times New Roman" w:cs="Times New Roman"/>
          <w:sz w:val="28"/>
          <w:szCs w:val="28"/>
        </w:rPr>
      </w:pPr>
    </w:p>
    <w:p w14:paraId="0557D890" w14:textId="77777777" w:rsidR="002123A6" w:rsidRPr="002123A6" w:rsidRDefault="002123A6" w:rsidP="002123A6">
      <w:pPr>
        <w:spacing w:after="0" w:line="240" w:lineRule="auto"/>
        <w:ind w:firstLine="567"/>
        <w:rPr>
          <w:rFonts w:ascii="Times New Roman" w:hAnsi="Times New Roman" w:cs="Times New Roman"/>
          <w:sz w:val="28"/>
          <w:szCs w:val="28"/>
        </w:rPr>
      </w:pPr>
      <w:r w:rsidRPr="002123A6">
        <w:rPr>
          <w:rFonts w:ascii="Times New Roman" w:hAnsi="Times New Roman" w:cs="Times New Roman"/>
          <w:sz w:val="28"/>
          <w:szCs w:val="28"/>
        </w:rPr>
        <w:t xml:space="preserve">Управлением за указанный период </w:t>
      </w:r>
      <w:r w:rsidRPr="002123A6">
        <w:rPr>
          <w:rFonts w:ascii="Times New Roman" w:hAnsi="Times New Roman" w:cs="Times New Roman"/>
          <w:b/>
          <w:sz w:val="28"/>
          <w:szCs w:val="28"/>
        </w:rPr>
        <w:t>административных штрафов</w:t>
      </w:r>
      <w:r w:rsidRPr="002123A6">
        <w:rPr>
          <w:rFonts w:ascii="Times New Roman" w:hAnsi="Times New Roman" w:cs="Times New Roman"/>
          <w:sz w:val="28"/>
          <w:szCs w:val="28"/>
        </w:rPr>
        <w:t>:</w:t>
      </w:r>
    </w:p>
    <w:p w14:paraId="161BBC6B" w14:textId="77777777" w:rsidR="002123A6" w:rsidRPr="002123A6" w:rsidRDefault="002123A6" w:rsidP="002123A6">
      <w:pPr>
        <w:spacing w:after="0" w:line="240" w:lineRule="auto"/>
        <w:ind w:firstLine="567"/>
        <w:jc w:val="center"/>
        <w:rPr>
          <w:rFonts w:ascii="Times New Roman" w:hAnsi="Times New Roman" w:cs="Times New Roman"/>
          <w:sz w:val="28"/>
          <w:szCs w:val="28"/>
        </w:rPr>
      </w:pPr>
      <w:r w:rsidRPr="002123A6">
        <w:rPr>
          <w:rFonts w:ascii="Times New Roman" w:hAnsi="Times New Roman" w:cs="Times New Roman"/>
          <w:b/>
          <w:sz w:val="28"/>
          <w:szCs w:val="28"/>
        </w:rPr>
        <w:t>наложено</w:t>
      </w:r>
      <w:r w:rsidRPr="002123A6">
        <w:rPr>
          <w:rFonts w:ascii="Times New Roman" w:hAnsi="Times New Roman" w:cs="Times New Roman"/>
          <w:sz w:val="28"/>
          <w:szCs w:val="28"/>
        </w:rPr>
        <w:t xml:space="preserve"> (включая по КНД, мировые суды, административные дела)</w:t>
      </w:r>
    </w:p>
    <w:p w14:paraId="1E1F8B1C" w14:textId="1B1FE1AC" w:rsidR="004459B7" w:rsidRPr="007D7CDB" w:rsidRDefault="007D7CDB" w:rsidP="0060407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10,943 тыс.</w:t>
      </w:r>
    </w:p>
    <w:p w14:paraId="3B28695E" w14:textId="77777777" w:rsidR="004459B7" w:rsidRDefault="004459B7" w:rsidP="002123A6">
      <w:pPr>
        <w:spacing w:after="0" w:line="240" w:lineRule="auto"/>
        <w:ind w:firstLine="567"/>
        <w:jc w:val="both"/>
        <w:rPr>
          <w:rFonts w:ascii="Times New Roman" w:hAnsi="Times New Roman" w:cs="Times New Roman"/>
          <w:sz w:val="28"/>
          <w:szCs w:val="28"/>
        </w:rPr>
      </w:pPr>
    </w:p>
    <w:p w14:paraId="087CD775" w14:textId="505CE2E9" w:rsidR="002123A6" w:rsidRPr="002123A6" w:rsidRDefault="002123A6" w:rsidP="002123A6">
      <w:pPr>
        <w:spacing w:after="0" w:line="240" w:lineRule="auto"/>
        <w:ind w:firstLine="567"/>
        <w:jc w:val="both"/>
        <w:rPr>
          <w:rFonts w:ascii="Times New Roman" w:hAnsi="Times New Roman" w:cs="Times New Roman"/>
          <w:sz w:val="28"/>
          <w:szCs w:val="28"/>
        </w:rPr>
      </w:pPr>
      <w:r w:rsidRPr="002123A6">
        <w:rPr>
          <w:rFonts w:ascii="Times New Roman" w:hAnsi="Times New Roman" w:cs="Times New Roman"/>
          <w:sz w:val="28"/>
          <w:szCs w:val="28"/>
        </w:rPr>
        <w:t>С целью предупреждения, выявления и пресечения нарушений требований природоохранного законодательства Управление</w:t>
      </w:r>
      <w:r w:rsidR="006218FD">
        <w:rPr>
          <w:rFonts w:ascii="Times New Roman" w:hAnsi="Times New Roman" w:cs="Times New Roman"/>
          <w:sz w:val="28"/>
          <w:szCs w:val="28"/>
        </w:rPr>
        <w:t>м</w:t>
      </w:r>
      <w:r w:rsidRPr="002123A6">
        <w:rPr>
          <w:rFonts w:ascii="Times New Roman" w:hAnsi="Times New Roman" w:cs="Times New Roman"/>
          <w:sz w:val="28"/>
          <w:szCs w:val="28"/>
        </w:rPr>
        <w:t xml:space="preserve"> проведено:</w:t>
      </w:r>
    </w:p>
    <w:p w14:paraId="5FE099BB" w14:textId="77777777" w:rsidR="00C935C0" w:rsidRDefault="00C935C0" w:rsidP="002123A6">
      <w:pPr>
        <w:spacing w:after="0" w:line="240" w:lineRule="auto"/>
        <w:ind w:firstLine="567"/>
        <w:jc w:val="center"/>
        <w:rPr>
          <w:rFonts w:ascii="Times New Roman" w:hAnsi="Times New Roman" w:cs="Times New Roman"/>
          <w:b/>
          <w:sz w:val="28"/>
          <w:szCs w:val="28"/>
          <w:u w:val="single"/>
        </w:rPr>
      </w:pPr>
    </w:p>
    <w:p w14:paraId="3862491E" w14:textId="77777777" w:rsidR="002123A6" w:rsidRPr="002123A6" w:rsidRDefault="002123A6" w:rsidP="002123A6">
      <w:pPr>
        <w:spacing w:after="0" w:line="240" w:lineRule="auto"/>
        <w:ind w:firstLine="567"/>
        <w:jc w:val="center"/>
        <w:rPr>
          <w:rFonts w:ascii="Times New Roman" w:hAnsi="Times New Roman" w:cs="Times New Roman"/>
          <w:b/>
          <w:sz w:val="28"/>
          <w:szCs w:val="28"/>
          <w:u w:val="single"/>
        </w:rPr>
      </w:pPr>
      <w:r w:rsidRPr="002123A6">
        <w:rPr>
          <w:rFonts w:ascii="Times New Roman" w:hAnsi="Times New Roman" w:cs="Times New Roman"/>
          <w:b/>
          <w:sz w:val="28"/>
          <w:szCs w:val="28"/>
          <w:u w:val="single"/>
        </w:rPr>
        <w:t>рейдовых проверок</w:t>
      </w:r>
    </w:p>
    <w:p w14:paraId="5440AB5A" w14:textId="23D93C07" w:rsidR="002123A6" w:rsidRDefault="00C935C0" w:rsidP="00C935C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198</w:t>
      </w:r>
    </w:p>
    <w:p w14:paraId="00825A92" w14:textId="77777777" w:rsidR="00C935C0" w:rsidRPr="002123A6" w:rsidRDefault="00C935C0" w:rsidP="00C935C0">
      <w:pPr>
        <w:spacing w:after="0" w:line="240" w:lineRule="auto"/>
        <w:ind w:firstLine="567"/>
        <w:jc w:val="center"/>
        <w:rPr>
          <w:rFonts w:ascii="Times New Roman" w:hAnsi="Times New Roman" w:cs="Times New Roman"/>
          <w:sz w:val="28"/>
          <w:szCs w:val="28"/>
        </w:rPr>
      </w:pPr>
    </w:p>
    <w:p w14:paraId="4FFA75AF" w14:textId="76F7937E" w:rsidR="002123A6" w:rsidRPr="002123A6" w:rsidRDefault="002123A6" w:rsidP="002123A6">
      <w:pPr>
        <w:spacing w:after="0" w:line="240" w:lineRule="auto"/>
        <w:ind w:firstLine="567"/>
        <w:jc w:val="both"/>
        <w:rPr>
          <w:rFonts w:ascii="Times New Roman" w:hAnsi="Times New Roman" w:cs="Times New Roman"/>
          <w:sz w:val="28"/>
          <w:szCs w:val="28"/>
        </w:rPr>
      </w:pPr>
      <w:r w:rsidRPr="002123A6">
        <w:rPr>
          <w:rFonts w:ascii="Times New Roman" w:hAnsi="Times New Roman" w:cs="Times New Roman"/>
          <w:sz w:val="28"/>
          <w:szCs w:val="28"/>
        </w:rPr>
        <w:t xml:space="preserve">По результатам контрольно-надзорной деятельности за указанный период Управлением </w:t>
      </w:r>
      <w:r w:rsidRPr="002123A6">
        <w:rPr>
          <w:rFonts w:ascii="Times New Roman" w:hAnsi="Times New Roman" w:cs="Times New Roman"/>
          <w:b/>
          <w:sz w:val="28"/>
          <w:szCs w:val="28"/>
        </w:rPr>
        <w:t>рассчитано и предъявлено ущербов</w:t>
      </w:r>
      <w:r w:rsidRPr="002123A6">
        <w:rPr>
          <w:rFonts w:ascii="Times New Roman" w:hAnsi="Times New Roman" w:cs="Times New Roman"/>
          <w:sz w:val="28"/>
          <w:szCs w:val="28"/>
        </w:rPr>
        <w:t xml:space="preserve"> компонентам окружающей среды</w:t>
      </w:r>
      <w:r w:rsidR="004312F9">
        <w:rPr>
          <w:rFonts w:ascii="Times New Roman" w:hAnsi="Times New Roman" w:cs="Times New Roman"/>
          <w:sz w:val="28"/>
          <w:szCs w:val="28"/>
        </w:rPr>
        <w:t xml:space="preserve"> на сумму</w:t>
      </w:r>
      <w:r w:rsidRPr="002123A6">
        <w:rPr>
          <w:rFonts w:ascii="Times New Roman" w:hAnsi="Times New Roman" w:cs="Times New Roman"/>
          <w:sz w:val="28"/>
          <w:szCs w:val="28"/>
        </w:rPr>
        <w:t>:</w:t>
      </w:r>
    </w:p>
    <w:p w14:paraId="3263EF60" w14:textId="45FEBBB3" w:rsidR="004459B7" w:rsidRDefault="004459B7" w:rsidP="004459B7">
      <w:pPr>
        <w:spacing w:after="0" w:line="240" w:lineRule="auto"/>
        <w:rPr>
          <w:rFonts w:ascii="Times New Roman" w:hAnsi="Times New Roman" w:cs="Times New Roman"/>
          <w:sz w:val="28"/>
          <w:szCs w:val="28"/>
        </w:rPr>
      </w:pPr>
    </w:p>
    <w:p w14:paraId="58739CC4" w14:textId="04B29F24" w:rsidR="004459B7" w:rsidRPr="004312F9" w:rsidRDefault="004312F9" w:rsidP="004312F9">
      <w:pPr>
        <w:spacing w:after="0" w:line="240" w:lineRule="auto"/>
        <w:jc w:val="center"/>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805605,00 руб.</w:t>
      </w:r>
    </w:p>
    <w:p w14:paraId="6651E3C4" w14:textId="77777777" w:rsidR="004459B7" w:rsidRPr="002123A6" w:rsidRDefault="004459B7" w:rsidP="004459B7">
      <w:pPr>
        <w:spacing w:after="0" w:line="240" w:lineRule="auto"/>
        <w:rPr>
          <w:rFonts w:ascii="Times New Roman" w:hAnsi="Times New Roman" w:cs="Times New Roman"/>
          <w:noProof/>
          <w:sz w:val="28"/>
          <w:szCs w:val="28"/>
        </w:rPr>
      </w:pPr>
    </w:p>
    <w:p w14:paraId="64978A60" w14:textId="2816D38E" w:rsidR="00175EF2" w:rsidRDefault="00B20C90" w:rsidP="001E2162">
      <w:pPr>
        <w:pStyle w:val="1"/>
        <w:shd w:val="clear" w:color="auto" w:fill="FFFFFF"/>
        <w:spacing w:before="0" w:beforeAutospacing="0" w:after="0" w:afterAutospacing="0"/>
        <w:jc w:val="both"/>
        <w:textAlignment w:val="baseline"/>
        <w:rPr>
          <w:b w:val="0"/>
          <w:color w:val="000000" w:themeColor="text1"/>
          <w:sz w:val="28"/>
          <w:szCs w:val="28"/>
        </w:rPr>
      </w:pPr>
      <w:r>
        <w:rPr>
          <w:b w:val="0"/>
          <w:color w:val="000000" w:themeColor="text1"/>
          <w:sz w:val="28"/>
          <w:szCs w:val="28"/>
        </w:rPr>
        <w:tab/>
      </w:r>
    </w:p>
    <w:p w14:paraId="61285852" w14:textId="5E014897" w:rsidR="00847EA1" w:rsidRDefault="00847EA1" w:rsidP="001E2162">
      <w:pPr>
        <w:pStyle w:val="1"/>
        <w:shd w:val="clear" w:color="auto" w:fill="FFFFFF"/>
        <w:spacing w:before="0" w:beforeAutospacing="0" w:after="0" w:afterAutospacing="0"/>
        <w:jc w:val="both"/>
        <w:textAlignment w:val="baseline"/>
        <w:rPr>
          <w:b w:val="0"/>
          <w:color w:val="000000" w:themeColor="text1"/>
          <w:sz w:val="28"/>
          <w:szCs w:val="28"/>
        </w:rPr>
      </w:pPr>
    </w:p>
    <w:p w14:paraId="07DE38BE" w14:textId="53329C4C" w:rsidR="00E22F8D" w:rsidRDefault="00E22F8D" w:rsidP="00E22F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результатам контрольно-надзорной деятельности в первом полугодии 2020года с</w:t>
      </w:r>
      <w:r w:rsidRPr="008E1C11">
        <w:rPr>
          <w:rFonts w:ascii="Times New Roman" w:hAnsi="Times New Roman" w:cs="Times New Roman"/>
          <w:sz w:val="28"/>
          <w:szCs w:val="28"/>
        </w:rPr>
        <w:t>оставлен</w:t>
      </w:r>
      <w:r>
        <w:rPr>
          <w:rFonts w:ascii="Times New Roman" w:hAnsi="Times New Roman" w:cs="Times New Roman"/>
          <w:sz w:val="28"/>
          <w:szCs w:val="28"/>
        </w:rPr>
        <w:t>ы</w:t>
      </w:r>
      <w:r w:rsidRPr="008E1C11">
        <w:rPr>
          <w:rFonts w:ascii="Times New Roman" w:hAnsi="Times New Roman" w:cs="Times New Roman"/>
          <w:sz w:val="28"/>
          <w:szCs w:val="28"/>
        </w:rPr>
        <w:t xml:space="preserve"> протокол</w:t>
      </w:r>
      <w:r>
        <w:rPr>
          <w:rFonts w:ascii="Times New Roman" w:hAnsi="Times New Roman" w:cs="Times New Roman"/>
          <w:sz w:val="28"/>
          <w:szCs w:val="28"/>
        </w:rPr>
        <w:t>ы</w:t>
      </w:r>
      <w:r w:rsidRPr="008E1C11">
        <w:rPr>
          <w:rFonts w:ascii="Times New Roman" w:hAnsi="Times New Roman" w:cs="Times New Roman"/>
          <w:sz w:val="28"/>
          <w:szCs w:val="28"/>
        </w:rPr>
        <w:t xml:space="preserve"> об административн</w:t>
      </w:r>
      <w:r>
        <w:rPr>
          <w:rFonts w:ascii="Times New Roman" w:hAnsi="Times New Roman" w:cs="Times New Roman"/>
          <w:sz w:val="28"/>
          <w:szCs w:val="28"/>
        </w:rPr>
        <w:t>ых</w:t>
      </w:r>
      <w:r w:rsidRPr="008E1C11">
        <w:rPr>
          <w:rFonts w:ascii="Times New Roman" w:hAnsi="Times New Roman" w:cs="Times New Roman"/>
          <w:sz w:val="28"/>
          <w:szCs w:val="28"/>
        </w:rPr>
        <w:t xml:space="preserve"> правонарушени</w:t>
      </w:r>
      <w:r>
        <w:rPr>
          <w:rFonts w:ascii="Times New Roman" w:hAnsi="Times New Roman" w:cs="Times New Roman"/>
          <w:sz w:val="28"/>
          <w:szCs w:val="28"/>
        </w:rPr>
        <w:t>ях:</w:t>
      </w:r>
    </w:p>
    <w:p w14:paraId="73338851" w14:textId="77777777" w:rsidR="00E22F8D" w:rsidRPr="00BF2721" w:rsidRDefault="00E22F8D" w:rsidP="00E22F8D">
      <w:pPr>
        <w:spacing w:after="0" w:line="240" w:lineRule="auto"/>
        <w:jc w:val="center"/>
        <w:rPr>
          <w:rFonts w:ascii="Times New Roman" w:hAnsi="Times New Roman" w:cs="Times New Roman"/>
          <w:b/>
          <w:bCs/>
          <w:sz w:val="28"/>
          <w:szCs w:val="28"/>
          <w:u w:val="single"/>
        </w:rPr>
      </w:pPr>
      <w:r w:rsidRPr="00BF2721">
        <w:rPr>
          <w:rFonts w:ascii="Times New Roman" w:hAnsi="Times New Roman" w:cs="Times New Roman"/>
          <w:b/>
          <w:bCs/>
          <w:sz w:val="28"/>
          <w:szCs w:val="28"/>
          <w:u w:val="single"/>
        </w:rPr>
        <w:t>Общие виды надзора</w:t>
      </w:r>
    </w:p>
    <w:p w14:paraId="1B018D94" w14:textId="77777777" w:rsidR="00E22F8D" w:rsidRDefault="00E22F8D" w:rsidP="00E22F8D">
      <w:pPr>
        <w:spacing w:after="0" w:line="240" w:lineRule="auto"/>
        <w:rPr>
          <w:rFonts w:ascii="Times New Roman" w:hAnsi="Times New Roman" w:cs="Times New Roman"/>
          <w:sz w:val="28"/>
          <w:szCs w:val="28"/>
        </w:rPr>
      </w:pPr>
    </w:p>
    <w:tbl>
      <w:tblPr>
        <w:tblStyle w:val="a3"/>
        <w:tblW w:w="9470" w:type="dxa"/>
        <w:tblLook w:val="04A0" w:firstRow="1" w:lastRow="0" w:firstColumn="1" w:lastColumn="0" w:noHBand="0" w:noVBand="1"/>
      </w:tblPr>
      <w:tblGrid>
        <w:gridCol w:w="4928"/>
        <w:gridCol w:w="2234"/>
        <w:gridCol w:w="2308"/>
      </w:tblGrid>
      <w:tr w:rsidR="00E22F8D" w14:paraId="29C61825" w14:textId="77777777" w:rsidTr="003F7F63">
        <w:trPr>
          <w:trHeight w:val="535"/>
        </w:trPr>
        <w:tc>
          <w:tcPr>
            <w:tcW w:w="4928" w:type="dxa"/>
            <w:tcBorders>
              <w:top w:val="single" w:sz="4" w:space="0" w:color="auto"/>
              <w:left w:val="single" w:sz="4" w:space="0" w:color="auto"/>
              <w:bottom w:val="single" w:sz="4" w:space="0" w:color="auto"/>
              <w:right w:val="single" w:sz="4" w:space="0" w:color="auto"/>
            </w:tcBorders>
            <w:vAlign w:val="center"/>
            <w:hideMark/>
          </w:tcPr>
          <w:p w14:paraId="25A12DE0" w14:textId="77777777" w:rsidR="00E22F8D" w:rsidRDefault="00E22F8D" w:rsidP="007B7B6C">
            <w:pPr>
              <w:ind w:right="-14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КоАП РФ</w:t>
            </w:r>
          </w:p>
        </w:tc>
        <w:tc>
          <w:tcPr>
            <w:tcW w:w="2234" w:type="dxa"/>
            <w:tcBorders>
              <w:top w:val="single" w:sz="4" w:space="0" w:color="auto"/>
              <w:left w:val="single" w:sz="4" w:space="0" w:color="auto"/>
              <w:bottom w:val="single" w:sz="4" w:space="0" w:color="auto"/>
              <w:right w:val="single" w:sz="4" w:space="0" w:color="auto"/>
            </w:tcBorders>
            <w:vAlign w:val="center"/>
          </w:tcPr>
          <w:p w14:paraId="3369AC50"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Влечет наложение административного штрафа</w:t>
            </w:r>
          </w:p>
          <w:p w14:paraId="78044CE7" w14:textId="77777777" w:rsidR="00E22F8D" w:rsidRDefault="00E22F8D" w:rsidP="007B7B6C">
            <w:pPr>
              <w:ind w:right="-143"/>
              <w:jc w:val="center"/>
              <w:rPr>
                <w:rFonts w:ascii="Times New Roman" w:hAnsi="Times New Roman" w:cs="Times New Roman"/>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580743EF" w14:textId="77777777" w:rsidR="00E22F8D" w:rsidRDefault="00E22F8D" w:rsidP="007B7B6C">
            <w:pPr>
              <w:ind w:right="-143"/>
              <w:jc w:val="cente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Кол-во протоколов об административном правонарушении</w:t>
            </w:r>
          </w:p>
        </w:tc>
      </w:tr>
      <w:tr w:rsidR="00E22F8D" w14:paraId="658AA58E" w14:textId="77777777" w:rsidTr="003F7F63">
        <w:trPr>
          <w:trHeight w:val="900"/>
        </w:trPr>
        <w:tc>
          <w:tcPr>
            <w:tcW w:w="4928" w:type="dxa"/>
            <w:tcBorders>
              <w:top w:val="single" w:sz="4" w:space="0" w:color="auto"/>
              <w:left w:val="single" w:sz="4" w:space="0" w:color="auto"/>
              <w:bottom w:val="single" w:sz="4" w:space="0" w:color="auto"/>
              <w:right w:val="single" w:sz="4" w:space="0" w:color="auto"/>
            </w:tcBorders>
            <w:noWrap/>
            <w:hideMark/>
          </w:tcPr>
          <w:p w14:paraId="2F9901A2" w14:textId="77777777" w:rsidR="00E22F8D" w:rsidRDefault="00E22F8D" w:rsidP="007B7B6C">
            <w:pPr>
              <w:rPr>
                <w:rFonts w:ascii="Times New Roman" w:eastAsia="Times New Roman" w:hAnsi="Times New Roman" w:cs="Times New Roman"/>
                <w:color w:val="000000" w:themeColor="text1"/>
              </w:rPr>
            </w:pPr>
            <w:r w:rsidRPr="00557FEF">
              <w:rPr>
                <w:rFonts w:ascii="Times New Roman" w:eastAsia="Times New Roman" w:hAnsi="Times New Roman" w:cs="Times New Roman"/>
                <w:b/>
                <w:bCs/>
                <w:color w:val="000000" w:themeColor="text1"/>
                <w:sz w:val="24"/>
                <w:szCs w:val="24"/>
              </w:rPr>
              <w:t>ч. 1 ст. 19.5</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rPr>
              <w:t xml:space="preserve">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2234" w:type="dxa"/>
            <w:tcBorders>
              <w:top w:val="single" w:sz="4" w:space="0" w:color="auto"/>
              <w:left w:val="single" w:sz="4" w:space="0" w:color="auto"/>
              <w:bottom w:val="single" w:sz="4" w:space="0" w:color="auto"/>
              <w:right w:val="single" w:sz="4" w:space="0" w:color="auto"/>
            </w:tcBorders>
            <w:hideMark/>
          </w:tcPr>
          <w:p w14:paraId="1BE0748D"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Граждане</w:t>
            </w:r>
          </w:p>
          <w:p w14:paraId="0CE410C1"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300 - 500 руб.;</w:t>
            </w:r>
          </w:p>
          <w:p w14:paraId="24637330"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14:paraId="1646BF53"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1 - 2 тыс. руб.</w:t>
            </w:r>
          </w:p>
          <w:p w14:paraId="3326802F"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или дисквалификацию на срок до 3 лет; </w:t>
            </w:r>
          </w:p>
          <w:p w14:paraId="67106B48"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ЮЛ</w:t>
            </w:r>
          </w:p>
          <w:p w14:paraId="7BF08BAF"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10 - 20 тыс. руб.</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562BB34E" w14:textId="545CB3DD" w:rsidR="00E22F8D" w:rsidRDefault="003F7F63" w:rsidP="007B7B6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r>
      <w:tr w:rsidR="00E22F8D" w14:paraId="030732BD" w14:textId="77777777" w:rsidTr="003F7F63">
        <w:trPr>
          <w:trHeight w:val="900"/>
        </w:trPr>
        <w:tc>
          <w:tcPr>
            <w:tcW w:w="4928" w:type="dxa"/>
            <w:tcBorders>
              <w:top w:val="single" w:sz="4" w:space="0" w:color="auto"/>
              <w:left w:val="single" w:sz="4" w:space="0" w:color="auto"/>
              <w:bottom w:val="single" w:sz="4" w:space="0" w:color="auto"/>
              <w:right w:val="single" w:sz="4" w:space="0" w:color="auto"/>
            </w:tcBorders>
            <w:noWrap/>
            <w:hideMark/>
          </w:tcPr>
          <w:p w14:paraId="12FE19D9" w14:textId="77777777" w:rsidR="00E22F8D" w:rsidRDefault="00E22F8D" w:rsidP="007B7B6C">
            <w:pPr>
              <w:rPr>
                <w:rFonts w:ascii="Times New Roman" w:eastAsia="Times New Roman" w:hAnsi="Times New Roman" w:cs="Times New Roman"/>
                <w:color w:val="000000" w:themeColor="text1"/>
              </w:rPr>
            </w:pPr>
            <w:r w:rsidRPr="00557FEF">
              <w:rPr>
                <w:rFonts w:ascii="Times New Roman" w:hAnsi="Times New Roman" w:cs="Times New Roman"/>
                <w:b/>
                <w:bCs/>
                <w:color w:val="000000" w:themeColor="text1"/>
                <w:sz w:val="24"/>
                <w:szCs w:val="24"/>
              </w:rPr>
              <w:lastRenderedPageBreak/>
              <w:t>Ст. 20.25. ч. 1</w:t>
            </w:r>
            <w:r>
              <w:rPr>
                <w:rFonts w:ascii="Times New Roman" w:hAnsi="Times New Roman" w:cs="Times New Roman"/>
                <w:color w:val="000000" w:themeColor="text1"/>
                <w:sz w:val="21"/>
                <w:szCs w:val="21"/>
              </w:rPr>
              <w:t>. Неуплата административного штрафа в срок, предусмотренный КоАП РФ</w:t>
            </w:r>
          </w:p>
        </w:tc>
        <w:tc>
          <w:tcPr>
            <w:tcW w:w="2234" w:type="dxa"/>
            <w:tcBorders>
              <w:top w:val="single" w:sz="4" w:space="0" w:color="auto"/>
              <w:left w:val="single" w:sz="4" w:space="0" w:color="auto"/>
              <w:bottom w:val="single" w:sz="4" w:space="0" w:color="auto"/>
              <w:right w:val="single" w:sz="4" w:space="0" w:color="auto"/>
            </w:tcBorders>
          </w:tcPr>
          <w:p w14:paraId="39324478"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двукратном размере суммы неуплаченного адм. штрафа, но не менее одной 1 тыс. руб.,</w:t>
            </w:r>
          </w:p>
          <w:p w14:paraId="587970A1" w14:textId="77777777" w:rsidR="00E22F8D" w:rsidRDefault="00E22F8D" w:rsidP="007B7B6C">
            <w:pPr>
              <w:autoSpaceDE w:val="0"/>
              <w:autoSpaceDN w:val="0"/>
              <w:adjustRightInd w:val="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либо</w:t>
            </w:r>
          </w:p>
          <w:p w14:paraId="45E2C3CE"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 арест на срок до 15 суток,</w:t>
            </w:r>
          </w:p>
          <w:p w14:paraId="277E7E38"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либо</w:t>
            </w:r>
          </w:p>
          <w:p w14:paraId="3ABCEFA7" w14:textId="77777777" w:rsidR="00E22F8D" w:rsidRPr="008D343B"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обязательные работы на срок до 50 часов.</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7D42B42E" w14:textId="0AD43A26" w:rsidR="00E22F8D" w:rsidRDefault="003F7F63" w:rsidP="007B7B6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w:t>
            </w:r>
          </w:p>
        </w:tc>
      </w:tr>
      <w:tr w:rsidR="003F7F63" w14:paraId="41088259" w14:textId="77777777" w:rsidTr="003F7F63">
        <w:trPr>
          <w:trHeight w:val="900"/>
        </w:trPr>
        <w:tc>
          <w:tcPr>
            <w:tcW w:w="4928" w:type="dxa"/>
            <w:noWrap/>
          </w:tcPr>
          <w:p w14:paraId="6109E8E1" w14:textId="77777777" w:rsidR="003F7F63" w:rsidRDefault="003F7F63" w:rsidP="007B7B6C">
            <w:pPr>
              <w:autoSpaceDE w:val="0"/>
              <w:autoSpaceDN w:val="0"/>
              <w:adjustRightInd w:val="0"/>
              <w:rPr>
                <w:rFonts w:ascii="Times New Roman" w:hAnsi="Times New Roman" w:cs="Times New Roman"/>
                <w:sz w:val="24"/>
                <w:szCs w:val="24"/>
              </w:rPr>
            </w:pPr>
          </w:p>
          <w:p w14:paraId="5437DC93" w14:textId="77777777" w:rsidR="003F7F63" w:rsidRDefault="003F7F63" w:rsidP="007B7B6C">
            <w:pPr>
              <w:autoSpaceDE w:val="0"/>
              <w:autoSpaceDN w:val="0"/>
              <w:adjustRightInd w:val="0"/>
              <w:rPr>
                <w:rFonts w:ascii="Times New Roman" w:hAnsi="Times New Roman" w:cs="Times New Roman"/>
                <w:sz w:val="24"/>
                <w:szCs w:val="24"/>
              </w:rPr>
            </w:pPr>
            <w:r w:rsidRPr="00557FEF">
              <w:rPr>
                <w:rFonts w:ascii="Times New Roman" w:hAnsi="Times New Roman" w:cs="Times New Roman"/>
                <w:b/>
                <w:bCs/>
                <w:sz w:val="24"/>
                <w:szCs w:val="24"/>
              </w:rPr>
              <w:t>Ст. 8.1</w:t>
            </w:r>
            <w:r>
              <w:rPr>
                <w:rFonts w:ascii="Times New Roman" w:hAnsi="Times New Roman" w:cs="Times New Roman"/>
                <w:sz w:val="24"/>
                <w:szCs w:val="24"/>
              </w:rPr>
              <w:t xml:space="preserve">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14:paraId="45303D0C" w14:textId="77777777" w:rsidR="003F7F63" w:rsidRPr="00B42F92" w:rsidRDefault="003F7F63" w:rsidP="007B7B6C">
            <w:pPr>
              <w:rPr>
                <w:rFonts w:ascii="Times New Roman" w:eastAsia="Times New Roman" w:hAnsi="Times New Roman" w:cs="Times New Roman"/>
                <w:b/>
                <w:bCs/>
                <w:color w:val="000000" w:themeColor="text1"/>
                <w:sz w:val="24"/>
                <w:szCs w:val="24"/>
              </w:rPr>
            </w:pPr>
          </w:p>
        </w:tc>
        <w:tc>
          <w:tcPr>
            <w:tcW w:w="2234" w:type="dxa"/>
          </w:tcPr>
          <w:p w14:paraId="25BD31B5" w14:textId="77777777" w:rsidR="003F7F63" w:rsidRPr="00FC6AD6" w:rsidRDefault="003F7F63" w:rsidP="007B7B6C">
            <w:pPr>
              <w:autoSpaceDE w:val="0"/>
              <w:autoSpaceDN w:val="0"/>
              <w:adjustRightInd w:val="0"/>
              <w:jc w:val="center"/>
              <w:rPr>
                <w:rFonts w:ascii="Times New Roman" w:hAnsi="Times New Roman" w:cs="Times New Roman"/>
                <w:sz w:val="24"/>
                <w:szCs w:val="24"/>
              </w:rPr>
            </w:pPr>
            <w:r w:rsidRPr="00FC6AD6">
              <w:rPr>
                <w:rFonts w:ascii="Times New Roman" w:hAnsi="Times New Roman" w:cs="Times New Roman"/>
              </w:rPr>
              <w:t>Предупреждение</w:t>
            </w:r>
          </w:p>
          <w:p w14:paraId="6628A3AD" w14:textId="77777777" w:rsidR="003F7F63" w:rsidRPr="00FC6AD6" w:rsidRDefault="003F7F63" w:rsidP="007B7B6C">
            <w:pPr>
              <w:autoSpaceDE w:val="0"/>
              <w:autoSpaceDN w:val="0"/>
              <w:adjustRightInd w:val="0"/>
              <w:jc w:val="center"/>
              <w:rPr>
                <w:rFonts w:ascii="Times New Roman" w:hAnsi="Times New Roman" w:cs="Times New Roman"/>
                <w:sz w:val="24"/>
                <w:szCs w:val="24"/>
              </w:rPr>
            </w:pPr>
            <w:r w:rsidRPr="00FC6AD6">
              <w:rPr>
                <w:rFonts w:ascii="Times New Roman" w:hAnsi="Times New Roman" w:cs="Times New Roman"/>
                <w:sz w:val="24"/>
                <w:szCs w:val="24"/>
              </w:rPr>
              <w:t>Граждане</w:t>
            </w:r>
          </w:p>
          <w:p w14:paraId="401C0328" w14:textId="77777777" w:rsidR="003F7F63" w:rsidRDefault="003F7F63"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 тыс. руб.</w:t>
            </w:r>
          </w:p>
          <w:p w14:paraId="0DB1F12C" w14:textId="77777777" w:rsidR="003F7F63" w:rsidRDefault="003F7F63"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ДЛ</w:t>
            </w:r>
          </w:p>
          <w:p w14:paraId="7E7DDE14" w14:textId="77777777" w:rsidR="003F7F63" w:rsidRDefault="003F7F63"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2-5 тыс. руб.; </w:t>
            </w:r>
          </w:p>
          <w:p w14:paraId="3DBD8ED7" w14:textId="77777777" w:rsidR="003F7F63" w:rsidRDefault="003F7F63"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14:paraId="60C86C17" w14:textId="2C1DA566" w:rsidR="003F7F63" w:rsidRDefault="003F7F63" w:rsidP="007B7B6C">
            <w:pPr>
              <w:autoSpaceDE w:val="0"/>
              <w:autoSpaceDN w:val="0"/>
              <w:adjustRightInd w:val="0"/>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20-100 тыс. руб. </w:t>
            </w:r>
          </w:p>
        </w:tc>
        <w:tc>
          <w:tcPr>
            <w:tcW w:w="2308" w:type="dxa"/>
            <w:noWrap/>
          </w:tcPr>
          <w:p w14:paraId="085F04FD" w14:textId="77777777" w:rsidR="003F7F63" w:rsidRDefault="003F7F63" w:rsidP="007B7B6C">
            <w:pPr>
              <w:jc w:val="center"/>
              <w:rPr>
                <w:rFonts w:ascii="Times New Roman" w:eastAsia="Times New Roman" w:hAnsi="Times New Roman" w:cs="Times New Roman"/>
              </w:rPr>
            </w:pPr>
          </w:p>
          <w:p w14:paraId="404F0399" w14:textId="49C84090" w:rsidR="003F7F63" w:rsidRDefault="00D52FD7" w:rsidP="007B7B6C">
            <w:pPr>
              <w:jc w:val="center"/>
              <w:rPr>
                <w:rFonts w:ascii="Calibri" w:hAnsi="Calibri" w:cs="Calibri"/>
                <w:color w:val="000000"/>
              </w:rPr>
            </w:pPr>
            <w:r>
              <w:rPr>
                <w:rFonts w:ascii="Times New Roman" w:eastAsia="Times New Roman" w:hAnsi="Times New Roman" w:cs="Times New Roman"/>
              </w:rPr>
              <w:t>61</w:t>
            </w:r>
          </w:p>
          <w:p w14:paraId="3072D956" w14:textId="77777777" w:rsidR="003F7F63" w:rsidRPr="00B42F92" w:rsidRDefault="003F7F63" w:rsidP="007B7B6C">
            <w:pPr>
              <w:rPr>
                <w:rFonts w:ascii="Times New Roman" w:eastAsia="Times New Roman" w:hAnsi="Times New Roman" w:cs="Times New Roman"/>
                <w:color w:val="000000" w:themeColor="text1"/>
              </w:rPr>
            </w:pPr>
          </w:p>
        </w:tc>
      </w:tr>
      <w:tr w:rsidR="003F7F63" w14:paraId="512BA2E9" w14:textId="77777777" w:rsidTr="003F7F63">
        <w:trPr>
          <w:trHeight w:val="900"/>
        </w:trPr>
        <w:tc>
          <w:tcPr>
            <w:tcW w:w="4928" w:type="dxa"/>
            <w:noWrap/>
          </w:tcPr>
          <w:p w14:paraId="3249EC6F" w14:textId="77777777" w:rsidR="003F7F63" w:rsidRPr="008F5EA4" w:rsidRDefault="003F7F63" w:rsidP="007B7B6C">
            <w:pPr>
              <w:autoSpaceDE w:val="0"/>
              <w:autoSpaceDN w:val="0"/>
              <w:adjustRightInd w:val="0"/>
              <w:rPr>
                <w:rFonts w:ascii="Times New Roman" w:hAnsi="Times New Roman" w:cs="Times New Roman"/>
                <w:sz w:val="24"/>
                <w:szCs w:val="24"/>
              </w:rPr>
            </w:pPr>
            <w:r>
              <w:rPr>
                <w:rFonts w:ascii="Times New Roman" w:hAnsi="Times New Roman" w:cs="Times New Roman"/>
                <w:b/>
                <w:bCs/>
                <w:color w:val="26282F"/>
                <w:sz w:val="24"/>
                <w:szCs w:val="24"/>
              </w:rPr>
              <w:t>Ст.</w:t>
            </w:r>
            <w:r w:rsidRPr="008F5EA4">
              <w:rPr>
                <w:rFonts w:ascii="Times New Roman" w:hAnsi="Times New Roman" w:cs="Times New Roman"/>
                <w:b/>
                <w:bCs/>
                <w:color w:val="26282F"/>
                <w:sz w:val="24"/>
                <w:szCs w:val="24"/>
              </w:rPr>
              <w:t xml:space="preserve"> 8.41.</w:t>
            </w:r>
            <w:r w:rsidRPr="008F5EA4">
              <w:rPr>
                <w:rFonts w:ascii="Times New Roman" w:hAnsi="Times New Roman" w:cs="Times New Roman"/>
                <w:sz w:val="24"/>
                <w:szCs w:val="24"/>
              </w:rPr>
              <w:t xml:space="preserve"> Невнесение в установленные сроки платы за негативное воздействие на окружающую среду</w:t>
            </w:r>
          </w:p>
          <w:p w14:paraId="59002EB9" w14:textId="77777777" w:rsidR="003F7F63" w:rsidRPr="008F5EA4" w:rsidRDefault="003F7F63" w:rsidP="007B7B6C">
            <w:pPr>
              <w:autoSpaceDE w:val="0"/>
              <w:autoSpaceDN w:val="0"/>
              <w:adjustRightInd w:val="0"/>
              <w:ind w:firstLine="720"/>
              <w:jc w:val="both"/>
              <w:rPr>
                <w:rFonts w:ascii="Arial" w:hAnsi="Arial" w:cs="Arial"/>
                <w:sz w:val="24"/>
                <w:szCs w:val="24"/>
              </w:rPr>
            </w:pPr>
          </w:p>
          <w:p w14:paraId="004C393A" w14:textId="77777777" w:rsidR="003F7F63" w:rsidRDefault="003F7F63" w:rsidP="007B7B6C">
            <w:pPr>
              <w:autoSpaceDE w:val="0"/>
              <w:autoSpaceDN w:val="0"/>
              <w:adjustRightInd w:val="0"/>
              <w:rPr>
                <w:rFonts w:ascii="Times New Roman" w:hAnsi="Times New Roman" w:cs="Times New Roman"/>
                <w:sz w:val="24"/>
                <w:szCs w:val="24"/>
              </w:rPr>
            </w:pPr>
          </w:p>
        </w:tc>
        <w:tc>
          <w:tcPr>
            <w:tcW w:w="2234" w:type="dxa"/>
          </w:tcPr>
          <w:p w14:paraId="532589A0" w14:textId="77777777" w:rsidR="003F7F63" w:rsidRDefault="003F7F63"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14:paraId="621DAAF2" w14:textId="77777777" w:rsidR="003F7F63" w:rsidRDefault="003F7F63"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 тыс. руб.</w:t>
            </w:r>
          </w:p>
          <w:p w14:paraId="2733EE5E" w14:textId="77777777" w:rsidR="003F7F63" w:rsidRDefault="003F7F63"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ЮЛ</w:t>
            </w:r>
          </w:p>
          <w:p w14:paraId="3902E6E2" w14:textId="0E4C4792" w:rsidR="003F7F63" w:rsidRDefault="003F7F63"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themeColor="text1"/>
                <w:sz w:val="24"/>
                <w:szCs w:val="24"/>
              </w:rPr>
              <w:t>50-100 тыс. руб.</w:t>
            </w:r>
          </w:p>
        </w:tc>
        <w:tc>
          <w:tcPr>
            <w:tcW w:w="2308" w:type="dxa"/>
            <w:noWrap/>
          </w:tcPr>
          <w:p w14:paraId="1F626117" w14:textId="77777777" w:rsidR="003F7F63" w:rsidRDefault="003F7F63" w:rsidP="007B7B6C">
            <w:pPr>
              <w:jc w:val="center"/>
              <w:rPr>
                <w:rFonts w:ascii="Times New Roman" w:eastAsia="Times New Roman" w:hAnsi="Times New Roman" w:cs="Times New Roman"/>
                <w:color w:val="000000" w:themeColor="text1"/>
              </w:rPr>
            </w:pPr>
          </w:p>
          <w:p w14:paraId="7A5605DB" w14:textId="1B3FDEDD" w:rsidR="003F7F63" w:rsidRDefault="00D52FD7" w:rsidP="007B7B6C">
            <w:pPr>
              <w:jc w:val="center"/>
              <w:rPr>
                <w:rFonts w:ascii="Times New Roman" w:eastAsia="Times New Roman" w:hAnsi="Times New Roman" w:cs="Times New Roman"/>
              </w:rPr>
            </w:pPr>
            <w:r>
              <w:rPr>
                <w:rFonts w:ascii="Times New Roman" w:eastAsia="Times New Roman" w:hAnsi="Times New Roman" w:cs="Times New Roman"/>
                <w:color w:val="000000" w:themeColor="text1"/>
              </w:rPr>
              <w:t>4</w:t>
            </w:r>
          </w:p>
        </w:tc>
      </w:tr>
      <w:tr w:rsidR="003F7F63" w14:paraId="0E12A462" w14:textId="77777777" w:rsidTr="003F7F63">
        <w:trPr>
          <w:trHeight w:val="900"/>
        </w:trPr>
        <w:tc>
          <w:tcPr>
            <w:tcW w:w="4928" w:type="dxa"/>
            <w:noWrap/>
          </w:tcPr>
          <w:p w14:paraId="7DD8AF37" w14:textId="77777777" w:rsidR="003F7F63" w:rsidRDefault="003F7F63" w:rsidP="007B7B6C">
            <w:pPr>
              <w:rPr>
                <w:rFonts w:ascii="Times New Roman" w:eastAsia="Times New Roman" w:hAnsi="Times New Roman" w:cs="Times New Roman"/>
                <w:color w:val="000000" w:themeColor="text1"/>
              </w:rPr>
            </w:pPr>
            <w:r w:rsidRPr="00B42F92">
              <w:rPr>
                <w:rFonts w:ascii="Times New Roman" w:eastAsia="Times New Roman" w:hAnsi="Times New Roman" w:cs="Times New Roman"/>
                <w:b/>
                <w:bCs/>
                <w:color w:val="000000" w:themeColor="text1"/>
                <w:sz w:val="24"/>
                <w:szCs w:val="24"/>
              </w:rPr>
              <w:t xml:space="preserve">ст. 8.5. </w:t>
            </w:r>
            <w:r>
              <w:rPr>
                <w:rFonts w:ascii="Times New Roman" w:eastAsia="Times New Roman" w:hAnsi="Times New Roman" w:cs="Times New Roman"/>
                <w:color w:val="000000" w:themeColor="text1"/>
              </w:rPr>
              <w:t>Сокрытие или искажение экологической информации</w:t>
            </w:r>
          </w:p>
          <w:p w14:paraId="42C7CBB5" w14:textId="77777777" w:rsidR="003F7F63" w:rsidRPr="00B42F92" w:rsidRDefault="003F7F63" w:rsidP="007B7B6C">
            <w:pPr>
              <w:rPr>
                <w:rFonts w:ascii="Times New Roman" w:eastAsia="Times New Roman" w:hAnsi="Times New Roman" w:cs="Times New Roman"/>
                <w:b/>
                <w:bCs/>
                <w:color w:val="000000" w:themeColor="text1"/>
                <w:sz w:val="24"/>
                <w:szCs w:val="24"/>
              </w:rPr>
            </w:pPr>
          </w:p>
        </w:tc>
        <w:tc>
          <w:tcPr>
            <w:tcW w:w="2234" w:type="dxa"/>
          </w:tcPr>
          <w:p w14:paraId="71C41049" w14:textId="77777777" w:rsidR="003F7F63" w:rsidRDefault="003F7F63"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Граждане</w:t>
            </w:r>
          </w:p>
          <w:p w14:paraId="09B1AF31" w14:textId="77777777" w:rsidR="003F7F63" w:rsidRDefault="003F7F63"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 руб.–1 тыс.руб.</w:t>
            </w:r>
          </w:p>
          <w:p w14:paraId="009AA938" w14:textId="77777777" w:rsidR="003F7F63" w:rsidRDefault="003F7F63"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14:paraId="485A8895" w14:textId="77777777" w:rsidR="003F7F63" w:rsidRDefault="003F7F63"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 тыс. руб.</w:t>
            </w:r>
          </w:p>
          <w:p w14:paraId="5436A1A8" w14:textId="77777777" w:rsidR="003F7F63" w:rsidRDefault="003F7F63"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ЮЛ</w:t>
            </w:r>
          </w:p>
          <w:p w14:paraId="2772CE68" w14:textId="4EE4940E" w:rsidR="003F7F63" w:rsidRDefault="003F7F63"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20-80 тыс. руб.</w:t>
            </w:r>
          </w:p>
        </w:tc>
        <w:tc>
          <w:tcPr>
            <w:tcW w:w="2308" w:type="dxa"/>
            <w:noWrap/>
          </w:tcPr>
          <w:p w14:paraId="46661259" w14:textId="77777777" w:rsidR="003F7F63" w:rsidRDefault="003F7F63" w:rsidP="007B7B6C">
            <w:pPr>
              <w:jc w:val="center"/>
              <w:rPr>
                <w:rFonts w:ascii="Times New Roman" w:eastAsia="Times New Roman" w:hAnsi="Times New Roman" w:cs="Times New Roman"/>
                <w:color w:val="000000" w:themeColor="text1"/>
              </w:rPr>
            </w:pPr>
          </w:p>
          <w:p w14:paraId="14C614A4" w14:textId="794CFE10" w:rsidR="003F7F63" w:rsidRPr="00B42F92" w:rsidRDefault="00D52FD7" w:rsidP="007B7B6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w:t>
            </w:r>
          </w:p>
        </w:tc>
      </w:tr>
      <w:tr w:rsidR="003F7F63" w14:paraId="386CD969" w14:textId="77777777" w:rsidTr="003F7F63">
        <w:trPr>
          <w:trHeight w:val="900"/>
        </w:trPr>
        <w:tc>
          <w:tcPr>
            <w:tcW w:w="4928" w:type="dxa"/>
            <w:noWrap/>
          </w:tcPr>
          <w:p w14:paraId="3B55C9B4" w14:textId="77777777" w:rsidR="00643D62" w:rsidRDefault="00AD504D" w:rsidP="00643D62">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b/>
                <w:color w:val="000000" w:themeColor="text1"/>
              </w:rPr>
              <w:t>ч. 2 ст. 14.1</w:t>
            </w:r>
            <w:r w:rsidR="00643D62">
              <w:rPr>
                <w:rFonts w:ascii="Times New Roman" w:eastAsia="Times New Roman" w:hAnsi="Times New Roman" w:cs="Times New Roman"/>
                <w:b/>
                <w:color w:val="000000" w:themeColor="text1"/>
              </w:rPr>
              <w:t xml:space="preserve"> </w:t>
            </w:r>
            <w:r w:rsidR="00643D62">
              <w:rPr>
                <w:rFonts w:ascii="Times New Roman" w:hAnsi="Times New Roman" w:cs="Times New Roman"/>
                <w:sz w:val="24"/>
                <w:szCs w:val="24"/>
              </w:rPr>
              <w:t xml:space="preserve">Осуществление предпринимательской деятельности без специального </w:t>
            </w:r>
            <w:hyperlink r:id="rId7" w:history="1">
              <w:r w:rsidR="00643D62" w:rsidRPr="00B07100">
                <w:rPr>
                  <w:rFonts w:ascii="Times New Roman" w:hAnsi="Times New Roman" w:cs="Times New Roman"/>
                  <w:sz w:val="24"/>
                  <w:szCs w:val="24"/>
                </w:rPr>
                <w:t>разрешения</w:t>
              </w:r>
            </w:hyperlink>
            <w:r w:rsidR="00643D62" w:rsidRPr="00B07100">
              <w:rPr>
                <w:rFonts w:ascii="Times New Roman" w:hAnsi="Times New Roman" w:cs="Times New Roman"/>
                <w:sz w:val="24"/>
                <w:szCs w:val="24"/>
              </w:rPr>
              <w:t xml:space="preserve"> (</w:t>
            </w:r>
            <w:r w:rsidR="00643D62">
              <w:rPr>
                <w:rFonts w:ascii="Times New Roman" w:hAnsi="Times New Roman" w:cs="Times New Roman"/>
                <w:sz w:val="24"/>
                <w:szCs w:val="24"/>
              </w:rPr>
              <w:t>лицензии)</w:t>
            </w:r>
          </w:p>
          <w:p w14:paraId="3176DFE9" w14:textId="055BDF6F" w:rsidR="003F7F63" w:rsidRPr="00643D62" w:rsidRDefault="003F7F63" w:rsidP="007B7B6C">
            <w:pPr>
              <w:rPr>
                <w:rFonts w:ascii="Times New Roman" w:eastAsia="Times New Roman" w:hAnsi="Times New Roman" w:cs="Times New Roman"/>
                <w:color w:val="000000" w:themeColor="text1"/>
              </w:rPr>
            </w:pPr>
          </w:p>
        </w:tc>
        <w:tc>
          <w:tcPr>
            <w:tcW w:w="2234" w:type="dxa"/>
          </w:tcPr>
          <w:p w14:paraId="5E1CA682" w14:textId="77777777" w:rsidR="00AD504D" w:rsidRDefault="00AD504D" w:rsidP="00AD504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Граждане</w:t>
            </w:r>
          </w:p>
          <w:p w14:paraId="0C2CA0F9" w14:textId="5D8B16C5" w:rsidR="00AD504D" w:rsidRDefault="00B07100" w:rsidP="00AD504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2-2,5 тыс.руб.</w:t>
            </w:r>
          </w:p>
          <w:p w14:paraId="27281878" w14:textId="77777777" w:rsidR="00AD504D" w:rsidRDefault="00AD504D" w:rsidP="00AD504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14:paraId="483F8D48" w14:textId="7900D3C5" w:rsidR="00AD504D" w:rsidRDefault="00B07100" w:rsidP="00AD504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4-4,5</w:t>
            </w:r>
            <w:r w:rsidR="00AD504D">
              <w:rPr>
                <w:rFonts w:ascii="Times New Roman" w:hAnsi="Times New Roman" w:cs="Times New Roman"/>
                <w:color w:val="000000" w:themeColor="text1"/>
                <w:sz w:val="24"/>
                <w:szCs w:val="24"/>
              </w:rPr>
              <w:t xml:space="preserve"> тыс. руб.</w:t>
            </w:r>
          </w:p>
          <w:p w14:paraId="491BED41" w14:textId="77777777" w:rsidR="00AD504D" w:rsidRDefault="00AD504D" w:rsidP="00AD504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ЮЛ</w:t>
            </w:r>
          </w:p>
          <w:p w14:paraId="69F3B2CD" w14:textId="3D953953" w:rsidR="003F7F63" w:rsidRDefault="00B07100" w:rsidP="00AD504D">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40-50</w:t>
            </w:r>
            <w:r w:rsidR="00AD504D">
              <w:rPr>
                <w:rFonts w:ascii="Times New Roman" w:hAnsi="Times New Roman" w:cs="Times New Roman"/>
                <w:color w:val="000000" w:themeColor="text1"/>
                <w:sz w:val="24"/>
                <w:szCs w:val="24"/>
              </w:rPr>
              <w:t xml:space="preserve"> тыс. руб.</w:t>
            </w:r>
          </w:p>
        </w:tc>
        <w:tc>
          <w:tcPr>
            <w:tcW w:w="2308" w:type="dxa"/>
            <w:noWrap/>
          </w:tcPr>
          <w:p w14:paraId="5B67CE94" w14:textId="20C4E79E" w:rsidR="003F7F63" w:rsidRPr="00B42F92" w:rsidRDefault="00B07100" w:rsidP="007B7B6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p>
        </w:tc>
      </w:tr>
      <w:tr w:rsidR="007B7B6C" w:rsidRPr="00B42F92" w14:paraId="45EA2FC3" w14:textId="77777777" w:rsidTr="007B7B6C">
        <w:trPr>
          <w:trHeight w:val="900"/>
        </w:trPr>
        <w:tc>
          <w:tcPr>
            <w:tcW w:w="4928" w:type="dxa"/>
            <w:noWrap/>
          </w:tcPr>
          <w:p w14:paraId="4A6E1B83" w14:textId="77777777" w:rsidR="007B7B6C" w:rsidRDefault="007B7B6C" w:rsidP="007B7B6C">
            <w:pPr>
              <w:autoSpaceDE w:val="0"/>
              <w:autoSpaceDN w:val="0"/>
              <w:adjustRightInd w:val="0"/>
              <w:rPr>
                <w:rFonts w:ascii="Times New Roman" w:hAnsi="Times New Roman" w:cs="Times New Roman"/>
                <w:sz w:val="24"/>
                <w:szCs w:val="24"/>
              </w:rPr>
            </w:pPr>
          </w:p>
          <w:p w14:paraId="05EDFCE9" w14:textId="77777777" w:rsidR="007B7B6C" w:rsidRPr="007B7B6C" w:rsidRDefault="007B7B6C" w:rsidP="007B7B6C">
            <w:pPr>
              <w:autoSpaceDE w:val="0"/>
              <w:autoSpaceDN w:val="0"/>
              <w:adjustRightInd w:val="0"/>
              <w:jc w:val="both"/>
              <w:rPr>
                <w:rFonts w:ascii="Times New Roman" w:hAnsi="Times New Roman" w:cs="Times New Roman"/>
                <w:bCs/>
                <w:sz w:val="24"/>
                <w:szCs w:val="24"/>
              </w:rPr>
            </w:pPr>
            <w:r>
              <w:rPr>
                <w:rFonts w:ascii="Times New Roman" w:hAnsi="Times New Roman" w:cs="Times New Roman"/>
                <w:b/>
                <w:bCs/>
                <w:sz w:val="24"/>
                <w:szCs w:val="24"/>
              </w:rPr>
              <w:t>Ст. 8.4 ч. 2</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7B7B6C">
              <w:rPr>
                <w:rFonts w:ascii="Times New Roman" w:hAnsi="Times New Roman" w:cs="Times New Roman"/>
                <w:bCs/>
                <w:sz w:val="24"/>
                <w:szCs w:val="24"/>
              </w:rPr>
              <w:t>Осуществление деятельности, не соответствующей документации, которая получила положительное заключение государственной экологической экспертизы</w:t>
            </w:r>
          </w:p>
          <w:p w14:paraId="26D917C8" w14:textId="1F391B3D" w:rsidR="007B7B6C" w:rsidRPr="00B42F92" w:rsidRDefault="007B7B6C" w:rsidP="007B7B6C">
            <w:pPr>
              <w:autoSpaceDE w:val="0"/>
              <w:autoSpaceDN w:val="0"/>
              <w:adjustRightInd w:val="0"/>
              <w:rPr>
                <w:rFonts w:ascii="Times New Roman" w:eastAsia="Times New Roman" w:hAnsi="Times New Roman" w:cs="Times New Roman"/>
                <w:b/>
                <w:bCs/>
                <w:color w:val="000000" w:themeColor="text1"/>
                <w:sz w:val="24"/>
                <w:szCs w:val="24"/>
              </w:rPr>
            </w:pPr>
          </w:p>
        </w:tc>
        <w:tc>
          <w:tcPr>
            <w:tcW w:w="2234" w:type="dxa"/>
          </w:tcPr>
          <w:p w14:paraId="41D7D731" w14:textId="77777777" w:rsidR="000C6C81" w:rsidRDefault="000C6C81" w:rsidP="000C6C8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Граждане</w:t>
            </w:r>
          </w:p>
          <w:p w14:paraId="10674BAB" w14:textId="77777777" w:rsidR="000C6C81" w:rsidRDefault="000C6C81" w:rsidP="000C6C8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2-2,5 тыс.руб.</w:t>
            </w:r>
          </w:p>
          <w:p w14:paraId="65CEA2EE" w14:textId="77777777" w:rsidR="000C6C81" w:rsidRDefault="000C6C81" w:rsidP="000C6C8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14:paraId="434D6D10" w14:textId="2BF8AC45" w:rsidR="000C6C81" w:rsidRDefault="000C6C81" w:rsidP="000C6C8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10-20 тыс. руб.</w:t>
            </w:r>
          </w:p>
          <w:p w14:paraId="0C5DC82C" w14:textId="77777777" w:rsidR="000C6C81" w:rsidRDefault="000C6C81" w:rsidP="000C6C8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ЮЛ</w:t>
            </w:r>
          </w:p>
          <w:p w14:paraId="4B20453C" w14:textId="40AB5E0D" w:rsidR="007B7B6C" w:rsidRDefault="000C6C81" w:rsidP="000C6C81">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100-250 тыс. руб.</w:t>
            </w:r>
          </w:p>
        </w:tc>
        <w:tc>
          <w:tcPr>
            <w:tcW w:w="2308" w:type="dxa"/>
            <w:noWrap/>
          </w:tcPr>
          <w:p w14:paraId="300CDD2C" w14:textId="77777777" w:rsidR="007B7B6C" w:rsidRDefault="007B7B6C" w:rsidP="007B7B6C">
            <w:pPr>
              <w:jc w:val="center"/>
              <w:rPr>
                <w:rFonts w:ascii="Times New Roman" w:eastAsia="Times New Roman" w:hAnsi="Times New Roman" w:cs="Times New Roman"/>
              </w:rPr>
            </w:pPr>
          </w:p>
          <w:p w14:paraId="788DBAAC" w14:textId="0B78D59F" w:rsidR="007B7B6C" w:rsidRDefault="000C6C81" w:rsidP="007B7B6C">
            <w:pPr>
              <w:jc w:val="center"/>
              <w:rPr>
                <w:rFonts w:ascii="Calibri" w:hAnsi="Calibri" w:cs="Calibri"/>
                <w:color w:val="000000"/>
              </w:rPr>
            </w:pPr>
            <w:r>
              <w:rPr>
                <w:rFonts w:ascii="Times New Roman" w:eastAsia="Times New Roman" w:hAnsi="Times New Roman" w:cs="Times New Roman"/>
              </w:rPr>
              <w:t>20</w:t>
            </w:r>
          </w:p>
          <w:p w14:paraId="703F4295" w14:textId="77777777" w:rsidR="007B7B6C" w:rsidRPr="00B42F92" w:rsidRDefault="007B7B6C" w:rsidP="007B7B6C">
            <w:pPr>
              <w:rPr>
                <w:rFonts w:ascii="Times New Roman" w:eastAsia="Times New Roman" w:hAnsi="Times New Roman" w:cs="Times New Roman"/>
                <w:color w:val="000000" w:themeColor="text1"/>
              </w:rPr>
            </w:pPr>
          </w:p>
        </w:tc>
      </w:tr>
    </w:tbl>
    <w:p w14:paraId="42DD5C39" w14:textId="77777777" w:rsidR="00E22F8D" w:rsidRPr="008E1C11" w:rsidRDefault="00E22F8D" w:rsidP="00E22F8D">
      <w:pPr>
        <w:spacing w:after="0" w:line="240" w:lineRule="auto"/>
        <w:rPr>
          <w:rFonts w:ascii="Times New Roman" w:hAnsi="Times New Roman" w:cs="Times New Roman"/>
          <w:sz w:val="28"/>
          <w:szCs w:val="28"/>
        </w:rPr>
      </w:pPr>
    </w:p>
    <w:p w14:paraId="42431EC0" w14:textId="77777777" w:rsidR="00E22F8D" w:rsidRPr="00497EC3" w:rsidRDefault="00E22F8D" w:rsidP="00E22F8D">
      <w:pPr>
        <w:autoSpaceDE w:val="0"/>
        <w:autoSpaceDN w:val="0"/>
        <w:adjustRightInd w:val="0"/>
        <w:spacing w:after="0" w:line="240" w:lineRule="auto"/>
        <w:ind w:firstLine="720"/>
        <w:jc w:val="both"/>
        <w:rPr>
          <w:rFonts w:ascii="Times New Roman" w:hAnsi="Times New Roman" w:cs="Times New Roman"/>
          <w:sz w:val="28"/>
          <w:szCs w:val="28"/>
        </w:rPr>
      </w:pPr>
    </w:p>
    <w:p w14:paraId="23FF799A" w14:textId="77777777" w:rsidR="00E22F8D" w:rsidRPr="00487D29" w:rsidRDefault="00E22F8D" w:rsidP="00E22F8D">
      <w:pPr>
        <w:spacing w:after="0" w:line="240" w:lineRule="auto"/>
        <w:jc w:val="center"/>
        <w:rPr>
          <w:rFonts w:ascii="Times New Roman" w:hAnsi="Times New Roman" w:cs="Times New Roman"/>
          <w:b/>
          <w:bCs/>
          <w:sz w:val="28"/>
          <w:szCs w:val="28"/>
          <w:u w:val="single"/>
        </w:rPr>
      </w:pPr>
      <w:r w:rsidRPr="00487D29">
        <w:rPr>
          <w:rFonts w:ascii="Times New Roman" w:hAnsi="Times New Roman" w:cs="Times New Roman"/>
          <w:b/>
          <w:bCs/>
          <w:sz w:val="28"/>
          <w:szCs w:val="28"/>
          <w:u w:val="single"/>
        </w:rPr>
        <w:t>Нарушения в сфере водного надзора</w:t>
      </w:r>
    </w:p>
    <w:p w14:paraId="1AE8D839" w14:textId="77777777" w:rsidR="00E22F8D" w:rsidRDefault="00E22F8D" w:rsidP="00E22F8D">
      <w:pPr>
        <w:spacing w:after="0" w:line="240" w:lineRule="auto"/>
        <w:rPr>
          <w:rFonts w:ascii="Times New Roman" w:hAnsi="Times New Roman" w:cs="Times New Roman"/>
          <w:sz w:val="28"/>
          <w:szCs w:val="28"/>
        </w:rPr>
      </w:pPr>
    </w:p>
    <w:tbl>
      <w:tblPr>
        <w:tblStyle w:val="a3"/>
        <w:tblW w:w="9470" w:type="dxa"/>
        <w:tblLook w:val="04A0" w:firstRow="1" w:lastRow="0" w:firstColumn="1" w:lastColumn="0" w:noHBand="0" w:noVBand="1"/>
      </w:tblPr>
      <w:tblGrid>
        <w:gridCol w:w="4928"/>
        <w:gridCol w:w="2234"/>
        <w:gridCol w:w="2308"/>
      </w:tblGrid>
      <w:tr w:rsidR="00E22F8D" w14:paraId="1ACCAB48" w14:textId="77777777" w:rsidTr="003F7F63">
        <w:trPr>
          <w:trHeight w:val="535"/>
        </w:trPr>
        <w:tc>
          <w:tcPr>
            <w:tcW w:w="4928" w:type="dxa"/>
            <w:tcBorders>
              <w:top w:val="single" w:sz="4" w:space="0" w:color="auto"/>
              <w:left w:val="single" w:sz="4" w:space="0" w:color="auto"/>
              <w:bottom w:val="single" w:sz="4" w:space="0" w:color="auto"/>
              <w:right w:val="single" w:sz="4" w:space="0" w:color="auto"/>
            </w:tcBorders>
            <w:vAlign w:val="center"/>
            <w:hideMark/>
          </w:tcPr>
          <w:p w14:paraId="71BBBCEC" w14:textId="77777777" w:rsidR="00E22F8D" w:rsidRDefault="00E22F8D" w:rsidP="007B7B6C">
            <w:pPr>
              <w:ind w:right="-14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КоАП РФ</w:t>
            </w:r>
          </w:p>
        </w:tc>
        <w:tc>
          <w:tcPr>
            <w:tcW w:w="2234" w:type="dxa"/>
            <w:tcBorders>
              <w:top w:val="single" w:sz="4" w:space="0" w:color="auto"/>
              <w:left w:val="single" w:sz="4" w:space="0" w:color="auto"/>
              <w:bottom w:val="single" w:sz="4" w:space="0" w:color="auto"/>
              <w:right w:val="single" w:sz="4" w:space="0" w:color="auto"/>
            </w:tcBorders>
            <w:vAlign w:val="center"/>
          </w:tcPr>
          <w:p w14:paraId="4A4BAF1B"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Влечет наложение административного </w:t>
            </w:r>
            <w:r>
              <w:rPr>
                <w:rFonts w:ascii="Times New Roman" w:hAnsi="Times New Roman" w:cs="Times New Roman"/>
                <w:color w:val="000000" w:themeColor="text1"/>
                <w:sz w:val="24"/>
                <w:szCs w:val="24"/>
              </w:rPr>
              <w:lastRenderedPageBreak/>
              <w:t>штрафа</w:t>
            </w:r>
          </w:p>
          <w:p w14:paraId="548984EF" w14:textId="77777777" w:rsidR="00E22F8D" w:rsidRDefault="00E22F8D" w:rsidP="007B7B6C">
            <w:pPr>
              <w:ind w:right="-143"/>
              <w:jc w:val="center"/>
              <w:rPr>
                <w:rFonts w:ascii="Times New Roman" w:hAnsi="Times New Roman" w:cs="Times New Roman"/>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3ABDB4C5" w14:textId="77777777" w:rsidR="00E22F8D" w:rsidRDefault="00E22F8D" w:rsidP="007B7B6C">
            <w:pPr>
              <w:ind w:right="-143"/>
              <w:jc w:val="cente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lastRenderedPageBreak/>
              <w:t xml:space="preserve">Кол-во протоколов об </w:t>
            </w:r>
            <w:r>
              <w:rPr>
                <w:rFonts w:ascii="Times New Roman" w:hAnsi="Times New Roman" w:cs="Times New Roman"/>
                <w:bCs/>
                <w:color w:val="000000" w:themeColor="text1"/>
                <w:sz w:val="24"/>
                <w:szCs w:val="24"/>
              </w:rPr>
              <w:lastRenderedPageBreak/>
              <w:t>административном правонарушении</w:t>
            </w:r>
          </w:p>
        </w:tc>
      </w:tr>
      <w:tr w:rsidR="00E22F8D" w14:paraId="25F6364F" w14:textId="77777777" w:rsidTr="003F7F63">
        <w:trPr>
          <w:trHeight w:val="900"/>
        </w:trPr>
        <w:tc>
          <w:tcPr>
            <w:tcW w:w="4928" w:type="dxa"/>
            <w:tcBorders>
              <w:top w:val="single" w:sz="4" w:space="0" w:color="auto"/>
              <w:left w:val="single" w:sz="4" w:space="0" w:color="auto"/>
              <w:bottom w:val="single" w:sz="4" w:space="0" w:color="auto"/>
              <w:right w:val="single" w:sz="4" w:space="0" w:color="auto"/>
            </w:tcBorders>
            <w:noWrap/>
            <w:vAlign w:val="bottom"/>
            <w:hideMark/>
          </w:tcPr>
          <w:p w14:paraId="38D3A819" w14:textId="77777777" w:rsidR="00E22F8D" w:rsidRDefault="00E22F8D" w:rsidP="007B7B6C">
            <w:pPr>
              <w:rPr>
                <w:rFonts w:ascii="Times New Roman" w:eastAsia="Times New Roman" w:hAnsi="Times New Roman" w:cs="Times New Roman"/>
                <w:color w:val="000000" w:themeColor="text1"/>
                <w:sz w:val="24"/>
                <w:szCs w:val="24"/>
              </w:rPr>
            </w:pPr>
            <w:r w:rsidRPr="00557FEF">
              <w:rPr>
                <w:rStyle w:val="hl"/>
                <w:rFonts w:ascii="Times New Roman" w:hAnsi="Times New Roman" w:cs="Times New Roman"/>
                <w:b/>
                <w:bCs/>
                <w:color w:val="000000" w:themeColor="text1"/>
                <w:kern w:val="36"/>
                <w:sz w:val="24"/>
                <w:szCs w:val="24"/>
              </w:rPr>
              <w:lastRenderedPageBreak/>
              <w:t>Ст. 7.6.</w:t>
            </w:r>
            <w:r>
              <w:rPr>
                <w:rStyle w:val="hl"/>
                <w:rFonts w:ascii="Times New Roman" w:hAnsi="Times New Roman" w:cs="Times New Roman"/>
                <w:color w:val="000000" w:themeColor="text1"/>
                <w:kern w:val="36"/>
                <w:sz w:val="24"/>
                <w:szCs w:val="24"/>
              </w:rPr>
              <w:t xml:space="preserve"> Самовольное занятие водного объекта или пользование им с нарушением установленных условий</w:t>
            </w:r>
          </w:p>
        </w:tc>
        <w:tc>
          <w:tcPr>
            <w:tcW w:w="2234" w:type="dxa"/>
            <w:tcBorders>
              <w:top w:val="single" w:sz="4" w:space="0" w:color="auto"/>
              <w:left w:val="single" w:sz="4" w:space="0" w:color="auto"/>
              <w:bottom w:val="single" w:sz="4" w:space="0" w:color="auto"/>
              <w:right w:val="single" w:sz="4" w:space="0" w:color="auto"/>
            </w:tcBorders>
            <w:hideMark/>
          </w:tcPr>
          <w:p w14:paraId="2AE490BD"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Граждане</w:t>
            </w:r>
          </w:p>
          <w:p w14:paraId="1D916B58"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1 - 3тыс. руб.;</w:t>
            </w:r>
          </w:p>
          <w:p w14:paraId="6ECFC9C9"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14:paraId="347D146A"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10 - 30 тыс. руб.</w:t>
            </w:r>
          </w:p>
          <w:p w14:paraId="3D84EBAB"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ИП</w:t>
            </w:r>
          </w:p>
          <w:p w14:paraId="2F51CBB3"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10-30 тыс. руб. либо адм. приостановление до 90 сут.</w:t>
            </w:r>
          </w:p>
          <w:p w14:paraId="70005DED"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ЮЛ</w:t>
            </w:r>
          </w:p>
          <w:p w14:paraId="59204D60"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50 - 100 тыс. руб.</w:t>
            </w:r>
          </w:p>
          <w:p w14:paraId="47453484"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либо адм. приостановление до 90 сут.</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44FC8139" w14:textId="107C56AA" w:rsidR="00E22F8D" w:rsidRDefault="003F7F63" w:rsidP="007B7B6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w:t>
            </w:r>
          </w:p>
        </w:tc>
      </w:tr>
      <w:tr w:rsidR="003F7F63" w14:paraId="677D9F7B" w14:textId="77777777" w:rsidTr="003F7F63">
        <w:trPr>
          <w:trHeight w:val="900"/>
        </w:trPr>
        <w:tc>
          <w:tcPr>
            <w:tcW w:w="4928" w:type="dxa"/>
            <w:noWrap/>
          </w:tcPr>
          <w:p w14:paraId="3787179D" w14:textId="77777777" w:rsidR="003F7F63" w:rsidRDefault="003F7F63" w:rsidP="007B7B6C">
            <w:pPr>
              <w:autoSpaceDE w:val="0"/>
              <w:autoSpaceDN w:val="0"/>
              <w:adjustRightInd w:val="0"/>
              <w:rPr>
                <w:rFonts w:ascii="Times New Roman" w:hAnsi="Times New Roman" w:cs="Times New Roman"/>
                <w:sz w:val="24"/>
                <w:szCs w:val="24"/>
              </w:rPr>
            </w:pPr>
            <w:r w:rsidRPr="00557FEF">
              <w:rPr>
                <w:rFonts w:ascii="Times New Roman" w:hAnsi="Times New Roman" w:cs="Times New Roman"/>
                <w:b/>
                <w:bCs/>
                <w:sz w:val="24"/>
                <w:szCs w:val="24"/>
              </w:rPr>
              <w:t>Ст. 8.14 ч. 1</w:t>
            </w:r>
            <w:r>
              <w:rPr>
                <w:rFonts w:ascii="Times New Roman" w:hAnsi="Times New Roman" w:cs="Times New Roman"/>
                <w:sz w:val="24"/>
                <w:szCs w:val="24"/>
              </w:rPr>
              <w:t xml:space="preserve"> </w:t>
            </w:r>
            <w:r w:rsidRPr="00445A0A">
              <w:rPr>
                <w:rFonts w:ascii="Times New Roman" w:hAnsi="Times New Roman" w:cs="Times New Roman"/>
                <w:sz w:val="24"/>
                <w:szCs w:val="24"/>
              </w:rPr>
              <w:t xml:space="preserve">Нарушение </w:t>
            </w:r>
            <w:hyperlink r:id="rId8" w:history="1">
              <w:r w:rsidRPr="00445A0A">
                <w:rPr>
                  <w:rStyle w:val="af1"/>
                  <w:rFonts w:ascii="Times New Roman" w:hAnsi="Times New Roman" w:cs="Times New Roman"/>
                  <w:color w:val="auto"/>
                  <w:sz w:val="24"/>
                  <w:szCs w:val="24"/>
                  <w:u w:val="none"/>
                </w:rPr>
                <w:t>правил</w:t>
              </w:r>
            </w:hyperlink>
            <w:r w:rsidRPr="00445A0A">
              <w:rPr>
                <w:rFonts w:ascii="Times New Roman" w:hAnsi="Times New Roman" w:cs="Times New Roman"/>
                <w:sz w:val="24"/>
                <w:szCs w:val="24"/>
              </w:rPr>
              <w:t xml:space="preserve"> водопользования при заборе воды, </w:t>
            </w:r>
            <w:r>
              <w:rPr>
                <w:rFonts w:ascii="Times New Roman" w:hAnsi="Times New Roman" w:cs="Times New Roman"/>
                <w:sz w:val="24"/>
                <w:szCs w:val="24"/>
              </w:rPr>
              <w:t>без изъятия воды и при сбросе сточных вод в водные объекты -</w:t>
            </w:r>
          </w:p>
          <w:p w14:paraId="54A1A9D1" w14:textId="77777777" w:rsidR="003F7F63" w:rsidRDefault="003F7F63" w:rsidP="007B7B6C">
            <w:pPr>
              <w:autoSpaceDE w:val="0"/>
              <w:autoSpaceDN w:val="0"/>
              <w:adjustRightInd w:val="0"/>
              <w:rPr>
                <w:rFonts w:ascii="Times New Roman" w:hAnsi="Times New Roman" w:cs="Times New Roman"/>
                <w:sz w:val="24"/>
                <w:szCs w:val="24"/>
              </w:rPr>
            </w:pPr>
          </w:p>
          <w:p w14:paraId="1EDEE4FF" w14:textId="77777777" w:rsidR="003F7F63" w:rsidRDefault="003F7F63" w:rsidP="007B7B6C">
            <w:pPr>
              <w:rPr>
                <w:rStyle w:val="hl"/>
                <w:kern w:val="36"/>
                <w:sz w:val="24"/>
                <w:szCs w:val="24"/>
              </w:rPr>
            </w:pPr>
          </w:p>
        </w:tc>
        <w:tc>
          <w:tcPr>
            <w:tcW w:w="2234" w:type="dxa"/>
          </w:tcPr>
          <w:p w14:paraId="58FC9137" w14:textId="77777777" w:rsidR="003F7F63" w:rsidRPr="00FF7236" w:rsidRDefault="003F7F63" w:rsidP="007B7B6C">
            <w:pPr>
              <w:autoSpaceDE w:val="0"/>
              <w:autoSpaceDN w:val="0"/>
              <w:adjustRightInd w:val="0"/>
              <w:jc w:val="center"/>
            </w:pPr>
            <w:r w:rsidRPr="00FF7236">
              <w:rPr>
                <w:rFonts w:ascii="Times New Roman" w:hAnsi="Times New Roman" w:cs="Times New Roman"/>
                <w:sz w:val="24"/>
                <w:szCs w:val="24"/>
              </w:rPr>
              <w:t>Граждане</w:t>
            </w:r>
          </w:p>
          <w:p w14:paraId="6C5BC019" w14:textId="77777777" w:rsidR="003F7F63" w:rsidRPr="00FF7236" w:rsidRDefault="003F7F63" w:rsidP="007B7B6C">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500-1 тыс. руб.</w:t>
            </w:r>
          </w:p>
          <w:p w14:paraId="16E5661C" w14:textId="77777777" w:rsidR="003F7F63" w:rsidRPr="00FF7236" w:rsidRDefault="003F7F63" w:rsidP="007B7B6C">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ДЛ</w:t>
            </w:r>
          </w:p>
          <w:p w14:paraId="798B10B7" w14:textId="77777777" w:rsidR="003F7F63" w:rsidRPr="00FF7236" w:rsidRDefault="003F7F63" w:rsidP="007B7B6C">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10-20 тыс. руб.</w:t>
            </w:r>
          </w:p>
          <w:p w14:paraId="670D46CC" w14:textId="77777777" w:rsidR="003F7F63" w:rsidRPr="00FF7236" w:rsidRDefault="003F7F63" w:rsidP="007B7B6C">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 xml:space="preserve"> ИП</w:t>
            </w:r>
          </w:p>
          <w:p w14:paraId="0361E5F1" w14:textId="77777777" w:rsidR="003F7F63" w:rsidRPr="00FF7236" w:rsidRDefault="003F7F63" w:rsidP="007B7B6C">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20-30 тыс. руб. или адм. приостановление деятельности на срок до 90 сут.; ЮЛ</w:t>
            </w:r>
          </w:p>
          <w:p w14:paraId="7F56A79D" w14:textId="5DBEFC41" w:rsidR="003F7F63" w:rsidRDefault="003F7F63" w:rsidP="007B7B6C">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80-100 тыс. руб. или адм. приостановление деятельности на срок до 90 сут</w:t>
            </w:r>
            <w:r>
              <w:rPr>
                <w:rFonts w:ascii="Times New Roman" w:hAnsi="Times New Roman" w:cs="Times New Roman"/>
                <w:sz w:val="24"/>
                <w:szCs w:val="24"/>
              </w:rPr>
              <w:t>.</w:t>
            </w:r>
          </w:p>
        </w:tc>
        <w:tc>
          <w:tcPr>
            <w:tcW w:w="2308" w:type="dxa"/>
            <w:noWrap/>
            <w:hideMark/>
          </w:tcPr>
          <w:p w14:paraId="705775C9" w14:textId="77777777" w:rsidR="003F7F63" w:rsidRDefault="003F7F63" w:rsidP="007B7B6C">
            <w:pPr>
              <w:jc w:val="center"/>
              <w:rPr>
                <w:rFonts w:ascii="Times New Roman" w:eastAsia="Times New Roman" w:hAnsi="Times New Roman" w:cs="Times New Roman"/>
              </w:rPr>
            </w:pPr>
          </w:p>
          <w:p w14:paraId="71265AFD" w14:textId="51105833" w:rsidR="003F7F63" w:rsidRDefault="00D52FD7" w:rsidP="007B7B6C">
            <w:pPr>
              <w:jc w:val="center"/>
              <w:rPr>
                <w:rFonts w:ascii="Times New Roman" w:eastAsia="Times New Roman" w:hAnsi="Times New Roman" w:cs="Times New Roman"/>
              </w:rPr>
            </w:pPr>
            <w:r>
              <w:rPr>
                <w:rFonts w:ascii="Times New Roman" w:eastAsia="Times New Roman" w:hAnsi="Times New Roman" w:cs="Times New Roman"/>
              </w:rPr>
              <w:t>8</w:t>
            </w:r>
          </w:p>
        </w:tc>
      </w:tr>
      <w:tr w:rsidR="003F7F63" w14:paraId="5F37AE30" w14:textId="77777777" w:rsidTr="003F7F63">
        <w:trPr>
          <w:trHeight w:val="900"/>
        </w:trPr>
        <w:tc>
          <w:tcPr>
            <w:tcW w:w="4928" w:type="dxa"/>
            <w:noWrap/>
          </w:tcPr>
          <w:p w14:paraId="76B266AF" w14:textId="77777777" w:rsidR="003F7F63" w:rsidRPr="009D69BC" w:rsidRDefault="003F7F63" w:rsidP="007B7B6C">
            <w:pPr>
              <w:autoSpaceDE w:val="0"/>
              <w:autoSpaceDN w:val="0"/>
              <w:adjustRightInd w:val="0"/>
              <w:rPr>
                <w:rFonts w:ascii="Times New Roman" w:hAnsi="Times New Roman" w:cs="Times New Roman"/>
                <w:sz w:val="24"/>
                <w:szCs w:val="24"/>
              </w:rPr>
            </w:pPr>
            <w:r w:rsidRPr="009D69BC">
              <w:rPr>
                <w:rFonts w:ascii="Times New Roman" w:hAnsi="Times New Roman" w:cs="Times New Roman"/>
                <w:b/>
                <w:bCs/>
                <w:color w:val="26282F"/>
                <w:sz w:val="24"/>
                <w:szCs w:val="24"/>
              </w:rPr>
              <w:t>Статья 8.46.</w:t>
            </w:r>
            <w:r w:rsidRPr="009D69BC">
              <w:rPr>
                <w:rFonts w:ascii="Times New Roman" w:hAnsi="Times New Roman" w:cs="Times New Roman"/>
                <w:sz w:val="24"/>
                <w:szCs w:val="24"/>
              </w:rPr>
              <w:t xml:space="preserve">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14:paraId="351A40E2" w14:textId="77777777" w:rsidR="003F7F63" w:rsidRPr="009D69BC" w:rsidRDefault="003F7F63" w:rsidP="007B7B6C">
            <w:pPr>
              <w:autoSpaceDE w:val="0"/>
              <w:autoSpaceDN w:val="0"/>
              <w:adjustRightInd w:val="0"/>
              <w:ind w:firstLine="720"/>
              <w:jc w:val="both"/>
              <w:rPr>
                <w:rFonts w:ascii="Arial" w:hAnsi="Arial" w:cs="Arial"/>
                <w:sz w:val="24"/>
                <w:szCs w:val="24"/>
              </w:rPr>
            </w:pPr>
          </w:p>
          <w:p w14:paraId="19E9094B" w14:textId="785F2F9C" w:rsidR="003F7F63" w:rsidRDefault="003F7F63" w:rsidP="007B7B6C">
            <w:pPr>
              <w:rPr>
                <w:rStyle w:val="hl"/>
                <w:kern w:val="36"/>
              </w:rPr>
            </w:pPr>
          </w:p>
        </w:tc>
        <w:tc>
          <w:tcPr>
            <w:tcW w:w="2234" w:type="dxa"/>
          </w:tcPr>
          <w:p w14:paraId="3DA2A50D" w14:textId="77777777" w:rsidR="003F7F63" w:rsidRPr="009350E4" w:rsidRDefault="003F7F63" w:rsidP="007B7B6C">
            <w:pPr>
              <w:autoSpaceDE w:val="0"/>
              <w:autoSpaceDN w:val="0"/>
              <w:adjustRightInd w:val="0"/>
              <w:ind w:firstLine="28"/>
              <w:jc w:val="center"/>
              <w:rPr>
                <w:rFonts w:ascii="Times New Roman" w:hAnsi="Times New Roman" w:cs="Times New Roman"/>
                <w:sz w:val="24"/>
                <w:szCs w:val="24"/>
              </w:rPr>
            </w:pPr>
            <w:r w:rsidRPr="009350E4">
              <w:rPr>
                <w:rFonts w:ascii="Times New Roman" w:hAnsi="Times New Roman" w:cs="Times New Roman"/>
                <w:sz w:val="24"/>
                <w:szCs w:val="24"/>
              </w:rPr>
              <w:t>ДЛ</w:t>
            </w:r>
          </w:p>
          <w:p w14:paraId="23A2B1BA" w14:textId="77777777" w:rsidR="003F7F63" w:rsidRPr="009350E4" w:rsidRDefault="003F7F63" w:rsidP="007B7B6C">
            <w:pPr>
              <w:autoSpaceDE w:val="0"/>
              <w:autoSpaceDN w:val="0"/>
              <w:adjustRightInd w:val="0"/>
              <w:ind w:firstLine="28"/>
              <w:jc w:val="center"/>
              <w:rPr>
                <w:rFonts w:ascii="Times New Roman" w:hAnsi="Times New Roman" w:cs="Times New Roman"/>
                <w:sz w:val="24"/>
                <w:szCs w:val="24"/>
              </w:rPr>
            </w:pPr>
            <w:r w:rsidRPr="009350E4">
              <w:rPr>
                <w:rFonts w:ascii="Times New Roman" w:hAnsi="Times New Roman" w:cs="Times New Roman"/>
                <w:sz w:val="24"/>
                <w:szCs w:val="24"/>
              </w:rPr>
              <w:t>5-20 тысяч рублей;</w:t>
            </w:r>
          </w:p>
          <w:p w14:paraId="3388E36B" w14:textId="77777777" w:rsidR="003F7F63" w:rsidRPr="009350E4" w:rsidRDefault="003F7F63" w:rsidP="007B7B6C">
            <w:pPr>
              <w:autoSpaceDE w:val="0"/>
              <w:autoSpaceDN w:val="0"/>
              <w:adjustRightInd w:val="0"/>
              <w:ind w:firstLine="28"/>
              <w:jc w:val="center"/>
              <w:rPr>
                <w:rFonts w:ascii="Times New Roman" w:hAnsi="Times New Roman" w:cs="Times New Roman"/>
                <w:sz w:val="24"/>
                <w:szCs w:val="24"/>
              </w:rPr>
            </w:pPr>
            <w:r w:rsidRPr="009350E4">
              <w:rPr>
                <w:rFonts w:ascii="Times New Roman" w:hAnsi="Times New Roman" w:cs="Times New Roman"/>
                <w:sz w:val="24"/>
                <w:szCs w:val="24"/>
              </w:rPr>
              <w:t>ЮЛ</w:t>
            </w:r>
          </w:p>
          <w:p w14:paraId="25895837" w14:textId="77777777" w:rsidR="003F7F63" w:rsidRPr="009350E4" w:rsidRDefault="003F7F63" w:rsidP="007B7B6C">
            <w:pPr>
              <w:autoSpaceDE w:val="0"/>
              <w:autoSpaceDN w:val="0"/>
              <w:adjustRightInd w:val="0"/>
              <w:ind w:firstLine="28"/>
              <w:jc w:val="center"/>
              <w:rPr>
                <w:rFonts w:ascii="Times New Roman" w:hAnsi="Times New Roman" w:cs="Times New Roman"/>
                <w:sz w:val="24"/>
                <w:szCs w:val="24"/>
              </w:rPr>
            </w:pPr>
            <w:r w:rsidRPr="009350E4">
              <w:rPr>
                <w:rFonts w:ascii="Times New Roman" w:hAnsi="Times New Roman" w:cs="Times New Roman"/>
                <w:sz w:val="24"/>
                <w:szCs w:val="24"/>
              </w:rPr>
              <w:t>30-100 тысяч рублей.</w:t>
            </w:r>
          </w:p>
          <w:p w14:paraId="5A967F02" w14:textId="4B37FAF0" w:rsidR="003F7F63" w:rsidRDefault="003F7F63" w:rsidP="007B7B6C">
            <w:pPr>
              <w:autoSpaceDE w:val="0"/>
              <w:autoSpaceDN w:val="0"/>
              <w:adjustRightInd w:val="0"/>
              <w:jc w:val="center"/>
              <w:rPr>
                <w:rFonts w:ascii="Times New Roman" w:hAnsi="Times New Roman" w:cs="Times New Roman"/>
                <w:sz w:val="24"/>
                <w:szCs w:val="24"/>
              </w:rPr>
            </w:pPr>
          </w:p>
        </w:tc>
        <w:tc>
          <w:tcPr>
            <w:tcW w:w="2308" w:type="dxa"/>
            <w:noWrap/>
            <w:hideMark/>
          </w:tcPr>
          <w:p w14:paraId="153114F6" w14:textId="77777777" w:rsidR="003F7F63" w:rsidRDefault="003F7F63" w:rsidP="007B7B6C">
            <w:pPr>
              <w:jc w:val="center"/>
              <w:rPr>
                <w:rFonts w:ascii="Times New Roman" w:eastAsia="Times New Roman" w:hAnsi="Times New Roman" w:cs="Times New Roman"/>
              </w:rPr>
            </w:pPr>
          </w:p>
          <w:p w14:paraId="16FDE81A" w14:textId="77777777" w:rsidR="003F7F63" w:rsidRDefault="003F7F63" w:rsidP="007B7B6C">
            <w:pPr>
              <w:jc w:val="center"/>
              <w:rPr>
                <w:rFonts w:ascii="Times New Roman" w:eastAsia="Times New Roman" w:hAnsi="Times New Roman" w:cs="Times New Roman"/>
              </w:rPr>
            </w:pPr>
          </w:p>
          <w:p w14:paraId="5EEA57D0" w14:textId="59617917" w:rsidR="003F7F63" w:rsidRDefault="00D52FD7" w:rsidP="007B7B6C">
            <w:pPr>
              <w:jc w:val="center"/>
              <w:rPr>
                <w:rFonts w:ascii="Times New Roman" w:eastAsia="Times New Roman" w:hAnsi="Times New Roman" w:cs="Times New Roman"/>
              </w:rPr>
            </w:pPr>
            <w:r>
              <w:rPr>
                <w:rFonts w:ascii="Times New Roman" w:eastAsia="Times New Roman" w:hAnsi="Times New Roman" w:cs="Times New Roman"/>
              </w:rPr>
              <w:t>13</w:t>
            </w:r>
          </w:p>
        </w:tc>
      </w:tr>
      <w:tr w:rsidR="003F7F63" w14:paraId="494DA4D5" w14:textId="77777777" w:rsidTr="007B7B6C">
        <w:trPr>
          <w:trHeight w:val="900"/>
        </w:trPr>
        <w:tc>
          <w:tcPr>
            <w:tcW w:w="4928" w:type="dxa"/>
            <w:noWrap/>
          </w:tcPr>
          <w:p w14:paraId="6A10BA6B" w14:textId="77777777" w:rsidR="006F04C1" w:rsidRDefault="006F04C1" w:rsidP="006F04C1">
            <w:pPr>
              <w:autoSpaceDE w:val="0"/>
              <w:autoSpaceDN w:val="0"/>
              <w:adjustRightInd w:val="0"/>
              <w:jc w:val="both"/>
              <w:rPr>
                <w:rFonts w:ascii="Times New Roman" w:hAnsi="Times New Roman" w:cs="Times New Roman"/>
                <w:b/>
                <w:bCs/>
                <w:sz w:val="24"/>
                <w:szCs w:val="24"/>
              </w:rPr>
            </w:pPr>
            <w:r>
              <w:rPr>
                <w:rFonts w:ascii="Times New Roman" w:eastAsia="Times New Roman" w:hAnsi="Times New Roman" w:cs="Times New Roman"/>
                <w:b/>
                <w:sz w:val="24"/>
                <w:szCs w:val="24"/>
              </w:rPr>
              <w:t>Статья 8.42 ч. 1</w:t>
            </w:r>
            <w:r>
              <w:rPr>
                <w:rFonts w:ascii="Times New Roman" w:eastAsia="Times New Roman" w:hAnsi="Times New Roman" w:cs="Times New Roman"/>
                <w:sz w:val="24"/>
                <w:szCs w:val="24"/>
              </w:rPr>
              <w:t xml:space="preserve"> </w:t>
            </w:r>
            <w:r w:rsidRPr="006F04C1">
              <w:rPr>
                <w:rFonts w:ascii="Times New Roman" w:hAnsi="Times New Roman" w:cs="Times New Roman"/>
                <w:bCs/>
                <w:sz w:val="24"/>
                <w:szCs w:val="24"/>
              </w:rPr>
              <w:t>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p w14:paraId="7622494A" w14:textId="4B606BC3" w:rsidR="003F7F63" w:rsidRPr="006F04C1" w:rsidRDefault="003F7F63" w:rsidP="007B7B6C">
            <w:pPr>
              <w:rPr>
                <w:rFonts w:ascii="Times New Roman" w:eastAsia="Times New Roman" w:hAnsi="Times New Roman" w:cs="Times New Roman"/>
                <w:sz w:val="24"/>
                <w:szCs w:val="24"/>
              </w:rPr>
            </w:pPr>
          </w:p>
        </w:tc>
        <w:tc>
          <w:tcPr>
            <w:tcW w:w="2234" w:type="dxa"/>
          </w:tcPr>
          <w:p w14:paraId="0075193D" w14:textId="77777777" w:rsidR="00D2313B" w:rsidRPr="00FF7236" w:rsidRDefault="00D2313B" w:rsidP="00D2313B">
            <w:pPr>
              <w:autoSpaceDE w:val="0"/>
              <w:autoSpaceDN w:val="0"/>
              <w:adjustRightInd w:val="0"/>
              <w:jc w:val="center"/>
            </w:pPr>
            <w:r w:rsidRPr="00FF7236">
              <w:rPr>
                <w:rFonts w:ascii="Times New Roman" w:hAnsi="Times New Roman" w:cs="Times New Roman"/>
                <w:sz w:val="24"/>
                <w:szCs w:val="24"/>
              </w:rPr>
              <w:t>Граждане</w:t>
            </w:r>
          </w:p>
          <w:p w14:paraId="2755F7A7" w14:textId="77777777" w:rsidR="00D2313B" w:rsidRPr="00FF7236" w:rsidRDefault="00D2313B" w:rsidP="00D2313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3-4,5</w:t>
            </w:r>
            <w:r w:rsidRPr="00FF7236">
              <w:rPr>
                <w:rFonts w:ascii="Times New Roman" w:hAnsi="Times New Roman" w:cs="Times New Roman"/>
                <w:sz w:val="24"/>
                <w:szCs w:val="24"/>
              </w:rPr>
              <w:t xml:space="preserve"> тыс. руб.</w:t>
            </w:r>
          </w:p>
          <w:p w14:paraId="280A87E1" w14:textId="77777777" w:rsidR="00D2313B" w:rsidRPr="00FF7236" w:rsidRDefault="00D2313B" w:rsidP="00D2313B">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ДЛ</w:t>
            </w:r>
          </w:p>
          <w:p w14:paraId="370B8949" w14:textId="77777777" w:rsidR="00D2313B" w:rsidRPr="00FF7236" w:rsidRDefault="00D2313B" w:rsidP="00D2313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8-12</w:t>
            </w:r>
            <w:r w:rsidRPr="00FF7236">
              <w:rPr>
                <w:rFonts w:ascii="Times New Roman" w:hAnsi="Times New Roman" w:cs="Times New Roman"/>
                <w:sz w:val="24"/>
                <w:szCs w:val="24"/>
              </w:rPr>
              <w:t xml:space="preserve"> тыс. руб.</w:t>
            </w:r>
          </w:p>
          <w:p w14:paraId="509E7CBD" w14:textId="77777777" w:rsidR="00D2313B" w:rsidRPr="00FF7236" w:rsidRDefault="00D2313B" w:rsidP="00D2313B">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ЮЛ</w:t>
            </w:r>
          </w:p>
          <w:p w14:paraId="475811E9" w14:textId="6B243E44" w:rsidR="003F7F63" w:rsidRDefault="00D2313B" w:rsidP="00D2313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200-400 тыс. руб.</w:t>
            </w:r>
          </w:p>
        </w:tc>
        <w:tc>
          <w:tcPr>
            <w:tcW w:w="2308" w:type="dxa"/>
            <w:noWrap/>
          </w:tcPr>
          <w:p w14:paraId="4C468AF5" w14:textId="0EDDA4D0" w:rsidR="003F7F63" w:rsidRPr="009D69BC" w:rsidRDefault="00467B38" w:rsidP="007B7B6C">
            <w:pPr>
              <w:jc w:val="center"/>
              <w:rPr>
                <w:rFonts w:ascii="Times New Roman" w:eastAsia="Times New Roman" w:hAnsi="Times New Roman" w:cs="Times New Roman"/>
              </w:rPr>
            </w:pPr>
            <w:r>
              <w:rPr>
                <w:rFonts w:ascii="Times New Roman" w:eastAsia="Times New Roman" w:hAnsi="Times New Roman" w:cs="Times New Roman"/>
              </w:rPr>
              <w:t>6</w:t>
            </w:r>
          </w:p>
        </w:tc>
      </w:tr>
      <w:tr w:rsidR="003F7F63" w14:paraId="44B4E769" w14:textId="77777777" w:rsidTr="003F7F63">
        <w:trPr>
          <w:trHeight w:val="900"/>
        </w:trPr>
        <w:tc>
          <w:tcPr>
            <w:tcW w:w="4928" w:type="dxa"/>
            <w:noWrap/>
          </w:tcPr>
          <w:p w14:paraId="5BA861C4" w14:textId="77777777" w:rsidR="00B07100" w:rsidRDefault="00B07100" w:rsidP="00B07100">
            <w:pPr>
              <w:autoSpaceDE w:val="0"/>
              <w:autoSpaceDN w:val="0"/>
              <w:adjustRightInd w:val="0"/>
              <w:jc w:val="both"/>
              <w:outlineLvl w:val="0"/>
              <w:rPr>
                <w:rFonts w:ascii="Times New Roman" w:hAnsi="Times New Roman" w:cs="Times New Roman"/>
                <w:b/>
                <w:bCs/>
                <w:sz w:val="24"/>
                <w:szCs w:val="24"/>
              </w:rPr>
            </w:pPr>
            <w:r>
              <w:rPr>
                <w:rStyle w:val="hl"/>
                <w:rFonts w:ascii="Times New Roman" w:hAnsi="Times New Roman" w:cs="Times New Roman"/>
                <w:b/>
                <w:bCs/>
                <w:kern w:val="36"/>
                <w:sz w:val="24"/>
                <w:szCs w:val="24"/>
              </w:rPr>
              <w:t xml:space="preserve">Статья 8.12.1 </w:t>
            </w:r>
            <w:r>
              <w:rPr>
                <w:rFonts w:ascii="Times New Roman" w:hAnsi="Times New Roman" w:cs="Times New Roman"/>
                <w:b/>
                <w:bCs/>
                <w:sz w:val="24"/>
                <w:szCs w:val="24"/>
              </w:rPr>
              <w:t xml:space="preserve"> </w:t>
            </w:r>
            <w:r w:rsidRPr="00B07100">
              <w:rPr>
                <w:rFonts w:ascii="Times New Roman" w:hAnsi="Times New Roman" w:cs="Times New Roman"/>
                <w:bCs/>
                <w:sz w:val="24"/>
                <w:szCs w:val="24"/>
              </w:rPr>
              <w:t>Несоблюдение условия обеспечения свободного доступа граждан к водному объекту общего пользования и его береговой полосе</w:t>
            </w:r>
          </w:p>
          <w:p w14:paraId="17B3E3E8" w14:textId="732699F2" w:rsidR="003F7F63" w:rsidRPr="00BC1FD4" w:rsidRDefault="003F7F63" w:rsidP="007B7B6C">
            <w:pPr>
              <w:rPr>
                <w:rStyle w:val="hl"/>
                <w:rFonts w:ascii="Times New Roman" w:hAnsi="Times New Roman" w:cs="Times New Roman"/>
                <w:b/>
                <w:bCs/>
                <w:kern w:val="36"/>
                <w:sz w:val="24"/>
                <w:szCs w:val="24"/>
              </w:rPr>
            </w:pPr>
          </w:p>
        </w:tc>
        <w:tc>
          <w:tcPr>
            <w:tcW w:w="2234" w:type="dxa"/>
          </w:tcPr>
          <w:p w14:paraId="690D981C" w14:textId="77777777" w:rsidR="00B07100" w:rsidRPr="00FF7236" w:rsidRDefault="00B07100" w:rsidP="00B07100">
            <w:pPr>
              <w:autoSpaceDE w:val="0"/>
              <w:autoSpaceDN w:val="0"/>
              <w:adjustRightInd w:val="0"/>
              <w:jc w:val="center"/>
            </w:pPr>
            <w:r w:rsidRPr="00FF7236">
              <w:rPr>
                <w:rFonts w:ascii="Times New Roman" w:hAnsi="Times New Roman" w:cs="Times New Roman"/>
                <w:sz w:val="24"/>
                <w:szCs w:val="24"/>
              </w:rPr>
              <w:lastRenderedPageBreak/>
              <w:t>Граждане</w:t>
            </w:r>
          </w:p>
          <w:p w14:paraId="499151A6" w14:textId="367A3CF6" w:rsidR="00B07100" w:rsidRPr="00FF7236" w:rsidRDefault="00224325" w:rsidP="00B071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r w:rsidR="00B07100" w:rsidRPr="00FF7236">
              <w:rPr>
                <w:rFonts w:ascii="Times New Roman" w:hAnsi="Times New Roman" w:cs="Times New Roman"/>
                <w:sz w:val="24"/>
                <w:szCs w:val="24"/>
              </w:rPr>
              <w:t xml:space="preserve"> тыс. руб.</w:t>
            </w:r>
          </w:p>
          <w:p w14:paraId="66F62139" w14:textId="77777777" w:rsidR="00B07100" w:rsidRPr="00FF7236" w:rsidRDefault="00B07100" w:rsidP="00B07100">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ДЛ</w:t>
            </w:r>
          </w:p>
          <w:p w14:paraId="0B657255" w14:textId="1CD220ED" w:rsidR="00B07100" w:rsidRPr="00FF7236" w:rsidRDefault="00224325" w:rsidP="00B071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40-50</w:t>
            </w:r>
            <w:r w:rsidR="00B07100" w:rsidRPr="00FF7236">
              <w:rPr>
                <w:rFonts w:ascii="Times New Roman" w:hAnsi="Times New Roman" w:cs="Times New Roman"/>
                <w:sz w:val="24"/>
                <w:szCs w:val="24"/>
              </w:rPr>
              <w:t xml:space="preserve"> тыс. руб.</w:t>
            </w:r>
          </w:p>
          <w:p w14:paraId="4DDFEC90" w14:textId="77777777" w:rsidR="00B07100" w:rsidRPr="00FF7236" w:rsidRDefault="00B07100" w:rsidP="00B07100">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lastRenderedPageBreak/>
              <w:t xml:space="preserve"> ИП</w:t>
            </w:r>
          </w:p>
          <w:p w14:paraId="2283274E" w14:textId="4E68100D" w:rsidR="00B07100" w:rsidRPr="00FF7236" w:rsidRDefault="00224325" w:rsidP="00B071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40-5</w:t>
            </w:r>
            <w:r w:rsidR="00B07100" w:rsidRPr="00FF7236">
              <w:rPr>
                <w:rFonts w:ascii="Times New Roman" w:hAnsi="Times New Roman" w:cs="Times New Roman"/>
                <w:sz w:val="24"/>
                <w:szCs w:val="24"/>
              </w:rPr>
              <w:t>0 тыс. руб. или адм. приостановление деятельности на срок до 90 сут.; ЮЛ</w:t>
            </w:r>
          </w:p>
          <w:p w14:paraId="0E510BF8" w14:textId="08D6A7A2" w:rsidR="003F7F63" w:rsidRDefault="00224325" w:rsidP="00B071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200-3</w:t>
            </w:r>
            <w:r w:rsidR="00B07100" w:rsidRPr="00FF7236">
              <w:rPr>
                <w:rFonts w:ascii="Times New Roman" w:hAnsi="Times New Roman" w:cs="Times New Roman"/>
                <w:sz w:val="24"/>
                <w:szCs w:val="24"/>
              </w:rPr>
              <w:t>00 тыс. руб. или адм. приостановление деятельности на срок до 90 сут</w:t>
            </w:r>
            <w:r w:rsidR="00B07100">
              <w:rPr>
                <w:rFonts w:ascii="Times New Roman" w:hAnsi="Times New Roman" w:cs="Times New Roman"/>
                <w:sz w:val="24"/>
                <w:szCs w:val="24"/>
              </w:rPr>
              <w:t>.</w:t>
            </w:r>
          </w:p>
        </w:tc>
        <w:tc>
          <w:tcPr>
            <w:tcW w:w="2308" w:type="dxa"/>
            <w:noWrap/>
          </w:tcPr>
          <w:p w14:paraId="5D8B5125" w14:textId="07743419" w:rsidR="003F7F63" w:rsidRDefault="003C2622" w:rsidP="007B7B6C">
            <w:pPr>
              <w:jc w:val="center"/>
              <w:rPr>
                <w:rFonts w:ascii="Times New Roman" w:eastAsia="Times New Roman" w:hAnsi="Times New Roman" w:cs="Times New Roman"/>
              </w:rPr>
            </w:pPr>
            <w:r>
              <w:rPr>
                <w:rFonts w:ascii="Times New Roman" w:eastAsia="Times New Roman" w:hAnsi="Times New Roman" w:cs="Times New Roman"/>
              </w:rPr>
              <w:lastRenderedPageBreak/>
              <w:t>5</w:t>
            </w:r>
          </w:p>
        </w:tc>
      </w:tr>
      <w:tr w:rsidR="00B07100" w14:paraId="0814EC5E" w14:textId="77777777" w:rsidTr="00B07100">
        <w:trPr>
          <w:trHeight w:val="900"/>
        </w:trPr>
        <w:tc>
          <w:tcPr>
            <w:tcW w:w="4928" w:type="dxa"/>
            <w:noWrap/>
          </w:tcPr>
          <w:p w14:paraId="125B9715" w14:textId="77777777" w:rsidR="00D2313B" w:rsidRPr="00D2313B" w:rsidRDefault="00D2313B" w:rsidP="00D2313B">
            <w:pPr>
              <w:autoSpaceDE w:val="0"/>
              <w:autoSpaceDN w:val="0"/>
              <w:adjustRightInd w:val="0"/>
              <w:jc w:val="both"/>
              <w:outlineLvl w:val="0"/>
              <w:rPr>
                <w:rFonts w:ascii="Times New Roman" w:hAnsi="Times New Roman" w:cs="Times New Roman"/>
                <w:bCs/>
                <w:sz w:val="24"/>
                <w:szCs w:val="24"/>
              </w:rPr>
            </w:pPr>
            <w:r>
              <w:rPr>
                <w:rStyle w:val="hl"/>
                <w:rFonts w:ascii="Times New Roman" w:hAnsi="Times New Roman" w:cs="Times New Roman"/>
                <w:b/>
                <w:bCs/>
                <w:kern w:val="36"/>
                <w:sz w:val="24"/>
                <w:szCs w:val="24"/>
              </w:rPr>
              <w:t xml:space="preserve">Ч. 4 ст. 8.13 </w:t>
            </w:r>
            <w:r w:rsidRPr="00D2313B">
              <w:rPr>
                <w:rFonts w:ascii="Times New Roman" w:hAnsi="Times New Roman" w:cs="Times New Roman"/>
                <w:bCs/>
                <w:sz w:val="24"/>
                <w:szCs w:val="24"/>
              </w:rPr>
              <w:t>Нарушение правил охраны водных объектов</w:t>
            </w:r>
          </w:p>
          <w:p w14:paraId="06121A5C" w14:textId="19276FA3" w:rsidR="00B07100" w:rsidRPr="00BC1FD4" w:rsidRDefault="00B07100" w:rsidP="007B7B6C">
            <w:pPr>
              <w:rPr>
                <w:rStyle w:val="hl"/>
                <w:rFonts w:ascii="Times New Roman" w:hAnsi="Times New Roman" w:cs="Times New Roman"/>
                <w:b/>
                <w:bCs/>
                <w:kern w:val="36"/>
                <w:sz w:val="24"/>
                <w:szCs w:val="24"/>
              </w:rPr>
            </w:pPr>
          </w:p>
        </w:tc>
        <w:tc>
          <w:tcPr>
            <w:tcW w:w="2234" w:type="dxa"/>
          </w:tcPr>
          <w:p w14:paraId="6875AE36" w14:textId="77777777" w:rsidR="00D2313B" w:rsidRPr="00FF7236" w:rsidRDefault="00D2313B" w:rsidP="00D2313B">
            <w:pPr>
              <w:autoSpaceDE w:val="0"/>
              <w:autoSpaceDN w:val="0"/>
              <w:adjustRightInd w:val="0"/>
              <w:jc w:val="center"/>
            </w:pPr>
            <w:r w:rsidRPr="00FF7236">
              <w:rPr>
                <w:rFonts w:ascii="Times New Roman" w:hAnsi="Times New Roman" w:cs="Times New Roman"/>
                <w:sz w:val="24"/>
                <w:szCs w:val="24"/>
              </w:rPr>
              <w:t>Граждане</w:t>
            </w:r>
          </w:p>
          <w:p w14:paraId="05A94309" w14:textId="7B7E5642" w:rsidR="00D2313B" w:rsidRPr="00FF7236" w:rsidRDefault="00D2313B" w:rsidP="00D2313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1,5-2</w:t>
            </w:r>
            <w:r w:rsidRPr="00FF7236">
              <w:rPr>
                <w:rFonts w:ascii="Times New Roman" w:hAnsi="Times New Roman" w:cs="Times New Roman"/>
                <w:sz w:val="24"/>
                <w:szCs w:val="24"/>
              </w:rPr>
              <w:t xml:space="preserve"> тыс. руб.</w:t>
            </w:r>
          </w:p>
          <w:p w14:paraId="497D5595" w14:textId="77777777" w:rsidR="00D2313B" w:rsidRPr="00FF7236" w:rsidRDefault="00D2313B" w:rsidP="00D2313B">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ДЛ</w:t>
            </w:r>
          </w:p>
          <w:p w14:paraId="68492080" w14:textId="28D55F1A" w:rsidR="00D2313B" w:rsidRPr="00FF7236" w:rsidRDefault="00D2313B" w:rsidP="00D2313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50-80</w:t>
            </w:r>
            <w:r w:rsidRPr="00FF7236">
              <w:rPr>
                <w:rFonts w:ascii="Times New Roman" w:hAnsi="Times New Roman" w:cs="Times New Roman"/>
                <w:sz w:val="24"/>
                <w:szCs w:val="24"/>
              </w:rPr>
              <w:t xml:space="preserve"> тыс. руб.</w:t>
            </w:r>
          </w:p>
          <w:p w14:paraId="5870B381" w14:textId="77777777" w:rsidR="00D2313B" w:rsidRPr="00FF7236" w:rsidRDefault="00D2313B" w:rsidP="00D2313B">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ЮЛ</w:t>
            </w:r>
          </w:p>
          <w:p w14:paraId="7F89F111" w14:textId="55E8BC4C" w:rsidR="00B07100" w:rsidRDefault="00D2313B" w:rsidP="00D2313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150-300 тыс. руб.</w:t>
            </w:r>
          </w:p>
        </w:tc>
        <w:tc>
          <w:tcPr>
            <w:tcW w:w="2308" w:type="dxa"/>
            <w:noWrap/>
          </w:tcPr>
          <w:p w14:paraId="69F21B79" w14:textId="492EEC86" w:rsidR="00B07100" w:rsidRDefault="00690848" w:rsidP="007B7B6C">
            <w:pPr>
              <w:jc w:val="center"/>
              <w:rPr>
                <w:rFonts w:ascii="Times New Roman" w:eastAsia="Times New Roman" w:hAnsi="Times New Roman" w:cs="Times New Roman"/>
              </w:rPr>
            </w:pPr>
            <w:r>
              <w:rPr>
                <w:rFonts w:ascii="Times New Roman" w:eastAsia="Times New Roman" w:hAnsi="Times New Roman" w:cs="Times New Roman"/>
              </w:rPr>
              <w:t>8</w:t>
            </w:r>
          </w:p>
        </w:tc>
      </w:tr>
      <w:tr w:rsidR="00D2313B" w14:paraId="367075C1" w14:textId="77777777" w:rsidTr="00D2313B">
        <w:trPr>
          <w:trHeight w:val="900"/>
        </w:trPr>
        <w:tc>
          <w:tcPr>
            <w:tcW w:w="4928" w:type="dxa"/>
            <w:noWrap/>
          </w:tcPr>
          <w:p w14:paraId="222F9A2C" w14:textId="027E9A12" w:rsidR="00D2313B" w:rsidRPr="00BC1FD4" w:rsidRDefault="00D2313B" w:rsidP="00B55053">
            <w:pPr>
              <w:autoSpaceDE w:val="0"/>
              <w:autoSpaceDN w:val="0"/>
              <w:adjustRightInd w:val="0"/>
              <w:jc w:val="both"/>
              <w:outlineLvl w:val="0"/>
              <w:rPr>
                <w:rStyle w:val="hl"/>
                <w:rFonts w:ascii="Times New Roman" w:hAnsi="Times New Roman" w:cs="Times New Roman"/>
                <w:b/>
                <w:bCs/>
                <w:kern w:val="36"/>
                <w:sz w:val="24"/>
                <w:szCs w:val="24"/>
              </w:rPr>
            </w:pPr>
          </w:p>
        </w:tc>
        <w:tc>
          <w:tcPr>
            <w:tcW w:w="2234" w:type="dxa"/>
          </w:tcPr>
          <w:p w14:paraId="173A554A" w14:textId="77777777" w:rsidR="00D2313B" w:rsidRDefault="00D2313B" w:rsidP="007B7B6C">
            <w:pPr>
              <w:autoSpaceDE w:val="0"/>
              <w:autoSpaceDN w:val="0"/>
              <w:adjustRightInd w:val="0"/>
              <w:jc w:val="center"/>
              <w:rPr>
                <w:rFonts w:ascii="Times New Roman" w:hAnsi="Times New Roman" w:cs="Times New Roman"/>
                <w:sz w:val="24"/>
                <w:szCs w:val="24"/>
              </w:rPr>
            </w:pPr>
          </w:p>
        </w:tc>
        <w:tc>
          <w:tcPr>
            <w:tcW w:w="2308" w:type="dxa"/>
            <w:noWrap/>
          </w:tcPr>
          <w:p w14:paraId="33E6C06A" w14:textId="77777777" w:rsidR="00D2313B" w:rsidRDefault="00D2313B" w:rsidP="007B7B6C">
            <w:pPr>
              <w:jc w:val="center"/>
              <w:rPr>
                <w:rFonts w:ascii="Times New Roman" w:eastAsia="Times New Roman" w:hAnsi="Times New Roman" w:cs="Times New Roman"/>
              </w:rPr>
            </w:pPr>
          </w:p>
        </w:tc>
      </w:tr>
    </w:tbl>
    <w:p w14:paraId="6B1E815B" w14:textId="77777777" w:rsidR="00E22F8D" w:rsidRPr="00497EC3" w:rsidRDefault="00E22F8D" w:rsidP="00E22F8D">
      <w:pPr>
        <w:autoSpaceDE w:val="0"/>
        <w:autoSpaceDN w:val="0"/>
        <w:adjustRightInd w:val="0"/>
        <w:spacing w:after="0" w:line="240" w:lineRule="auto"/>
        <w:ind w:firstLine="720"/>
        <w:jc w:val="both"/>
        <w:rPr>
          <w:rFonts w:ascii="Times New Roman" w:hAnsi="Times New Roman" w:cs="Times New Roman"/>
          <w:sz w:val="28"/>
          <w:szCs w:val="28"/>
        </w:rPr>
      </w:pPr>
    </w:p>
    <w:p w14:paraId="0C557493" w14:textId="77777777" w:rsidR="00E22F8D" w:rsidRPr="00487D29" w:rsidRDefault="00E22F8D" w:rsidP="00E22F8D">
      <w:pPr>
        <w:spacing w:after="0" w:line="240" w:lineRule="auto"/>
        <w:jc w:val="center"/>
        <w:rPr>
          <w:rFonts w:ascii="Times New Roman" w:hAnsi="Times New Roman" w:cs="Times New Roman"/>
          <w:b/>
          <w:bCs/>
          <w:sz w:val="28"/>
          <w:szCs w:val="28"/>
          <w:u w:val="single"/>
        </w:rPr>
      </w:pPr>
      <w:r w:rsidRPr="00487D29">
        <w:rPr>
          <w:rFonts w:ascii="Times New Roman" w:hAnsi="Times New Roman" w:cs="Times New Roman"/>
          <w:b/>
          <w:bCs/>
          <w:sz w:val="28"/>
          <w:szCs w:val="28"/>
          <w:u w:val="single"/>
        </w:rPr>
        <w:t xml:space="preserve">Нарушения в сфере </w:t>
      </w:r>
      <w:r>
        <w:rPr>
          <w:rFonts w:ascii="Times New Roman" w:hAnsi="Times New Roman" w:cs="Times New Roman"/>
          <w:b/>
          <w:bCs/>
          <w:sz w:val="28"/>
          <w:szCs w:val="28"/>
          <w:u w:val="single"/>
        </w:rPr>
        <w:t>охраны атмосферного воздуха</w:t>
      </w:r>
    </w:p>
    <w:p w14:paraId="4565F043" w14:textId="77777777" w:rsidR="00E22F8D" w:rsidRDefault="00E22F8D" w:rsidP="00E22F8D">
      <w:pPr>
        <w:spacing w:after="0" w:line="240" w:lineRule="auto"/>
        <w:rPr>
          <w:rFonts w:ascii="Times New Roman" w:hAnsi="Times New Roman" w:cs="Times New Roman"/>
          <w:sz w:val="28"/>
          <w:szCs w:val="28"/>
        </w:rPr>
      </w:pPr>
    </w:p>
    <w:tbl>
      <w:tblPr>
        <w:tblStyle w:val="a3"/>
        <w:tblW w:w="9470" w:type="dxa"/>
        <w:tblLook w:val="04A0" w:firstRow="1" w:lastRow="0" w:firstColumn="1" w:lastColumn="0" w:noHBand="0" w:noVBand="1"/>
      </w:tblPr>
      <w:tblGrid>
        <w:gridCol w:w="4928"/>
        <w:gridCol w:w="2234"/>
        <w:gridCol w:w="2308"/>
      </w:tblGrid>
      <w:tr w:rsidR="00E22F8D" w14:paraId="1539937E" w14:textId="77777777" w:rsidTr="007B7B6C">
        <w:trPr>
          <w:trHeight w:val="535"/>
        </w:trPr>
        <w:tc>
          <w:tcPr>
            <w:tcW w:w="4928" w:type="dxa"/>
            <w:tcBorders>
              <w:top w:val="single" w:sz="4" w:space="0" w:color="auto"/>
              <w:left w:val="single" w:sz="4" w:space="0" w:color="auto"/>
              <w:bottom w:val="single" w:sz="4" w:space="0" w:color="auto"/>
              <w:right w:val="single" w:sz="4" w:space="0" w:color="auto"/>
            </w:tcBorders>
            <w:vAlign w:val="center"/>
            <w:hideMark/>
          </w:tcPr>
          <w:p w14:paraId="72BF1167" w14:textId="77777777" w:rsidR="00E22F8D" w:rsidRDefault="00E22F8D" w:rsidP="007B7B6C">
            <w:pPr>
              <w:ind w:right="-14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КоАП РФ</w:t>
            </w:r>
          </w:p>
        </w:tc>
        <w:tc>
          <w:tcPr>
            <w:tcW w:w="2234" w:type="dxa"/>
            <w:tcBorders>
              <w:top w:val="single" w:sz="4" w:space="0" w:color="auto"/>
              <w:left w:val="single" w:sz="4" w:space="0" w:color="auto"/>
              <w:bottom w:val="single" w:sz="4" w:space="0" w:color="auto"/>
              <w:right w:val="single" w:sz="4" w:space="0" w:color="auto"/>
            </w:tcBorders>
            <w:vAlign w:val="center"/>
          </w:tcPr>
          <w:p w14:paraId="270B9F2B"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Влечет наложение административного штрафа</w:t>
            </w:r>
          </w:p>
          <w:p w14:paraId="03E60D1E" w14:textId="77777777" w:rsidR="00E22F8D" w:rsidRDefault="00E22F8D" w:rsidP="007B7B6C">
            <w:pPr>
              <w:ind w:right="-143"/>
              <w:jc w:val="center"/>
              <w:rPr>
                <w:rFonts w:ascii="Times New Roman" w:hAnsi="Times New Roman" w:cs="Times New Roman"/>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2B91D8DE" w14:textId="77777777" w:rsidR="00E22F8D" w:rsidRDefault="00E22F8D" w:rsidP="007B7B6C">
            <w:pPr>
              <w:ind w:right="-143"/>
              <w:jc w:val="cente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Кол-во протоколов об административном правонарушении</w:t>
            </w:r>
          </w:p>
        </w:tc>
      </w:tr>
      <w:tr w:rsidR="00E22F8D" w14:paraId="66D68685" w14:textId="77777777" w:rsidTr="007B7B6C">
        <w:trPr>
          <w:trHeight w:val="900"/>
        </w:trPr>
        <w:tc>
          <w:tcPr>
            <w:tcW w:w="4928" w:type="dxa"/>
            <w:tcBorders>
              <w:top w:val="single" w:sz="4" w:space="0" w:color="auto"/>
              <w:left w:val="single" w:sz="4" w:space="0" w:color="auto"/>
              <w:bottom w:val="single" w:sz="4" w:space="0" w:color="auto"/>
              <w:right w:val="single" w:sz="4" w:space="0" w:color="auto"/>
            </w:tcBorders>
            <w:noWrap/>
          </w:tcPr>
          <w:p w14:paraId="5CDC1041" w14:textId="77777777" w:rsidR="00E22F8D" w:rsidRDefault="00E22F8D" w:rsidP="007B7B6C">
            <w:pPr>
              <w:autoSpaceDE w:val="0"/>
              <w:autoSpaceDN w:val="0"/>
              <w:adjustRightInd w:val="0"/>
              <w:rPr>
                <w:rFonts w:ascii="Times New Roman" w:hAnsi="Times New Roman" w:cs="Times New Roman"/>
                <w:sz w:val="24"/>
                <w:szCs w:val="24"/>
              </w:rPr>
            </w:pPr>
            <w:r w:rsidRPr="00557FEF">
              <w:rPr>
                <w:rFonts w:ascii="Times New Roman" w:hAnsi="Times New Roman" w:cs="Times New Roman"/>
                <w:b/>
                <w:bCs/>
                <w:sz w:val="24"/>
                <w:szCs w:val="24"/>
              </w:rPr>
              <w:t>Ст. 8.21 ч.1.</w:t>
            </w:r>
            <w:r>
              <w:rPr>
                <w:rFonts w:ascii="Times New Roman" w:hAnsi="Times New Roman" w:cs="Times New Roman"/>
                <w:sz w:val="24"/>
                <w:szCs w:val="24"/>
              </w:rPr>
              <w:t xml:space="preserve"> Выброс вредных веществ в атмосферный воздух или вредное физическое воздействие на него без специального разрешения </w:t>
            </w:r>
          </w:p>
          <w:p w14:paraId="01687265" w14:textId="77777777" w:rsidR="00E22F8D" w:rsidRDefault="00E22F8D" w:rsidP="007B7B6C">
            <w:pPr>
              <w:autoSpaceDE w:val="0"/>
              <w:autoSpaceDN w:val="0"/>
              <w:adjustRightInd w:val="0"/>
              <w:rPr>
                <w:rFonts w:ascii="Times New Roman" w:hAnsi="Times New Roman" w:cs="Times New Roman"/>
                <w:sz w:val="24"/>
                <w:szCs w:val="24"/>
              </w:rPr>
            </w:pPr>
          </w:p>
          <w:p w14:paraId="1EF94BEF" w14:textId="77777777" w:rsidR="00E22F8D" w:rsidRDefault="00E22F8D" w:rsidP="007B7B6C">
            <w:pPr>
              <w:rPr>
                <w:rFonts w:ascii="Times New Roman" w:eastAsia="Times New Roman" w:hAnsi="Times New Roman" w:cs="Times New Roman"/>
              </w:rPr>
            </w:pPr>
          </w:p>
        </w:tc>
        <w:tc>
          <w:tcPr>
            <w:tcW w:w="2234" w:type="dxa"/>
            <w:tcBorders>
              <w:top w:val="single" w:sz="4" w:space="0" w:color="auto"/>
              <w:left w:val="single" w:sz="4" w:space="0" w:color="auto"/>
              <w:bottom w:val="single" w:sz="4" w:space="0" w:color="auto"/>
              <w:right w:val="single" w:sz="4" w:space="0" w:color="auto"/>
            </w:tcBorders>
          </w:tcPr>
          <w:p w14:paraId="5CE2CEFD"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Граждане</w:t>
            </w:r>
          </w:p>
          <w:p w14:paraId="042BA9FA"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2-2,5 тыс. руб.</w:t>
            </w:r>
          </w:p>
          <w:p w14:paraId="1A248063"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ДЛ</w:t>
            </w:r>
          </w:p>
          <w:p w14:paraId="055E2205"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40-50 тыс. руб.</w:t>
            </w:r>
          </w:p>
          <w:p w14:paraId="074BDB4F" w14:textId="77777777" w:rsidR="00E22F8D" w:rsidRDefault="00E22F8D" w:rsidP="007B7B6C">
            <w:pPr>
              <w:autoSpaceDE w:val="0"/>
              <w:autoSpaceDN w:val="0"/>
              <w:adjustRightInd w:val="0"/>
              <w:jc w:val="center"/>
              <w:rPr>
                <w:rFonts w:ascii="Times New Roman" w:hAnsi="Times New Roman" w:cs="Times New Roman"/>
                <w:sz w:val="24"/>
                <w:szCs w:val="24"/>
              </w:rPr>
            </w:pPr>
          </w:p>
          <w:p w14:paraId="04290FBD"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w:t>
            </w:r>
          </w:p>
          <w:p w14:paraId="364D7551"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30-50 тыс. руб.</w:t>
            </w:r>
          </w:p>
          <w:p w14:paraId="549A6BFB"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или адм. приостановление деятельности на срок до 90 суток; </w:t>
            </w:r>
          </w:p>
          <w:p w14:paraId="432D67EE"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14:paraId="3FF8F6F1"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180-250 тыс. руб.</w:t>
            </w:r>
          </w:p>
          <w:p w14:paraId="4D266174"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или адм. приостановление деятельности на срок до 90суток.</w:t>
            </w:r>
          </w:p>
          <w:p w14:paraId="54757A2D" w14:textId="77777777" w:rsidR="00E22F8D" w:rsidRDefault="00E22F8D" w:rsidP="007B7B6C">
            <w:pPr>
              <w:autoSpaceDE w:val="0"/>
              <w:autoSpaceDN w:val="0"/>
              <w:adjustRightInd w:val="0"/>
              <w:jc w:val="center"/>
              <w:rPr>
                <w:rFonts w:ascii="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noWrap/>
          </w:tcPr>
          <w:p w14:paraId="39DD04C9" w14:textId="77777777" w:rsidR="00E22F8D" w:rsidRDefault="00E22F8D" w:rsidP="007B7B6C">
            <w:pPr>
              <w:jc w:val="center"/>
              <w:rPr>
                <w:rFonts w:ascii="Times New Roman" w:eastAsia="Times New Roman" w:hAnsi="Times New Roman" w:cs="Times New Roman"/>
              </w:rPr>
            </w:pPr>
          </w:p>
          <w:p w14:paraId="6F0D7732" w14:textId="77777777" w:rsidR="00E22F8D" w:rsidRDefault="00E22F8D" w:rsidP="007B7B6C">
            <w:pPr>
              <w:jc w:val="center"/>
              <w:rPr>
                <w:rFonts w:ascii="Calibri" w:hAnsi="Calibri" w:cs="Calibri"/>
                <w:color w:val="000000"/>
              </w:rPr>
            </w:pPr>
            <w:r>
              <w:rPr>
                <w:rFonts w:ascii="Times New Roman" w:eastAsia="Times New Roman" w:hAnsi="Times New Roman" w:cs="Times New Roman"/>
              </w:rPr>
              <w:t>1</w:t>
            </w:r>
          </w:p>
          <w:p w14:paraId="72A2B3BE" w14:textId="77777777" w:rsidR="00E22F8D" w:rsidRDefault="00E22F8D" w:rsidP="007B7B6C">
            <w:pPr>
              <w:jc w:val="center"/>
              <w:rPr>
                <w:rFonts w:ascii="Times New Roman" w:eastAsia="Times New Roman" w:hAnsi="Times New Roman" w:cs="Times New Roman"/>
              </w:rPr>
            </w:pPr>
          </w:p>
        </w:tc>
      </w:tr>
      <w:tr w:rsidR="00E22F8D" w14:paraId="62B063D9" w14:textId="77777777" w:rsidTr="007B7B6C">
        <w:trPr>
          <w:trHeight w:val="900"/>
        </w:trPr>
        <w:tc>
          <w:tcPr>
            <w:tcW w:w="4928" w:type="dxa"/>
            <w:noWrap/>
          </w:tcPr>
          <w:p w14:paraId="4EF377F4" w14:textId="77777777" w:rsidR="00E22F8D" w:rsidRPr="00FF6AE0" w:rsidRDefault="00E22F8D" w:rsidP="007B7B6C">
            <w:pPr>
              <w:rPr>
                <w:rFonts w:ascii="Times New Roman" w:hAnsi="Times New Roman" w:cs="Times New Roman"/>
                <w:sz w:val="24"/>
                <w:szCs w:val="24"/>
              </w:rPr>
            </w:pPr>
            <w:r w:rsidRPr="00557FEF">
              <w:rPr>
                <w:rFonts w:ascii="Times New Roman" w:hAnsi="Times New Roman" w:cs="Times New Roman"/>
                <w:b/>
                <w:bCs/>
                <w:sz w:val="24"/>
                <w:szCs w:val="24"/>
              </w:rPr>
              <w:t>Ст. 8.21 ч.</w:t>
            </w:r>
            <w:r>
              <w:rPr>
                <w:rFonts w:ascii="Times New Roman" w:hAnsi="Times New Roman" w:cs="Times New Roman"/>
                <w:b/>
                <w:bCs/>
                <w:sz w:val="24"/>
                <w:szCs w:val="24"/>
              </w:rPr>
              <w:t>3</w:t>
            </w:r>
            <w:r w:rsidRPr="00557FEF">
              <w:rPr>
                <w:rFonts w:ascii="Times New Roman" w:hAnsi="Times New Roman" w:cs="Times New Roman"/>
                <w:b/>
                <w:bCs/>
                <w:sz w:val="24"/>
                <w:szCs w:val="24"/>
              </w:rPr>
              <w:t>.</w:t>
            </w:r>
            <w:r>
              <w:rPr>
                <w:rFonts w:ascii="Times New Roman" w:hAnsi="Times New Roman" w:cs="Times New Roman"/>
                <w:sz w:val="24"/>
                <w:szCs w:val="24"/>
              </w:rPr>
              <w:t xml:space="preserve"> </w:t>
            </w:r>
            <w:r w:rsidRPr="00FF6AE0">
              <w:rPr>
                <w:rFonts w:ascii="Times New Roman" w:hAnsi="Times New Roman" w:cs="Times New Roman"/>
                <w:sz w:val="24"/>
                <w:szCs w:val="24"/>
              </w:rPr>
              <w:t xml:space="preserve">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w:t>
            </w:r>
            <w:r w:rsidRPr="00FF6AE0">
              <w:rPr>
                <w:rFonts w:ascii="Times New Roman" w:hAnsi="Times New Roman" w:cs="Times New Roman"/>
                <w:sz w:val="24"/>
                <w:szCs w:val="24"/>
              </w:rPr>
              <w:lastRenderedPageBreak/>
              <w:t xml:space="preserve">привести к его загрязнению, либо использование неисправных указанных сооружений, оборудования или аппаратуры </w:t>
            </w:r>
          </w:p>
          <w:p w14:paraId="6D4DAB19" w14:textId="77777777" w:rsidR="00E22F8D" w:rsidRPr="00FF6AE0" w:rsidRDefault="00E22F8D" w:rsidP="007B7B6C">
            <w:pPr>
              <w:autoSpaceDE w:val="0"/>
              <w:autoSpaceDN w:val="0"/>
              <w:adjustRightInd w:val="0"/>
              <w:rPr>
                <w:rFonts w:ascii="Times New Roman" w:hAnsi="Times New Roman" w:cs="Times New Roman"/>
                <w:sz w:val="24"/>
                <w:szCs w:val="24"/>
              </w:rPr>
            </w:pPr>
          </w:p>
          <w:p w14:paraId="57A9C7A8" w14:textId="77777777" w:rsidR="00E22F8D" w:rsidRDefault="00E22F8D" w:rsidP="007B7B6C">
            <w:pPr>
              <w:rPr>
                <w:rFonts w:ascii="Times New Roman" w:eastAsia="Times New Roman" w:hAnsi="Times New Roman" w:cs="Times New Roman"/>
              </w:rPr>
            </w:pPr>
          </w:p>
        </w:tc>
        <w:tc>
          <w:tcPr>
            <w:tcW w:w="2234" w:type="dxa"/>
          </w:tcPr>
          <w:p w14:paraId="275D4F53" w14:textId="77777777" w:rsidR="00E22F8D" w:rsidRPr="00FF6AE0" w:rsidRDefault="00E22F8D"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lastRenderedPageBreak/>
              <w:t>ДЛ</w:t>
            </w:r>
          </w:p>
          <w:p w14:paraId="41B8EE15" w14:textId="77777777" w:rsidR="00E22F8D" w:rsidRPr="00FF6AE0" w:rsidRDefault="00E22F8D"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1-2 тысяч рублей</w:t>
            </w:r>
          </w:p>
          <w:p w14:paraId="6E9267AE" w14:textId="77777777" w:rsidR="00E22F8D" w:rsidRPr="00FF6AE0" w:rsidRDefault="00E22F8D"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ИП</w:t>
            </w:r>
          </w:p>
          <w:p w14:paraId="01A06611" w14:textId="77777777" w:rsidR="00E22F8D" w:rsidRPr="00FF6AE0" w:rsidRDefault="00E22F8D"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 xml:space="preserve">1-2 тысяч рублей или </w:t>
            </w:r>
            <w:r w:rsidRPr="00FF6AE0">
              <w:rPr>
                <w:rFonts w:ascii="Times New Roman" w:hAnsi="Times New Roman" w:cs="Times New Roman"/>
                <w:sz w:val="24"/>
                <w:szCs w:val="24"/>
              </w:rPr>
              <w:lastRenderedPageBreak/>
              <w:t>административное приостановление деятельности на срок до 90 суток;</w:t>
            </w:r>
          </w:p>
          <w:p w14:paraId="0178445D" w14:textId="77777777" w:rsidR="00E22F8D" w:rsidRPr="00FF6AE0" w:rsidRDefault="00E22F8D"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ЮЛ</w:t>
            </w:r>
          </w:p>
          <w:p w14:paraId="7DE36160" w14:textId="77777777" w:rsidR="00E22F8D" w:rsidRDefault="00E22F8D"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10-20 тысяч рублей или административное приостановление деятельности на срок до 90 суток.</w:t>
            </w:r>
          </w:p>
        </w:tc>
        <w:tc>
          <w:tcPr>
            <w:tcW w:w="2308" w:type="dxa"/>
            <w:noWrap/>
          </w:tcPr>
          <w:p w14:paraId="171B910E" w14:textId="77777777" w:rsidR="00E22F8D" w:rsidRDefault="00E22F8D" w:rsidP="007B7B6C">
            <w:pPr>
              <w:jc w:val="center"/>
              <w:rPr>
                <w:rFonts w:ascii="Times New Roman" w:eastAsia="Times New Roman" w:hAnsi="Times New Roman" w:cs="Times New Roman"/>
              </w:rPr>
            </w:pPr>
          </w:p>
          <w:p w14:paraId="179883E8" w14:textId="0094B0B0" w:rsidR="00E22F8D" w:rsidRDefault="003F7F63" w:rsidP="007B7B6C">
            <w:pPr>
              <w:jc w:val="center"/>
              <w:rPr>
                <w:rFonts w:ascii="Calibri" w:hAnsi="Calibri" w:cs="Calibri"/>
                <w:color w:val="000000"/>
              </w:rPr>
            </w:pPr>
            <w:r>
              <w:rPr>
                <w:rFonts w:ascii="Times New Roman" w:eastAsia="Times New Roman" w:hAnsi="Times New Roman" w:cs="Times New Roman"/>
              </w:rPr>
              <w:t>3</w:t>
            </w:r>
          </w:p>
          <w:p w14:paraId="51090923" w14:textId="77777777" w:rsidR="00E22F8D" w:rsidRDefault="00E22F8D" w:rsidP="007B7B6C">
            <w:pPr>
              <w:jc w:val="center"/>
              <w:rPr>
                <w:rFonts w:ascii="Times New Roman" w:eastAsia="Times New Roman" w:hAnsi="Times New Roman" w:cs="Times New Roman"/>
              </w:rPr>
            </w:pPr>
          </w:p>
        </w:tc>
      </w:tr>
      <w:tr w:rsidR="00CF7EEF" w14:paraId="5283E525" w14:textId="77777777" w:rsidTr="00CF7EEF">
        <w:trPr>
          <w:trHeight w:val="900"/>
        </w:trPr>
        <w:tc>
          <w:tcPr>
            <w:tcW w:w="4928" w:type="dxa"/>
            <w:noWrap/>
          </w:tcPr>
          <w:p w14:paraId="259B73CD" w14:textId="23B6D9B3" w:rsidR="00CF7EEF" w:rsidRDefault="007B7B6C" w:rsidP="00CF7EEF">
            <w:pPr>
              <w:autoSpaceDE w:val="0"/>
              <w:autoSpaceDN w:val="0"/>
              <w:adjustRightInd w:val="0"/>
              <w:jc w:val="both"/>
              <w:rPr>
                <w:rFonts w:ascii="Times New Roman" w:hAnsi="Times New Roman" w:cs="Times New Roman"/>
              </w:rPr>
            </w:pPr>
            <w:r>
              <w:rPr>
                <w:rFonts w:ascii="Times New Roman" w:hAnsi="Times New Roman" w:cs="Times New Roman"/>
                <w:b/>
                <w:bCs/>
                <w:sz w:val="24"/>
                <w:szCs w:val="24"/>
              </w:rPr>
              <w:t>Ст. 8.21</w:t>
            </w:r>
            <w:r w:rsidR="00CF7EEF">
              <w:rPr>
                <w:rFonts w:ascii="Times New Roman" w:hAnsi="Times New Roman" w:cs="Times New Roman"/>
                <w:b/>
                <w:bCs/>
                <w:sz w:val="24"/>
                <w:szCs w:val="24"/>
              </w:rPr>
              <w:t xml:space="preserve"> ч.2</w:t>
            </w:r>
            <w:r w:rsidR="00CF7EEF" w:rsidRPr="00557FEF">
              <w:rPr>
                <w:rFonts w:ascii="Times New Roman" w:hAnsi="Times New Roman" w:cs="Times New Roman"/>
                <w:b/>
                <w:bCs/>
                <w:sz w:val="24"/>
                <w:szCs w:val="24"/>
              </w:rPr>
              <w:t>.</w:t>
            </w:r>
            <w:r w:rsidR="00CF7EEF">
              <w:rPr>
                <w:rFonts w:ascii="Times New Roman" w:hAnsi="Times New Roman" w:cs="Times New Roman"/>
                <w:sz w:val="24"/>
                <w:szCs w:val="24"/>
              </w:rPr>
              <w:t xml:space="preserve"> </w:t>
            </w:r>
            <w:r w:rsidR="00CF7EEF">
              <w:rPr>
                <w:rFonts w:ascii="Times New Roman" w:hAnsi="Times New Roman" w:cs="Times New Roman"/>
              </w:rPr>
              <w:t>Нарушение условий специального разрешения на выброс вредных веществ в атмосферный воздух или вредное физическое воздействие на него</w:t>
            </w:r>
          </w:p>
          <w:p w14:paraId="0BB1A96D" w14:textId="4CE980B3" w:rsidR="00CF7EEF" w:rsidRDefault="00CF7EEF" w:rsidP="00CF7EEF">
            <w:pPr>
              <w:autoSpaceDE w:val="0"/>
              <w:autoSpaceDN w:val="0"/>
              <w:adjustRightInd w:val="0"/>
              <w:rPr>
                <w:rFonts w:ascii="Times New Roman" w:eastAsia="Times New Roman" w:hAnsi="Times New Roman" w:cs="Times New Roman"/>
              </w:rPr>
            </w:pPr>
          </w:p>
        </w:tc>
        <w:tc>
          <w:tcPr>
            <w:tcW w:w="2234" w:type="dxa"/>
          </w:tcPr>
          <w:p w14:paraId="39BD82C1" w14:textId="77777777" w:rsidR="00CF7EEF" w:rsidRDefault="00CF7EE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Граждане</w:t>
            </w:r>
          </w:p>
          <w:p w14:paraId="364DFCE2" w14:textId="07767BCB" w:rsidR="00CF7EEF" w:rsidRDefault="00CF7EE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1-2,5 тыс. руб.</w:t>
            </w:r>
          </w:p>
          <w:p w14:paraId="68EB2A9D" w14:textId="77777777" w:rsidR="00CF7EEF" w:rsidRDefault="00CF7EE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ДЛ</w:t>
            </w:r>
          </w:p>
          <w:p w14:paraId="348D030E" w14:textId="7C7F81ED" w:rsidR="00CF7EEF" w:rsidRDefault="00CF7EEF" w:rsidP="00CF7E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10-20 тыс. руб.</w:t>
            </w:r>
          </w:p>
          <w:p w14:paraId="20BAF2C6" w14:textId="77777777" w:rsidR="00CF7EEF" w:rsidRDefault="00CF7EE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w:t>
            </w:r>
          </w:p>
          <w:p w14:paraId="0CD880BF" w14:textId="4B9DB6ED" w:rsidR="00CF7EEF" w:rsidRDefault="00CF7EEF" w:rsidP="00CF7E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30-50 тыс. руб.</w:t>
            </w:r>
          </w:p>
          <w:p w14:paraId="68CFC692" w14:textId="77777777" w:rsidR="00CF7EEF" w:rsidRDefault="00CF7EE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14:paraId="0601CF2C" w14:textId="4C2CF740" w:rsidR="00CF7EEF" w:rsidRDefault="00CF7EE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80-100 тыс. руб.</w:t>
            </w:r>
          </w:p>
          <w:p w14:paraId="4A3CA0AA" w14:textId="77777777" w:rsidR="00CF7EEF" w:rsidRDefault="00CF7EEF" w:rsidP="00CF7EEF">
            <w:pPr>
              <w:autoSpaceDE w:val="0"/>
              <w:autoSpaceDN w:val="0"/>
              <w:adjustRightInd w:val="0"/>
              <w:jc w:val="center"/>
              <w:rPr>
                <w:rFonts w:ascii="Times New Roman" w:hAnsi="Times New Roman" w:cs="Times New Roman"/>
                <w:sz w:val="24"/>
                <w:szCs w:val="24"/>
              </w:rPr>
            </w:pPr>
          </w:p>
        </w:tc>
        <w:tc>
          <w:tcPr>
            <w:tcW w:w="2308" w:type="dxa"/>
            <w:noWrap/>
          </w:tcPr>
          <w:p w14:paraId="12EC679D" w14:textId="77777777" w:rsidR="00CF7EEF" w:rsidRDefault="00CF7EEF" w:rsidP="007B7B6C">
            <w:pPr>
              <w:jc w:val="center"/>
              <w:rPr>
                <w:rFonts w:ascii="Times New Roman" w:eastAsia="Times New Roman" w:hAnsi="Times New Roman" w:cs="Times New Roman"/>
              </w:rPr>
            </w:pPr>
          </w:p>
          <w:p w14:paraId="124F9AF3" w14:textId="77777777" w:rsidR="00CF7EEF" w:rsidRDefault="00CF7EEF" w:rsidP="007B7B6C">
            <w:pPr>
              <w:jc w:val="center"/>
              <w:rPr>
                <w:rFonts w:ascii="Calibri" w:hAnsi="Calibri" w:cs="Calibri"/>
                <w:color w:val="000000"/>
              </w:rPr>
            </w:pPr>
            <w:r>
              <w:rPr>
                <w:rFonts w:ascii="Times New Roman" w:eastAsia="Times New Roman" w:hAnsi="Times New Roman" w:cs="Times New Roman"/>
              </w:rPr>
              <w:t>1</w:t>
            </w:r>
          </w:p>
          <w:p w14:paraId="12F81680" w14:textId="77777777" w:rsidR="00CF7EEF" w:rsidRDefault="00CF7EEF" w:rsidP="007B7B6C">
            <w:pPr>
              <w:jc w:val="center"/>
              <w:rPr>
                <w:rFonts w:ascii="Times New Roman" w:eastAsia="Times New Roman" w:hAnsi="Times New Roman" w:cs="Times New Roman"/>
              </w:rPr>
            </w:pPr>
          </w:p>
        </w:tc>
      </w:tr>
      <w:tr w:rsidR="000C6C81" w14:paraId="2B10DAE7" w14:textId="77777777" w:rsidTr="000C6C81">
        <w:trPr>
          <w:trHeight w:val="900"/>
        </w:trPr>
        <w:tc>
          <w:tcPr>
            <w:tcW w:w="4928" w:type="dxa"/>
            <w:noWrap/>
          </w:tcPr>
          <w:p w14:paraId="415969CC" w14:textId="77777777" w:rsidR="000C6C81" w:rsidRDefault="000C6C81" w:rsidP="000C6C81">
            <w:pPr>
              <w:autoSpaceDE w:val="0"/>
              <w:autoSpaceDN w:val="0"/>
              <w:adjustRightInd w:val="0"/>
              <w:jc w:val="both"/>
              <w:rPr>
                <w:rFonts w:ascii="Times New Roman" w:hAnsi="Times New Roman" w:cs="Times New Roman"/>
              </w:rPr>
            </w:pPr>
            <w:r>
              <w:rPr>
                <w:rFonts w:ascii="Times New Roman" w:hAnsi="Times New Roman" w:cs="Times New Roman"/>
                <w:b/>
                <w:bCs/>
                <w:sz w:val="24"/>
                <w:szCs w:val="24"/>
              </w:rPr>
              <w:t>Ст. 8.45 ч.1</w:t>
            </w:r>
            <w:r w:rsidRPr="00557FEF">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rPr>
              <w:t xml:space="preserve">Невыполнение </w:t>
            </w:r>
            <w:hyperlink r:id="rId9" w:history="1">
              <w:r>
                <w:rPr>
                  <w:rFonts w:ascii="Times New Roman" w:hAnsi="Times New Roman" w:cs="Times New Roman"/>
                  <w:color w:val="0000FF"/>
                </w:rPr>
                <w:t>требований</w:t>
              </w:r>
            </w:hyperlink>
            <w:r>
              <w:rPr>
                <w:rFonts w:ascii="Times New Roman" w:hAnsi="Times New Roman" w:cs="Times New Roman"/>
              </w:rP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w:t>
            </w:r>
          </w:p>
          <w:p w14:paraId="00C8EF03" w14:textId="127C614D" w:rsidR="000C6C81" w:rsidRDefault="000C6C81" w:rsidP="002D525D">
            <w:pPr>
              <w:autoSpaceDE w:val="0"/>
              <w:autoSpaceDN w:val="0"/>
              <w:adjustRightInd w:val="0"/>
              <w:jc w:val="both"/>
              <w:rPr>
                <w:rFonts w:ascii="Times New Roman" w:hAnsi="Times New Roman" w:cs="Times New Roman"/>
              </w:rPr>
            </w:pPr>
          </w:p>
          <w:p w14:paraId="378601A9" w14:textId="77777777" w:rsidR="000C6C81" w:rsidRDefault="000C6C81" w:rsidP="002D525D">
            <w:pPr>
              <w:autoSpaceDE w:val="0"/>
              <w:autoSpaceDN w:val="0"/>
              <w:adjustRightInd w:val="0"/>
              <w:rPr>
                <w:rFonts w:ascii="Times New Roman" w:eastAsia="Times New Roman" w:hAnsi="Times New Roman" w:cs="Times New Roman"/>
              </w:rPr>
            </w:pPr>
          </w:p>
        </w:tc>
        <w:tc>
          <w:tcPr>
            <w:tcW w:w="2234" w:type="dxa"/>
          </w:tcPr>
          <w:p w14:paraId="2AFA7362" w14:textId="77777777" w:rsidR="000C6C81" w:rsidRDefault="000C6C81" w:rsidP="002D525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Граждане</w:t>
            </w:r>
          </w:p>
          <w:p w14:paraId="65294460" w14:textId="5917DCF4" w:rsidR="000C6C81" w:rsidRDefault="000C6C81" w:rsidP="002D525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 тыс. руб.</w:t>
            </w:r>
          </w:p>
          <w:p w14:paraId="7B31058A" w14:textId="77777777" w:rsidR="000C6C81" w:rsidRDefault="000C6C81" w:rsidP="002D525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ДЛ</w:t>
            </w:r>
          </w:p>
          <w:p w14:paraId="22AE8A34" w14:textId="31A12134" w:rsidR="000C6C81" w:rsidRDefault="000C6C81" w:rsidP="002D525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30-40 тыс. руб.</w:t>
            </w:r>
          </w:p>
          <w:p w14:paraId="312C55AF" w14:textId="77777777" w:rsidR="000C6C81" w:rsidRDefault="000C6C81" w:rsidP="002D525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14:paraId="0CDFDA6B" w14:textId="3EEB9552" w:rsidR="000C6C81" w:rsidRDefault="000C6C81" w:rsidP="002D525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500 тыс.-1 млн. руб.</w:t>
            </w:r>
          </w:p>
          <w:p w14:paraId="02CAE50F" w14:textId="77777777" w:rsidR="000C6C81" w:rsidRDefault="000C6C81" w:rsidP="002D525D">
            <w:pPr>
              <w:autoSpaceDE w:val="0"/>
              <w:autoSpaceDN w:val="0"/>
              <w:adjustRightInd w:val="0"/>
              <w:jc w:val="center"/>
              <w:rPr>
                <w:rFonts w:ascii="Times New Roman" w:hAnsi="Times New Roman" w:cs="Times New Roman"/>
                <w:sz w:val="24"/>
                <w:szCs w:val="24"/>
              </w:rPr>
            </w:pPr>
          </w:p>
        </w:tc>
        <w:tc>
          <w:tcPr>
            <w:tcW w:w="2308" w:type="dxa"/>
            <w:noWrap/>
          </w:tcPr>
          <w:p w14:paraId="3CC22E0A" w14:textId="77777777" w:rsidR="000C6C81" w:rsidRDefault="000C6C81" w:rsidP="002D525D">
            <w:pPr>
              <w:jc w:val="center"/>
              <w:rPr>
                <w:rFonts w:ascii="Times New Roman" w:eastAsia="Times New Roman" w:hAnsi="Times New Roman" w:cs="Times New Roman"/>
              </w:rPr>
            </w:pPr>
          </w:p>
          <w:p w14:paraId="006D1B51" w14:textId="343A01C6" w:rsidR="000C6C81" w:rsidRDefault="00C772BE" w:rsidP="002D525D">
            <w:pPr>
              <w:jc w:val="center"/>
              <w:rPr>
                <w:rFonts w:ascii="Calibri" w:hAnsi="Calibri" w:cs="Calibri"/>
                <w:color w:val="000000"/>
              </w:rPr>
            </w:pPr>
            <w:r>
              <w:rPr>
                <w:rFonts w:ascii="Times New Roman" w:eastAsia="Times New Roman" w:hAnsi="Times New Roman" w:cs="Times New Roman"/>
              </w:rPr>
              <w:t>2</w:t>
            </w:r>
          </w:p>
          <w:p w14:paraId="74BDA932" w14:textId="77777777" w:rsidR="000C6C81" w:rsidRDefault="000C6C81" w:rsidP="002D525D">
            <w:pPr>
              <w:jc w:val="center"/>
              <w:rPr>
                <w:rFonts w:ascii="Times New Roman" w:eastAsia="Times New Roman" w:hAnsi="Times New Roman" w:cs="Times New Roman"/>
              </w:rPr>
            </w:pPr>
          </w:p>
        </w:tc>
      </w:tr>
    </w:tbl>
    <w:p w14:paraId="23F35765" w14:textId="77777777" w:rsidR="00E22F8D" w:rsidRPr="001C6D17" w:rsidRDefault="00E22F8D" w:rsidP="00E22F8D">
      <w:pPr>
        <w:spacing w:after="0" w:line="240" w:lineRule="auto"/>
        <w:rPr>
          <w:rFonts w:ascii="Times New Roman" w:hAnsi="Times New Roman" w:cs="Times New Roman"/>
          <w:sz w:val="28"/>
          <w:szCs w:val="28"/>
        </w:rPr>
      </w:pPr>
    </w:p>
    <w:p w14:paraId="0F6C5725" w14:textId="77777777" w:rsidR="00E22F8D" w:rsidRDefault="00E22F8D" w:rsidP="00E22F8D">
      <w:pPr>
        <w:spacing w:after="0" w:line="240" w:lineRule="auto"/>
        <w:jc w:val="center"/>
        <w:rPr>
          <w:rFonts w:ascii="Times New Roman" w:hAnsi="Times New Roman" w:cs="Times New Roman"/>
          <w:b/>
          <w:bCs/>
          <w:sz w:val="28"/>
          <w:szCs w:val="28"/>
          <w:u w:val="single"/>
        </w:rPr>
      </w:pPr>
    </w:p>
    <w:p w14:paraId="4A57E648" w14:textId="77777777" w:rsidR="00E22F8D" w:rsidRPr="00487D29" w:rsidRDefault="00E22F8D" w:rsidP="00E22F8D">
      <w:pPr>
        <w:spacing w:after="0" w:line="240" w:lineRule="auto"/>
        <w:jc w:val="center"/>
        <w:rPr>
          <w:rFonts w:ascii="Times New Roman" w:hAnsi="Times New Roman" w:cs="Times New Roman"/>
          <w:b/>
          <w:bCs/>
          <w:sz w:val="28"/>
          <w:szCs w:val="28"/>
          <w:u w:val="single"/>
        </w:rPr>
      </w:pPr>
      <w:r w:rsidRPr="00487D29">
        <w:rPr>
          <w:rFonts w:ascii="Times New Roman" w:hAnsi="Times New Roman" w:cs="Times New Roman"/>
          <w:b/>
          <w:bCs/>
          <w:sz w:val="28"/>
          <w:szCs w:val="28"/>
          <w:u w:val="single"/>
        </w:rPr>
        <w:t xml:space="preserve">Нарушения в сфере </w:t>
      </w:r>
      <w:r>
        <w:rPr>
          <w:rFonts w:ascii="Times New Roman" w:hAnsi="Times New Roman" w:cs="Times New Roman"/>
          <w:b/>
          <w:bCs/>
          <w:sz w:val="28"/>
          <w:szCs w:val="28"/>
          <w:u w:val="single"/>
        </w:rPr>
        <w:t>земельного надзора</w:t>
      </w:r>
    </w:p>
    <w:p w14:paraId="292A28B5" w14:textId="77777777" w:rsidR="00E22F8D" w:rsidRDefault="00E22F8D" w:rsidP="00E22F8D">
      <w:pPr>
        <w:spacing w:after="0" w:line="240" w:lineRule="auto"/>
        <w:rPr>
          <w:rFonts w:ascii="Times New Roman" w:hAnsi="Times New Roman" w:cs="Times New Roman"/>
          <w:sz w:val="28"/>
          <w:szCs w:val="28"/>
        </w:rPr>
      </w:pPr>
    </w:p>
    <w:tbl>
      <w:tblPr>
        <w:tblStyle w:val="a3"/>
        <w:tblW w:w="9470" w:type="dxa"/>
        <w:tblLook w:val="04A0" w:firstRow="1" w:lastRow="0" w:firstColumn="1" w:lastColumn="0" w:noHBand="0" w:noVBand="1"/>
      </w:tblPr>
      <w:tblGrid>
        <w:gridCol w:w="4928"/>
        <w:gridCol w:w="2234"/>
        <w:gridCol w:w="2308"/>
      </w:tblGrid>
      <w:tr w:rsidR="00E22F8D" w14:paraId="1EED19AF" w14:textId="77777777" w:rsidTr="007B7B6C">
        <w:trPr>
          <w:trHeight w:val="535"/>
        </w:trPr>
        <w:tc>
          <w:tcPr>
            <w:tcW w:w="4928" w:type="dxa"/>
            <w:tcBorders>
              <w:top w:val="single" w:sz="4" w:space="0" w:color="auto"/>
              <w:left w:val="single" w:sz="4" w:space="0" w:color="auto"/>
              <w:bottom w:val="single" w:sz="4" w:space="0" w:color="auto"/>
              <w:right w:val="single" w:sz="4" w:space="0" w:color="auto"/>
            </w:tcBorders>
            <w:vAlign w:val="center"/>
            <w:hideMark/>
          </w:tcPr>
          <w:p w14:paraId="51686558" w14:textId="77777777" w:rsidR="00E22F8D" w:rsidRDefault="00E22F8D" w:rsidP="007B7B6C">
            <w:pPr>
              <w:ind w:right="-143"/>
              <w:jc w:val="center"/>
              <w:rPr>
                <w:rFonts w:ascii="Times New Roman" w:hAnsi="Times New Roman" w:cs="Times New Roman"/>
                <w:sz w:val="24"/>
                <w:szCs w:val="24"/>
              </w:rPr>
            </w:pPr>
            <w:r>
              <w:rPr>
                <w:rFonts w:ascii="Times New Roman" w:hAnsi="Times New Roman" w:cs="Times New Roman"/>
                <w:sz w:val="24"/>
                <w:szCs w:val="24"/>
              </w:rPr>
              <w:t>Статья КоАП РФ</w:t>
            </w:r>
          </w:p>
        </w:tc>
        <w:tc>
          <w:tcPr>
            <w:tcW w:w="2234" w:type="dxa"/>
            <w:tcBorders>
              <w:top w:val="single" w:sz="4" w:space="0" w:color="auto"/>
              <w:left w:val="single" w:sz="4" w:space="0" w:color="auto"/>
              <w:bottom w:val="single" w:sz="4" w:space="0" w:color="auto"/>
              <w:right w:val="single" w:sz="4" w:space="0" w:color="auto"/>
            </w:tcBorders>
            <w:vAlign w:val="center"/>
          </w:tcPr>
          <w:p w14:paraId="2D04C6A6"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w:t>
            </w:r>
          </w:p>
          <w:p w14:paraId="2B459470" w14:textId="77777777" w:rsidR="00E22F8D" w:rsidRDefault="00E22F8D" w:rsidP="007B7B6C">
            <w:pPr>
              <w:ind w:right="-143"/>
              <w:jc w:val="center"/>
              <w:rPr>
                <w:rFonts w:ascii="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275C6721" w14:textId="77777777" w:rsidR="00E22F8D" w:rsidRDefault="00E22F8D" w:rsidP="007B7B6C">
            <w:pPr>
              <w:ind w:right="-143"/>
              <w:jc w:val="center"/>
              <w:rPr>
                <w:rFonts w:ascii="Times New Roman" w:hAnsi="Times New Roman" w:cs="Times New Roman"/>
                <w:b/>
                <w:bCs/>
                <w:sz w:val="24"/>
                <w:szCs w:val="24"/>
              </w:rPr>
            </w:pPr>
            <w:r>
              <w:rPr>
                <w:rFonts w:ascii="Times New Roman" w:hAnsi="Times New Roman" w:cs="Times New Roman"/>
                <w:bCs/>
                <w:sz w:val="24"/>
                <w:szCs w:val="24"/>
              </w:rPr>
              <w:t>Кол-во протоколов об административном правонарушении</w:t>
            </w:r>
          </w:p>
        </w:tc>
      </w:tr>
      <w:tr w:rsidR="00E22F8D" w14:paraId="53DB947F" w14:textId="77777777" w:rsidTr="007B7B6C">
        <w:trPr>
          <w:trHeight w:val="900"/>
        </w:trPr>
        <w:tc>
          <w:tcPr>
            <w:tcW w:w="4928" w:type="dxa"/>
            <w:tcBorders>
              <w:top w:val="single" w:sz="4" w:space="0" w:color="auto"/>
              <w:left w:val="single" w:sz="4" w:space="0" w:color="auto"/>
              <w:bottom w:val="single" w:sz="4" w:space="0" w:color="auto"/>
              <w:right w:val="single" w:sz="4" w:space="0" w:color="auto"/>
            </w:tcBorders>
            <w:noWrap/>
            <w:hideMark/>
          </w:tcPr>
          <w:p w14:paraId="08FF0700" w14:textId="77777777" w:rsidR="00E22F8D" w:rsidRPr="00320C09" w:rsidRDefault="00E22F8D" w:rsidP="007B7B6C">
            <w:pPr>
              <w:autoSpaceDE w:val="0"/>
              <w:autoSpaceDN w:val="0"/>
              <w:adjustRightInd w:val="0"/>
              <w:rPr>
                <w:rFonts w:ascii="Times New Roman" w:hAnsi="Times New Roman" w:cs="Times New Roman"/>
                <w:sz w:val="24"/>
                <w:szCs w:val="24"/>
              </w:rPr>
            </w:pPr>
            <w:r w:rsidRPr="00A57EFB">
              <w:rPr>
                <w:rFonts w:ascii="Times New Roman" w:hAnsi="Times New Roman" w:cs="Times New Roman"/>
                <w:b/>
                <w:bCs/>
                <w:sz w:val="24"/>
                <w:szCs w:val="24"/>
              </w:rPr>
              <w:t xml:space="preserve">ч. </w:t>
            </w:r>
            <w:r w:rsidRPr="00320C09">
              <w:rPr>
                <w:rFonts w:ascii="Times New Roman" w:hAnsi="Times New Roman" w:cs="Times New Roman"/>
                <w:b/>
                <w:bCs/>
                <w:sz w:val="24"/>
                <w:szCs w:val="24"/>
              </w:rPr>
              <w:t xml:space="preserve">2. </w:t>
            </w:r>
            <w:r w:rsidRPr="00A57EFB">
              <w:rPr>
                <w:rFonts w:ascii="Times New Roman" w:hAnsi="Times New Roman" w:cs="Times New Roman"/>
                <w:b/>
                <w:bCs/>
                <w:sz w:val="24"/>
                <w:szCs w:val="24"/>
              </w:rPr>
              <w:t>ст. 8.6</w:t>
            </w:r>
            <w:r w:rsidRPr="00A57EFB">
              <w:rPr>
                <w:rFonts w:ascii="Times New Roman" w:hAnsi="Times New Roman" w:cs="Times New Roman"/>
                <w:sz w:val="24"/>
                <w:szCs w:val="24"/>
              </w:rPr>
              <w:t xml:space="preserve"> </w:t>
            </w:r>
            <w:r w:rsidRPr="00320C09">
              <w:rPr>
                <w:rFonts w:ascii="Times New Roman" w:hAnsi="Times New Roman" w:cs="Times New Roman"/>
                <w:sz w:val="24"/>
                <w:szCs w:val="24"/>
              </w:rPr>
              <w:t>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14:paraId="3ABC35DC" w14:textId="77777777" w:rsidR="00E22F8D" w:rsidRPr="00320C09" w:rsidRDefault="00E22F8D" w:rsidP="007B7B6C">
            <w:pPr>
              <w:autoSpaceDE w:val="0"/>
              <w:autoSpaceDN w:val="0"/>
              <w:adjustRightInd w:val="0"/>
              <w:ind w:firstLine="720"/>
              <w:jc w:val="both"/>
              <w:rPr>
                <w:rFonts w:ascii="Arial" w:hAnsi="Arial" w:cs="Arial"/>
                <w:sz w:val="24"/>
                <w:szCs w:val="24"/>
              </w:rPr>
            </w:pPr>
          </w:p>
          <w:p w14:paraId="616B0EDD" w14:textId="77777777" w:rsidR="00E22F8D" w:rsidRPr="0006221E" w:rsidRDefault="00E22F8D" w:rsidP="007B7B6C">
            <w:pPr>
              <w:autoSpaceDE w:val="0"/>
              <w:autoSpaceDN w:val="0"/>
              <w:adjustRightInd w:val="0"/>
              <w:rPr>
                <w:rFonts w:ascii="Times New Roman" w:eastAsia="Times New Roman" w:hAnsi="Times New Roman" w:cs="Times New Roman"/>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14:paraId="63261B3C" w14:textId="77777777" w:rsidR="00E22F8D" w:rsidRDefault="00E22F8D" w:rsidP="007B7B6C">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Граждане</w:t>
            </w:r>
          </w:p>
          <w:p w14:paraId="47EFBCAA" w14:textId="77777777" w:rsidR="00E22F8D" w:rsidRDefault="00E22F8D" w:rsidP="007B7B6C">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3-5 тыс. руб.</w:t>
            </w:r>
          </w:p>
          <w:p w14:paraId="5325A6DD" w14:textId="77777777" w:rsidR="00E22F8D" w:rsidRDefault="00E22F8D" w:rsidP="007B7B6C">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ДЛ</w:t>
            </w:r>
          </w:p>
          <w:p w14:paraId="667F55B5"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10-30 тысяч рублей</w:t>
            </w:r>
          </w:p>
          <w:p w14:paraId="3E07F066"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w:t>
            </w:r>
          </w:p>
          <w:p w14:paraId="519E4542"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20-40 тысяч рублей</w:t>
            </w:r>
          </w:p>
          <w:p w14:paraId="3FD3C467" w14:textId="77777777" w:rsidR="00E22F8D" w:rsidRDefault="00E22F8D"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или административное приостановление деятельности на срок до 90 суток.</w:t>
            </w:r>
          </w:p>
          <w:p w14:paraId="3A226B93"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14:paraId="5585BD2B"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40-80 тысяч рублей</w:t>
            </w:r>
          </w:p>
          <w:p w14:paraId="06B70180" w14:textId="77777777" w:rsidR="00E22F8D" w:rsidRDefault="00E22F8D" w:rsidP="007B7B6C">
            <w:pPr>
              <w:autoSpaceDE w:val="0"/>
              <w:autoSpaceDN w:val="0"/>
              <w:adjustRightInd w:val="0"/>
              <w:jc w:val="center"/>
              <w:rPr>
                <w:rFonts w:ascii="Times New Roman" w:hAnsi="Times New Roman" w:cs="Times New Roman"/>
                <w:sz w:val="28"/>
                <w:szCs w:val="28"/>
              </w:rPr>
            </w:pPr>
            <w:r w:rsidRPr="00FF6AE0">
              <w:rPr>
                <w:rFonts w:ascii="Times New Roman" w:hAnsi="Times New Roman" w:cs="Times New Roman"/>
                <w:sz w:val="24"/>
                <w:szCs w:val="24"/>
              </w:rPr>
              <w:lastRenderedPageBreak/>
              <w:t>или административное приостановление деятельности на срок до 90 суток.</w:t>
            </w:r>
          </w:p>
        </w:tc>
        <w:tc>
          <w:tcPr>
            <w:tcW w:w="2308" w:type="dxa"/>
            <w:tcBorders>
              <w:top w:val="single" w:sz="4" w:space="0" w:color="auto"/>
              <w:left w:val="single" w:sz="4" w:space="0" w:color="auto"/>
              <w:bottom w:val="single" w:sz="4" w:space="0" w:color="auto"/>
              <w:right w:val="single" w:sz="4" w:space="0" w:color="auto"/>
            </w:tcBorders>
            <w:noWrap/>
            <w:vAlign w:val="center"/>
          </w:tcPr>
          <w:p w14:paraId="35C14E0A" w14:textId="4D8AE33C" w:rsidR="00E22F8D" w:rsidRDefault="003F7F63" w:rsidP="007B7B6C">
            <w:pPr>
              <w:jc w:val="center"/>
              <w:rPr>
                <w:rFonts w:ascii="Times New Roman" w:eastAsia="Times New Roman" w:hAnsi="Times New Roman" w:cs="Times New Roman"/>
              </w:rPr>
            </w:pPr>
            <w:r>
              <w:rPr>
                <w:rFonts w:ascii="Times New Roman" w:eastAsia="Times New Roman" w:hAnsi="Times New Roman" w:cs="Times New Roman"/>
              </w:rPr>
              <w:lastRenderedPageBreak/>
              <w:t>6</w:t>
            </w:r>
          </w:p>
        </w:tc>
      </w:tr>
    </w:tbl>
    <w:p w14:paraId="1EFAED17" w14:textId="77777777" w:rsidR="00E22F8D" w:rsidRDefault="00E22F8D" w:rsidP="001E2162">
      <w:pPr>
        <w:pStyle w:val="1"/>
        <w:shd w:val="clear" w:color="auto" w:fill="FFFFFF"/>
        <w:spacing w:before="0" w:beforeAutospacing="0" w:after="0" w:afterAutospacing="0"/>
        <w:jc w:val="both"/>
        <w:textAlignment w:val="baseline"/>
        <w:rPr>
          <w:b w:val="0"/>
          <w:color w:val="000000" w:themeColor="text1"/>
          <w:sz w:val="28"/>
          <w:szCs w:val="28"/>
        </w:rPr>
      </w:pPr>
    </w:p>
    <w:p w14:paraId="12739AAD" w14:textId="77777777" w:rsidR="00C25FAF" w:rsidRDefault="00C25FAF" w:rsidP="001E2162">
      <w:pPr>
        <w:pStyle w:val="1"/>
        <w:shd w:val="clear" w:color="auto" w:fill="FFFFFF"/>
        <w:spacing w:before="0" w:beforeAutospacing="0" w:after="0" w:afterAutospacing="0"/>
        <w:jc w:val="both"/>
        <w:textAlignment w:val="baseline"/>
        <w:rPr>
          <w:b w:val="0"/>
          <w:color w:val="000000" w:themeColor="text1"/>
          <w:sz w:val="28"/>
          <w:szCs w:val="28"/>
        </w:rPr>
      </w:pPr>
    </w:p>
    <w:p w14:paraId="47497CC6" w14:textId="19AD60BA" w:rsidR="00C25FAF" w:rsidRPr="00C25FAF" w:rsidRDefault="00C25FAF" w:rsidP="00C25FAF">
      <w:pPr>
        <w:autoSpaceDE w:val="0"/>
        <w:autoSpaceDN w:val="0"/>
        <w:adjustRightInd w:val="0"/>
        <w:spacing w:after="0" w:line="240" w:lineRule="auto"/>
        <w:jc w:val="center"/>
        <w:outlineLvl w:val="0"/>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Нарушения </w:t>
      </w:r>
      <w:r w:rsidRPr="00C25FAF">
        <w:rPr>
          <w:rFonts w:ascii="Times New Roman" w:hAnsi="Times New Roman" w:cs="Times New Roman"/>
          <w:b/>
          <w:bCs/>
          <w:sz w:val="28"/>
          <w:szCs w:val="28"/>
          <w:u w:val="single"/>
        </w:rPr>
        <w:t>при обращении с отходами производства и потребления</w:t>
      </w:r>
    </w:p>
    <w:p w14:paraId="7801AC8C" w14:textId="77777777" w:rsidR="00C25FAF" w:rsidRDefault="00C25FAF" w:rsidP="001E2162">
      <w:pPr>
        <w:pStyle w:val="1"/>
        <w:shd w:val="clear" w:color="auto" w:fill="FFFFFF"/>
        <w:spacing w:before="0" w:beforeAutospacing="0" w:after="0" w:afterAutospacing="0"/>
        <w:jc w:val="both"/>
        <w:textAlignment w:val="baseline"/>
        <w:rPr>
          <w:b w:val="0"/>
          <w:color w:val="000000" w:themeColor="text1"/>
          <w:sz w:val="28"/>
          <w:szCs w:val="28"/>
        </w:rPr>
      </w:pPr>
    </w:p>
    <w:tbl>
      <w:tblPr>
        <w:tblStyle w:val="a3"/>
        <w:tblW w:w="9470" w:type="dxa"/>
        <w:tblLook w:val="04A0" w:firstRow="1" w:lastRow="0" w:firstColumn="1" w:lastColumn="0" w:noHBand="0" w:noVBand="1"/>
      </w:tblPr>
      <w:tblGrid>
        <w:gridCol w:w="4928"/>
        <w:gridCol w:w="2234"/>
        <w:gridCol w:w="2308"/>
      </w:tblGrid>
      <w:tr w:rsidR="00C25FAF" w14:paraId="1D6C9736" w14:textId="77777777" w:rsidTr="007B7B6C">
        <w:trPr>
          <w:trHeight w:val="535"/>
        </w:trPr>
        <w:tc>
          <w:tcPr>
            <w:tcW w:w="4928" w:type="dxa"/>
            <w:tcBorders>
              <w:top w:val="single" w:sz="4" w:space="0" w:color="auto"/>
              <w:left w:val="single" w:sz="4" w:space="0" w:color="auto"/>
              <w:bottom w:val="single" w:sz="4" w:space="0" w:color="auto"/>
              <w:right w:val="single" w:sz="4" w:space="0" w:color="auto"/>
            </w:tcBorders>
            <w:vAlign w:val="center"/>
            <w:hideMark/>
          </w:tcPr>
          <w:p w14:paraId="7509A22A" w14:textId="77777777" w:rsidR="00C25FAF" w:rsidRDefault="00C25FAF" w:rsidP="007B7B6C">
            <w:pPr>
              <w:ind w:right="-14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КоАП РФ</w:t>
            </w:r>
          </w:p>
        </w:tc>
        <w:tc>
          <w:tcPr>
            <w:tcW w:w="2234" w:type="dxa"/>
            <w:tcBorders>
              <w:top w:val="single" w:sz="4" w:space="0" w:color="auto"/>
              <w:left w:val="single" w:sz="4" w:space="0" w:color="auto"/>
              <w:bottom w:val="single" w:sz="4" w:space="0" w:color="auto"/>
              <w:right w:val="single" w:sz="4" w:space="0" w:color="auto"/>
            </w:tcBorders>
            <w:vAlign w:val="center"/>
          </w:tcPr>
          <w:p w14:paraId="0D9F102F" w14:textId="77777777" w:rsidR="00C25FAF" w:rsidRDefault="00C25FAF"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Влечет наложение административного штрафа</w:t>
            </w:r>
          </w:p>
          <w:p w14:paraId="2A3C9658" w14:textId="77777777" w:rsidR="00C25FAF" w:rsidRDefault="00C25FAF" w:rsidP="007B7B6C">
            <w:pPr>
              <w:ind w:right="-143"/>
              <w:jc w:val="center"/>
              <w:rPr>
                <w:rFonts w:ascii="Times New Roman" w:hAnsi="Times New Roman" w:cs="Times New Roman"/>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71607B71" w14:textId="77777777" w:rsidR="00C25FAF" w:rsidRDefault="00C25FAF" w:rsidP="007B7B6C">
            <w:pPr>
              <w:ind w:right="-143"/>
              <w:jc w:val="cente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Кол-во протоколов об административном правонарушении</w:t>
            </w:r>
          </w:p>
        </w:tc>
      </w:tr>
      <w:tr w:rsidR="00C25FAF" w14:paraId="22EBA897" w14:textId="77777777" w:rsidTr="007B7B6C">
        <w:trPr>
          <w:trHeight w:val="900"/>
        </w:trPr>
        <w:tc>
          <w:tcPr>
            <w:tcW w:w="4928" w:type="dxa"/>
            <w:tcBorders>
              <w:top w:val="single" w:sz="4" w:space="0" w:color="auto"/>
              <w:left w:val="single" w:sz="4" w:space="0" w:color="auto"/>
              <w:bottom w:val="single" w:sz="4" w:space="0" w:color="auto"/>
              <w:right w:val="single" w:sz="4" w:space="0" w:color="auto"/>
            </w:tcBorders>
            <w:noWrap/>
          </w:tcPr>
          <w:p w14:paraId="50BA2BE9" w14:textId="77777777" w:rsidR="00C25FAF" w:rsidRDefault="00C25FAF" w:rsidP="00C25FAF">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Ст. 8.2 ч.1 </w:t>
            </w:r>
            <w:r>
              <w:rPr>
                <w:rFonts w:ascii="Times New Roman" w:hAnsi="Times New Roman" w:cs="Times New Roman"/>
                <w:sz w:val="24"/>
                <w:szCs w:val="24"/>
              </w:rPr>
              <w:t xml:space="preserve"> Несоблюдение </w:t>
            </w:r>
            <w:hyperlink r:id="rId10" w:history="1">
              <w:r w:rsidRPr="00C25FAF">
                <w:rPr>
                  <w:rFonts w:ascii="Times New Roman" w:hAnsi="Times New Roman" w:cs="Times New Roman"/>
                  <w:color w:val="000000" w:themeColor="text1"/>
                  <w:sz w:val="24"/>
                  <w:szCs w:val="24"/>
                </w:rPr>
                <w:t>требований</w:t>
              </w:r>
            </w:hyperlink>
            <w:r>
              <w:rPr>
                <w:rFonts w:ascii="Times New Roman" w:hAnsi="Times New Roman" w:cs="Times New Roman"/>
                <w:sz w:val="24"/>
                <w:szCs w:val="24"/>
              </w:rP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w:t>
            </w:r>
          </w:p>
          <w:p w14:paraId="69F1C184" w14:textId="1EA9D810" w:rsidR="00C25FAF" w:rsidRDefault="00C25FAF" w:rsidP="007B7B6C">
            <w:pPr>
              <w:autoSpaceDE w:val="0"/>
              <w:autoSpaceDN w:val="0"/>
              <w:adjustRightInd w:val="0"/>
              <w:rPr>
                <w:rFonts w:ascii="Times New Roman" w:hAnsi="Times New Roman" w:cs="Times New Roman"/>
                <w:sz w:val="24"/>
                <w:szCs w:val="24"/>
              </w:rPr>
            </w:pPr>
          </w:p>
          <w:p w14:paraId="7A99C90E" w14:textId="77777777" w:rsidR="00C25FAF" w:rsidRDefault="00C25FAF" w:rsidP="007B7B6C">
            <w:pPr>
              <w:autoSpaceDE w:val="0"/>
              <w:autoSpaceDN w:val="0"/>
              <w:adjustRightInd w:val="0"/>
              <w:rPr>
                <w:rFonts w:ascii="Times New Roman" w:hAnsi="Times New Roman" w:cs="Times New Roman"/>
                <w:sz w:val="24"/>
                <w:szCs w:val="24"/>
              </w:rPr>
            </w:pPr>
          </w:p>
          <w:p w14:paraId="78C311B2" w14:textId="77777777" w:rsidR="00C25FAF" w:rsidRDefault="00C25FAF" w:rsidP="007B7B6C">
            <w:pPr>
              <w:rPr>
                <w:rFonts w:ascii="Times New Roman" w:eastAsia="Times New Roman" w:hAnsi="Times New Roman" w:cs="Times New Roman"/>
              </w:rPr>
            </w:pPr>
          </w:p>
        </w:tc>
        <w:tc>
          <w:tcPr>
            <w:tcW w:w="2234" w:type="dxa"/>
            <w:tcBorders>
              <w:top w:val="single" w:sz="4" w:space="0" w:color="auto"/>
              <w:left w:val="single" w:sz="4" w:space="0" w:color="auto"/>
              <w:bottom w:val="single" w:sz="4" w:space="0" w:color="auto"/>
              <w:right w:val="single" w:sz="4" w:space="0" w:color="auto"/>
            </w:tcBorders>
          </w:tcPr>
          <w:p w14:paraId="6E8AE45B" w14:textId="77777777" w:rsidR="00C25FAF" w:rsidRDefault="00C25FA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Граждане</w:t>
            </w:r>
          </w:p>
          <w:p w14:paraId="6167594A" w14:textId="28238991" w:rsidR="00C25FAF" w:rsidRDefault="00C25FA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 тыс. руб.</w:t>
            </w:r>
          </w:p>
          <w:p w14:paraId="54D94AD1" w14:textId="77777777" w:rsidR="00C25FAF" w:rsidRDefault="00C25FA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ДЛ</w:t>
            </w:r>
          </w:p>
          <w:p w14:paraId="2F181316" w14:textId="7B52D11C" w:rsidR="00C25FAF" w:rsidRDefault="00C25FA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10-30 тыс. руб.</w:t>
            </w:r>
          </w:p>
          <w:p w14:paraId="49A100B1" w14:textId="77777777" w:rsidR="00C25FAF" w:rsidRDefault="00C25FAF" w:rsidP="007B7B6C">
            <w:pPr>
              <w:autoSpaceDE w:val="0"/>
              <w:autoSpaceDN w:val="0"/>
              <w:adjustRightInd w:val="0"/>
              <w:jc w:val="center"/>
              <w:rPr>
                <w:rFonts w:ascii="Times New Roman" w:hAnsi="Times New Roman" w:cs="Times New Roman"/>
                <w:sz w:val="24"/>
                <w:szCs w:val="24"/>
              </w:rPr>
            </w:pPr>
          </w:p>
          <w:p w14:paraId="40A46E00" w14:textId="77777777" w:rsidR="00C25FAF" w:rsidRDefault="00C25FA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w:t>
            </w:r>
          </w:p>
          <w:p w14:paraId="7F1CDED2" w14:textId="77777777" w:rsidR="00C25FAF" w:rsidRDefault="00C25FA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30-50 тыс. руб.</w:t>
            </w:r>
          </w:p>
          <w:p w14:paraId="119D22EA" w14:textId="77777777" w:rsidR="00C25FAF" w:rsidRDefault="00C25FA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или адм. приостановление деятельности на срок до 90 суток; </w:t>
            </w:r>
          </w:p>
          <w:p w14:paraId="545131F7" w14:textId="77777777" w:rsidR="00C25FAF" w:rsidRDefault="00C25FA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14:paraId="49F6AB18" w14:textId="642242BE" w:rsidR="00C25FAF" w:rsidRDefault="00C25FA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100-250 тыс. руб.</w:t>
            </w:r>
          </w:p>
          <w:p w14:paraId="170E93CF" w14:textId="77777777" w:rsidR="00C25FAF" w:rsidRDefault="00C25FA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или адм. приостановление деятельности на срок до 90суток.</w:t>
            </w:r>
          </w:p>
          <w:p w14:paraId="254928BE" w14:textId="77777777" w:rsidR="00C25FAF" w:rsidRDefault="00C25FAF" w:rsidP="007B7B6C">
            <w:pPr>
              <w:autoSpaceDE w:val="0"/>
              <w:autoSpaceDN w:val="0"/>
              <w:adjustRightInd w:val="0"/>
              <w:jc w:val="center"/>
              <w:rPr>
                <w:rFonts w:ascii="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noWrap/>
          </w:tcPr>
          <w:p w14:paraId="02ACD1E0" w14:textId="77777777" w:rsidR="00C25FAF" w:rsidRDefault="00C25FAF" w:rsidP="007B7B6C">
            <w:pPr>
              <w:jc w:val="center"/>
              <w:rPr>
                <w:rFonts w:ascii="Times New Roman" w:eastAsia="Times New Roman" w:hAnsi="Times New Roman" w:cs="Times New Roman"/>
              </w:rPr>
            </w:pPr>
          </w:p>
          <w:p w14:paraId="3AFC317A" w14:textId="11675C87" w:rsidR="00C25FAF" w:rsidRDefault="00C25FAF" w:rsidP="007B7B6C">
            <w:pPr>
              <w:jc w:val="center"/>
              <w:rPr>
                <w:rFonts w:ascii="Calibri" w:hAnsi="Calibri" w:cs="Calibri"/>
                <w:color w:val="000000"/>
              </w:rPr>
            </w:pPr>
            <w:r>
              <w:rPr>
                <w:rFonts w:ascii="Times New Roman" w:eastAsia="Times New Roman" w:hAnsi="Times New Roman" w:cs="Times New Roman"/>
              </w:rPr>
              <w:t>11</w:t>
            </w:r>
          </w:p>
          <w:p w14:paraId="7802EA83" w14:textId="77777777" w:rsidR="00C25FAF" w:rsidRDefault="00C25FAF" w:rsidP="007B7B6C">
            <w:pPr>
              <w:jc w:val="center"/>
              <w:rPr>
                <w:rFonts w:ascii="Times New Roman" w:eastAsia="Times New Roman" w:hAnsi="Times New Roman" w:cs="Times New Roman"/>
              </w:rPr>
            </w:pPr>
          </w:p>
        </w:tc>
      </w:tr>
      <w:tr w:rsidR="00C25FAF" w14:paraId="6C25EA15" w14:textId="77777777" w:rsidTr="007B7B6C">
        <w:trPr>
          <w:trHeight w:val="900"/>
        </w:trPr>
        <w:tc>
          <w:tcPr>
            <w:tcW w:w="4928" w:type="dxa"/>
            <w:noWrap/>
          </w:tcPr>
          <w:p w14:paraId="25BDBA1D" w14:textId="77777777" w:rsidR="00133607" w:rsidRDefault="00133607" w:rsidP="00133607">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Ст. 8.2</w:t>
            </w:r>
            <w:r w:rsidR="00C25FAF" w:rsidRPr="00557FEF">
              <w:rPr>
                <w:rFonts w:ascii="Times New Roman" w:hAnsi="Times New Roman" w:cs="Times New Roman"/>
                <w:b/>
                <w:bCs/>
                <w:sz w:val="24"/>
                <w:szCs w:val="24"/>
              </w:rPr>
              <w:t xml:space="preserve"> ч.</w:t>
            </w:r>
            <w:r>
              <w:rPr>
                <w:rFonts w:ascii="Times New Roman" w:hAnsi="Times New Roman" w:cs="Times New Roman"/>
                <w:b/>
                <w:bCs/>
                <w:sz w:val="24"/>
                <w:szCs w:val="24"/>
              </w:rPr>
              <w:t>2</w:t>
            </w:r>
            <w:r w:rsidR="00C25FAF" w:rsidRPr="00557FEF">
              <w:rPr>
                <w:rFonts w:ascii="Times New Roman" w:hAnsi="Times New Roman" w:cs="Times New Roman"/>
                <w:b/>
                <w:bCs/>
                <w:sz w:val="24"/>
                <w:szCs w:val="24"/>
              </w:rPr>
              <w:t>.</w:t>
            </w:r>
            <w:r w:rsidR="00C25FAF">
              <w:rPr>
                <w:rFonts w:ascii="Times New Roman" w:hAnsi="Times New Roman" w:cs="Times New Roman"/>
                <w:sz w:val="24"/>
                <w:szCs w:val="24"/>
              </w:rPr>
              <w:t xml:space="preserve"> </w:t>
            </w:r>
            <w:r w:rsidRPr="00133607">
              <w:rPr>
                <w:rFonts w:ascii="Times New Roman" w:hAnsi="Times New Roman" w:cs="Times New Roman"/>
                <w:bCs/>
                <w:color w:val="000000" w:themeColor="text1"/>
                <w:sz w:val="24"/>
                <w:szCs w:val="24"/>
              </w:rPr>
              <w:t xml:space="preserve">Повторное в течение года совершение административного правонарушения, предусмотренного </w:t>
            </w:r>
            <w:hyperlink r:id="rId11" w:history="1">
              <w:r w:rsidRPr="00133607">
                <w:rPr>
                  <w:rFonts w:ascii="Times New Roman" w:hAnsi="Times New Roman" w:cs="Times New Roman"/>
                  <w:bCs/>
                  <w:color w:val="000000" w:themeColor="text1"/>
                  <w:sz w:val="24"/>
                  <w:szCs w:val="24"/>
                </w:rPr>
                <w:t>частью 1</w:t>
              </w:r>
            </w:hyperlink>
            <w:r w:rsidRPr="00133607">
              <w:rPr>
                <w:rFonts w:ascii="Times New Roman" w:hAnsi="Times New Roman" w:cs="Times New Roman"/>
                <w:bCs/>
                <w:color w:val="000000" w:themeColor="text1"/>
                <w:sz w:val="24"/>
                <w:szCs w:val="24"/>
              </w:rPr>
              <w:t xml:space="preserve"> настоящей статьи</w:t>
            </w:r>
          </w:p>
          <w:p w14:paraId="45AF6C37" w14:textId="78ABBC59" w:rsidR="00C25FAF" w:rsidRPr="00FF6AE0" w:rsidRDefault="00C25FAF" w:rsidP="007B7B6C">
            <w:pPr>
              <w:rPr>
                <w:rFonts w:ascii="Times New Roman" w:hAnsi="Times New Roman" w:cs="Times New Roman"/>
                <w:sz w:val="24"/>
                <w:szCs w:val="24"/>
              </w:rPr>
            </w:pPr>
          </w:p>
          <w:p w14:paraId="75D75F21" w14:textId="77777777" w:rsidR="00C25FAF" w:rsidRPr="00FF6AE0" w:rsidRDefault="00C25FAF" w:rsidP="007B7B6C">
            <w:pPr>
              <w:autoSpaceDE w:val="0"/>
              <w:autoSpaceDN w:val="0"/>
              <w:adjustRightInd w:val="0"/>
              <w:rPr>
                <w:rFonts w:ascii="Times New Roman" w:hAnsi="Times New Roman" w:cs="Times New Roman"/>
                <w:sz w:val="24"/>
                <w:szCs w:val="24"/>
              </w:rPr>
            </w:pPr>
          </w:p>
          <w:p w14:paraId="62697D6E" w14:textId="77777777" w:rsidR="00C25FAF" w:rsidRDefault="00C25FAF" w:rsidP="007B7B6C">
            <w:pPr>
              <w:rPr>
                <w:rFonts w:ascii="Times New Roman" w:eastAsia="Times New Roman" w:hAnsi="Times New Roman" w:cs="Times New Roman"/>
              </w:rPr>
            </w:pPr>
          </w:p>
        </w:tc>
        <w:tc>
          <w:tcPr>
            <w:tcW w:w="2234" w:type="dxa"/>
          </w:tcPr>
          <w:p w14:paraId="14BDFE42" w14:textId="77777777" w:rsidR="00133607" w:rsidRDefault="00133607"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Граждане</w:t>
            </w:r>
          </w:p>
          <w:p w14:paraId="57CFF4D4" w14:textId="21E51ED7" w:rsidR="00133607" w:rsidRDefault="00133607"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 тысяч рублей</w:t>
            </w:r>
          </w:p>
          <w:p w14:paraId="03FDDC53" w14:textId="77777777" w:rsidR="00C25FAF" w:rsidRPr="00FF6AE0" w:rsidRDefault="00C25FAF"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ДЛ</w:t>
            </w:r>
          </w:p>
          <w:p w14:paraId="3CFA1D31" w14:textId="76B7207B" w:rsidR="00C25FAF" w:rsidRPr="00FF6AE0" w:rsidRDefault="00133607"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30-50</w:t>
            </w:r>
            <w:r w:rsidR="00C25FAF" w:rsidRPr="00FF6AE0">
              <w:rPr>
                <w:rFonts w:ascii="Times New Roman" w:hAnsi="Times New Roman" w:cs="Times New Roman"/>
                <w:sz w:val="24"/>
                <w:szCs w:val="24"/>
              </w:rPr>
              <w:t xml:space="preserve"> тысяч рублей</w:t>
            </w:r>
          </w:p>
          <w:p w14:paraId="623EADC0" w14:textId="77777777" w:rsidR="00C25FAF" w:rsidRPr="00FF6AE0" w:rsidRDefault="00C25FAF"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ИП</w:t>
            </w:r>
          </w:p>
          <w:p w14:paraId="199C8D7F" w14:textId="2E04C30F" w:rsidR="00C25FAF" w:rsidRPr="00FF6AE0" w:rsidRDefault="00133607"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50-70</w:t>
            </w:r>
            <w:r w:rsidR="00C25FAF" w:rsidRPr="00FF6AE0">
              <w:rPr>
                <w:rFonts w:ascii="Times New Roman" w:hAnsi="Times New Roman" w:cs="Times New Roman"/>
                <w:sz w:val="24"/>
                <w:szCs w:val="24"/>
              </w:rPr>
              <w:t xml:space="preserve"> тысяч рублей или административное приостановление деятельности на срок до 90 суток;</w:t>
            </w:r>
          </w:p>
          <w:p w14:paraId="25ED0673" w14:textId="77777777" w:rsidR="00C25FAF" w:rsidRPr="00FF6AE0" w:rsidRDefault="00C25FAF"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ЮЛ</w:t>
            </w:r>
          </w:p>
          <w:p w14:paraId="111D1DEE" w14:textId="54504D3B" w:rsidR="00C25FAF" w:rsidRDefault="00133607"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250-400</w:t>
            </w:r>
            <w:r w:rsidR="00C25FAF" w:rsidRPr="00FF6AE0">
              <w:rPr>
                <w:rFonts w:ascii="Times New Roman" w:hAnsi="Times New Roman" w:cs="Times New Roman"/>
                <w:sz w:val="24"/>
                <w:szCs w:val="24"/>
              </w:rPr>
              <w:t xml:space="preserve"> тысяч рублей или административное приостановление деятельности на срок до 90 суток.</w:t>
            </w:r>
          </w:p>
        </w:tc>
        <w:tc>
          <w:tcPr>
            <w:tcW w:w="2308" w:type="dxa"/>
            <w:noWrap/>
          </w:tcPr>
          <w:p w14:paraId="2511F720" w14:textId="77777777" w:rsidR="00C25FAF" w:rsidRDefault="00C25FAF" w:rsidP="007B7B6C">
            <w:pPr>
              <w:jc w:val="center"/>
              <w:rPr>
                <w:rFonts w:ascii="Times New Roman" w:eastAsia="Times New Roman" w:hAnsi="Times New Roman" w:cs="Times New Roman"/>
              </w:rPr>
            </w:pPr>
          </w:p>
          <w:p w14:paraId="3D423AED" w14:textId="17F35ED0" w:rsidR="00C25FAF" w:rsidRDefault="00133607" w:rsidP="007B7B6C">
            <w:pPr>
              <w:jc w:val="center"/>
              <w:rPr>
                <w:rFonts w:ascii="Calibri" w:hAnsi="Calibri" w:cs="Calibri"/>
                <w:color w:val="000000"/>
              </w:rPr>
            </w:pPr>
            <w:r>
              <w:rPr>
                <w:rFonts w:ascii="Times New Roman" w:eastAsia="Times New Roman" w:hAnsi="Times New Roman" w:cs="Times New Roman"/>
              </w:rPr>
              <w:t>1</w:t>
            </w:r>
          </w:p>
          <w:p w14:paraId="30DB67B2" w14:textId="77777777" w:rsidR="00C25FAF" w:rsidRDefault="00C25FAF" w:rsidP="007B7B6C">
            <w:pPr>
              <w:jc w:val="center"/>
              <w:rPr>
                <w:rFonts w:ascii="Times New Roman" w:eastAsia="Times New Roman" w:hAnsi="Times New Roman" w:cs="Times New Roman"/>
              </w:rPr>
            </w:pPr>
          </w:p>
        </w:tc>
      </w:tr>
      <w:tr w:rsidR="00B55053" w14:paraId="350654A3" w14:textId="77777777" w:rsidTr="00B55053">
        <w:trPr>
          <w:trHeight w:val="900"/>
        </w:trPr>
        <w:tc>
          <w:tcPr>
            <w:tcW w:w="4928" w:type="dxa"/>
            <w:noWrap/>
          </w:tcPr>
          <w:p w14:paraId="5BAE41B0" w14:textId="77777777" w:rsidR="00B55053" w:rsidRPr="00B55053" w:rsidRDefault="00B55053" w:rsidP="00B55053">
            <w:pPr>
              <w:autoSpaceDE w:val="0"/>
              <w:autoSpaceDN w:val="0"/>
              <w:adjustRightInd w:val="0"/>
              <w:jc w:val="both"/>
              <w:outlineLvl w:val="0"/>
              <w:rPr>
                <w:rFonts w:ascii="Times New Roman" w:hAnsi="Times New Roman" w:cs="Times New Roman"/>
                <w:bCs/>
                <w:sz w:val="24"/>
                <w:szCs w:val="24"/>
              </w:rPr>
            </w:pPr>
            <w:r>
              <w:rPr>
                <w:rStyle w:val="hl"/>
                <w:rFonts w:ascii="Times New Roman" w:hAnsi="Times New Roman" w:cs="Times New Roman"/>
                <w:b/>
                <w:bCs/>
                <w:kern w:val="36"/>
                <w:sz w:val="24"/>
                <w:szCs w:val="24"/>
              </w:rPr>
              <w:lastRenderedPageBreak/>
              <w:t xml:space="preserve">Ст. 8.2 </w:t>
            </w:r>
            <w:r w:rsidRPr="00B55053">
              <w:rPr>
                <w:rFonts w:ascii="Times New Roman" w:hAnsi="Times New Roman" w:cs="Times New Roman"/>
                <w:bCs/>
                <w:sz w:val="24"/>
                <w:szCs w:val="24"/>
              </w:rPr>
              <w:t>Несоблюдение требований в области охраны окружающей среды при обращении с отходами производства и потребления</w:t>
            </w:r>
          </w:p>
          <w:p w14:paraId="636AE20E" w14:textId="25517BC0" w:rsidR="00B55053" w:rsidRPr="00BC1FD4" w:rsidRDefault="00B55053" w:rsidP="007B7B6C">
            <w:pPr>
              <w:autoSpaceDE w:val="0"/>
              <w:autoSpaceDN w:val="0"/>
              <w:adjustRightInd w:val="0"/>
              <w:jc w:val="both"/>
              <w:outlineLvl w:val="0"/>
              <w:rPr>
                <w:rStyle w:val="hl"/>
                <w:rFonts w:ascii="Times New Roman" w:hAnsi="Times New Roman" w:cs="Times New Roman"/>
                <w:b/>
                <w:bCs/>
                <w:kern w:val="36"/>
                <w:sz w:val="24"/>
                <w:szCs w:val="24"/>
              </w:rPr>
            </w:pPr>
          </w:p>
        </w:tc>
        <w:tc>
          <w:tcPr>
            <w:tcW w:w="2234" w:type="dxa"/>
          </w:tcPr>
          <w:p w14:paraId="4DF42602" w14:textId="77777777" w:rsidR="00B55053" w:rsidRDefault="00B55053" w:rsidP="00B550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Граждане</w:t>
            </w:r>
          </w:p>
          <w:p w14:paraId="2A6301FB" w14:textId="735E7968" w:rsidR="00B55053" w:rsidRDefault="00B55053" w:rsidP="00B550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 тысяч рублей</w:t>
            </w:r>
          </w:p>
          <w:p w14:paraId="334FB933" w14:textId="77777777" w:rsidR="00B55053" w:rsidRPr="00FF6AE0" w:rsidRDefault="00B55053" w:rsidP="00B55053">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ДЛ</w:t>
            </w:r>
          </w:p>
          <w:p w14:paraId="1480AA27" w14:textId="2780D16E" w:rsidR="00B55053" w:rsidRPr="00FF6AE0" w:rsidRDefault="00B55053" w:rsidP="00B550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10-30</w:t>
            </w:r>
            <w:r w:rsidRPr="00FF6AE0">
              <w:rPr>
                <w:rFonts w:ascii="Times New Roman" w:hAnsi="Times New Roman" w:cs="Times New Roman"/>
                <w:sz w:val="24"/>
                <w:szCs w:val="24"/>
              </w:rPr>
              <w:t xml:space="preserve"> тысяч рублей</w:t>
            </w:r>
          </w:p>
          <w:p w14:paraId="270C5EBB" w14:textId="77777777" w:rsidR="00B55053" w:rsidRPr="00FF6AE0" w:rsidRDefault="00B55053" w:rsidP="00B55053">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ИП</w:t>
            </w:r>
          </w:p>
          <w:p w14:paraId="209AE721" w14:textId="672CE488" w:rsidR="00B55053" w:rsidRPr="00FF6AE0" w:rsidRDefault="00B55053" w:rsidP="00B550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30-50</w:t>
            </w:r>
            <w:r w:rsidRPr="00FF6AE0">
              <w:rPr>
                <w:rFonts w:ascii="Times New Roman" w:hAnsi="Times New Roman" w:cs="Times New Roman"/>
                <w:sz w:val="24"/>
                <w:szCs w:val="24"/>
              </w:rPr>
              <w:t xml:space="preserve"> тысяч рублей или административное приостановление деятельности на срок до 90 суток;</w:t>
            </w:r>
          </w:p>
          <w:p w14:paraId="71A1A37E" w14:textId="77777777" w:rsidR="00B55053" w:rsidRPr="00FF6AE0" w:rsidRDefault="00B55053" w:rsidP="00B55053">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ЮЛ</w:t>
            </w:r>
          </w:p>
          <w:p w14:paraId="166F1B8A" w14:textId="7892DF84" w:rsidR="00B55053" w:rsidRDefault="00B55053" w:rsidP="00B550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100-250</w:t>
            </w:r>
            <w:r w:rsidRPr="00FF6AE0">
              <w:rPr>
                <w:rFonts w:ascii="Times New Roman" w:hAnsi="Times New Roman" w:cs="Times New Roman"/>
                <w:sz w:val="24"/>
                <w:szCs w:val="24"/>
              </w:rPr>
              <w:t xml:space="preserve"> тысяч рублей или административное приостановление деятельности на срок до 90 суток.</w:t>
            </w:r>
          </w:p>
        </w:tc>
        <w:tc>
          <w:tcPr>
            <w:tcW w:w="2308" w:type="dxa"/>
            <w:noWrap/>
          </w:tcPr>
          <w:p w14:paraId="3F80388D" w14:textId="2834AE44" w:rsidR="00B55053" w:rsidRDefault="00690848" w:rsidP="007B7B6C">
            <w:pPr>
              <w:jc w:val="center"/>
              <w:rPr>
                <w:rFonts w:ascii="Times New Roman" w:eastAsia="Times New Roman" w:hAnsi="Times New Roman" w:cs="Times New Roman"/>
              </w:rPr>
            </w:pPr>
            <w:r>
              <w:rPr>
                <w:rFonts w:ascii="Times New Roman" w:eastAsia="Times New Roman" w:hAnsi="Times New Roman" w:cs="Times New Roman"/>
              </w:rPr>
              <w:t>1</w:t>
            </w:r>
          </w:p>
        </w:tc>
      </w:tr>
      <w:tr w:rsidR="00B55053" w14:paraId="26C38BEC" w14:textId="77777777" w:rsidTr="00B55053">
        <w:trPr>
          <w:trHeight w:val="900"/>
        </w:trPr>
        <w:tc>
          <w:tcPr>
            <w:tcW w:w="4928" w:type="dxa"/>
            <w:noWrap/>
          </w:tcPr>
          <w:p w14:paraId="3BBCFCE9" w14:textId="77777777" w:rsidR="00D325C7" w:rsidRDefault="00D325C7" w:rsidP="00D325C7">
            <w:pPr>
              <w:autoSpaceDE w:val="0"/>
              <w:autoSpaceDN w:val="0"/>
              <w:adjustRightInd w:val="0"/>
              <w:jc w:val="both"/>
              <w:rPr>
                <w:rFonts w:ascii="Times New Roman" w:hAnsi="Times New Roman" w:cs="Times New Roman"/>
                <w:sz w:val="24"/>
                <w:szCs w:val="24"/>
              </w:rPr>
            </w:pPr>
            <w:r>
              <w:rPr>
                <w:rStyle w:val="hl"/>
                <w:rFonts w:ascii="Times New Roman" w:hAnsi="Times New Roman" w:cs="Times New Roman"/>
                <w:b/>
                <w:bCs/>
                <w:kern w:val="36"/>
                <w:sz w:val="24"/>
                <w:szCs w:val="24"/>
              </w:rPr>
              <w:t xml:space="preserve">Ч. 10 ст. 8.2 </w:t>
            </w:r>
            <w:r>
              <w:rPr>
                <w:rFonts w:ascii="Times New Roman" w:hAnsi="Times New Roman" w:cs="Times New Roman"/>
                <w:sz w:val="24"/>
                <w:szCs w:val="24"/>
              </w:rPr>
              <w:t xml:space="preserve">Неисполнение обязанности по ведению </w:t>
            </w:r>
            <w:hyperlink r:id="rId12" w:history="1">
              <w:r w:rsidRPr="00D325C7">
                <w:rPr>
                  <w:rFonts w:ascii="Times New Roman" w:hAnsi="Times New Roman" w:cs="Times New Roman"/>
                  <w:sz w:val="24"/>
                  <w:szCs w:val="24"/>
                </w:rPr>
                <w:t>учета</w:t>
              </w:r>
            </w:hyperlink>
            <w:r w:rsidRPr="00D325C7">
              <w:rPr>
                <w:rFonts w:ascii="Times New Roman" w:hAnsi="Times New Roman" w:cs="Times New Roman"/>
                <w:sz w:val="24"/>
                <w:szCs w:val="24"/>
              </w:rPr>
              <w:t xml:space="preserve"> </w:t>
            </w:r>
            <w:r>
              <w:rPr>
                <w:rFonts w:ascii="Times New Roman" w:hAnsi="Times New Roman" w:cs="Times New Roman"/>
                <w:sz w:val="24"/>
                <w:szCs w:val="24"/>
              </w:rPr>
              <w:t>в области обращения с отходами производства и потребления</w:t>
            </w:r>
          </w:p>
          <w:p w14:paraId="616AF300" w14:textId="7D1E9433" w:rsidR="00B55053" w:rsidRPr="00BC1FD4" w:rsidRDefault="00B55053" w:rsidP="007B7B6C">
            <w:pPr>
              <w:autoSpaceDE w:val="0"/>
              <w:autoSpaceDN w:val="0"/>
              <w:adjustRightInd w:val="0"/>
              <w:jc w:val="both"/>
              <w:outlineLvl w:val="0"/>
              <w:rPr>
                <w:rStyle w:val="hl"/>
                <w:rFonts w:ascii="Times New Roman" w:hAnsi="Times New Roman" w:cs="Times New Roman"/>
                <w:b/>
                <w:bCs/>
                <w:kern w:val="36"/>
                <w:sz w:val="24"/>
                <w:szCs w:val="24"/>
              </w:rPr>
            </w:pPr>
          </w:p>
        </w:tc>
        <w:tc>
          <w:tcPr>
            <w:tcW w:w="2234" w:type="dxa"/>
          </w:tcPr>
          <w:p w14:paraId="6B16E4DD" w14:textId="77777777" w:rsidR="00D325C7" w:rsidRPr="00FF6AE0" w:rsidRDefault="00D325C7" w:rsidP="00D325C7">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ДЛ</w:t>
            </w:r>
          </w:p>
          <w:p w14:paraId="6856F016" w14:textId="7B922A2A" w:rsidR="00D325C7" w:rsidRPr="00FF6AE0" w:rsidRDefault="00D325C7" w:rsidP="00D325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20-40</w:t>
            </w:r>
            <w:r w:rsidRPr="00FF6AE0">
              <w:rPr>
                <w:rFonts w:ascii="Times New Roman" w:hAnsi="Times New Roman" w:cs="Times New Roman"/>
                <w:sz w:val="24"/>
                <w:szCs w:val="24"/>
              </w:rPr>
              <w:t xml:space="preserve"> тысяч рублей</w:t>
            </w:r>
          </w:p>
          <w:p w14:paraId="6A457B4B" w14:textId="77777777" w:rsidR="00D325C7" w:rsidRPr="00FF6AE0" w:rsidRDefault="00D325C7" w:rsidP="00D325C7">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ИП</w:t>
            </w:r>
          </w:p>
          <w:p w14:paraId="0697DD64" w14:textId="6CF0DE88" w:rsidR="00D325C7" w:rsidRPr="00FF6AE0" w:rsidRDefault="00D325C7" w:rsidP="00D325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40-60</w:t>
            </w:r>
            <w:r w:rsidRPr="00FF6AE0">
              <w:rPr>
                <w:rFonts w:ascii="Times New Roman" w:hAnsi="Times New Roman" w:cs="Times New Roman"/>
                <w:sz w:val="24"/>
                <w:szCs w:val="24"/>
              </w:rPr>
              <w:t xml:space="preserve"> тысяч рублей </w:t>
            </w:r>
          </w:p>
          <w:p w14:paraId="0B150372" w14:textId="77777777" w:rsidR="00D325C7" w:rsidRPr="00FF6AE0" w:rsidRDefault="00D325C7" w:rsidP="00D325C7">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ЮЛ</w:t>
            </w:r>
          </w:p>
          <w:p w14:paraId="5EF94241" w14:textId="5B245DFD" w:rsidR="00B55053" w:rsidRDefault="00D325C7" w:rsidP="00D325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200-350</w:t>
            </w:r>
            <w:r w:rsidRPr="00FF6AE0">
              <w:rPr>
                <w:rFonts w:ascii="Times New Roman" w:hAnsi="Times New Roman" w:cs="Times New Roman"/>
                <w:sz w:val="24"/>
                <w:szCs w:val="24"/>
              </w:rPr>
              <w:t xml:space="preserve"> тысяч рублей </w:t>
            </w:r>
          </w:p>
        </w:tc>
        <w:tc>
          <w:tcPr>
            <w:tcW w:w="2308" w:type="dxa"/>
            <w:noWrap/>
          </w:tcPr>
          <w:p w14:paraId="1B6FB01A" w14:textId="080E3B87" w:rsidR="00B55053" w:rsidRDefault="00690848" w:rsidP="007B7B6C">
            <w:pPr>
              <w:jc w:val="center"/>
              <w:rPr>
                <w:rFonts w:ascii="Times New Roman" w:eastAsia="Times New Roman" w:hAnsi="Times New Roman" w:cs="Times New Roman"/>
              </w:rPr>
            </w:pPr>
            <w:r>
              <w:rPr>
                <w:rFonts w:ascii="Times New Roman" w:eastAsia="Times New Roman" w:hAnsi="Times New Roman" w:cs="Times New Roman"/>
              </w:rPr>
              <w:t>2</w:t>
            </w:r>
          </w:p>
        </w:tc>
      </w:tr>
      <w:tr w:rsidR="001B3293" w14:paraId="1ED89047" w14:textId="77777777" w:rsidTr="001B3293">
        <w:trPr>
          <w:trHeight w:val="900"/>
        </w:trPr>
        <w:tc>
          <w:tcPr>
            <w:tcW w:w="4928" w:type="dxa"/>
            <w:noWrap/>
          </w:tcPr>
          <w:p w14:paraId="3AC8530F" w14:textId="77777777" w:rsidR="001B3293" w:rsidRDefault="001B3293" w:rsidP="001B3293">
            <w:pPr>
              <w:autoSpaceDE w:val="0"/>
              <w:autoSpaceDN w:val="0"/>
              <w:adjustRightInd w:val="0"/>
              <w:jc w:val="both"/>
              <w:rPr>
                <w:rFonts w:ascii="Times New Roman" w:hAnsi="Times New Roman" w:cs="Times New Roman"/>
                <w:sz w:val="24"/>
                <w:szCs w:val="24"/>
              </w:rPr>
            </w:pPr>
            <w:r>
              <w:rPr>
                <w:rStyle w:val="hl"/>
                <w:rFonts w:ascii="Times New Roman" w:hAnsi="Times New Roman" w:cs="Times New Roman"/>
                <w:b/>
                <w:bCs/>
                <w:kern w:val="36"/>
                <w:sz w:val="24"/>
                <w:szCs w:val="24"/>
              </w:rPr>
              <w:t xml:space="preserve">Ч. 4 ст. 8.2 </w:t>
            </w:r>
            <w:r>
              <w:rPr>
                <w:rFonts w:ascii="Times New Roman" w:hAnsi="Times New Roman" w:cs="Times New Roman"/>
                <w:sz w:val="24"/>
                <w:szCs w:val="24"/>
              </w:rPr>
              <w:t xml:space="preserve">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r:id="rId13" w:history="1">
              <w:r>
                <w:rPr>
                  <w:rFonts w:ascii="Times New Roman" w:hAnsi="Times New Roman" w:cs="Times New Roman"/>
                  <w:color w:val="0000FF"/>
                  <w:sz w:val="24"/>
                  <w:szCs w:val="24"/>
                </w:rPr>
                <w:t>с</w:t>
              </w:r>
              <w:r w:rsidRPr="001B3293">
                <w:rPr>
                  <w:rFonts w:ascii="Times New Roman" w:hAnsi="Times New Roman" w:cs="Times New Roman"/>
                  <w:sz w:val="24"/>
                  <w:szCs w:val="24"/>
                </w:rPr>
                <w:t>татьей 8.2.3</w:t>
              </w:r>
            </w:hyperlink>
            <w:r>
              <w:rPr>
                <w:rFonts w:ascii="Times New Roman" w:hAnsi="Times New Roman" w:cs="Times New Roman"/>
                <w:sz w:val="24"/>
                <w:szCs w:val="24"/>
              </w:rPr>
              <w:t xml:space="preserve"> настоящего Кодекса</w:t>
            </w:r>
          </w:p>
          <w:p w14:paraId="0E85B78B" w14:textId="79761FC7" w:rsidR="001B3293" w:rsidRDefault="001B3293" w:rsidP="007B7B6C">
            <w:pPr>
              <w:autoSpaceDE w:val="0"/>
              <w:autoSpaceDN w:val="0"/>
              <w:adjustRightInd w:val="0"/>
              <w:jc w:val="both"/>
              <w:rPr>
                <w:rFonts w:ascii="Times New Roman" w:hAnsi="Times New Roman" w:cs="Times New Roman"/>
                <w:sz w:val="24"/>
                <w:szCs w:val="24"/>
              </w:rPr>
            </w:pPr>
          </w:p>
          <w:p w14:paraId="3ADF000D" w14:textId="77777777" w:rsidR="001B3293" w:rsidRPr="00BC1FD4" w:rsidRDefault="001B3293" w:rsidP="007B7B6C">
            <w:pPr>
              <w:autoSpaceDE w:val="0"/>
              <w:autoSpaceDN w:val="0"/>
              <w:adjustRightInd w:val="0"/>
              <w:jc w:val="both"/>
              <w:outlineLvl w:val="0"/>
              <w:rPr>
                <w:rStyle w:val="hl"/>
                <w:rFonts w:ascii="Times New Roman" w:hAnsi="Times New Roman" w:cs="Times New Roman"/>
                <w:b/>
                <w:bCs/>
                <w:kern w:val="36"/>
                <w:sz w:val="24"/>
                <w:szCs w:val="24"/>
              </w:rPr>
            </w:pPr>
          </w:p>
        </w:tc>
        <w:tc>
          <w:tcPr>
            <w:tcW w:w="2234" w:type="dxa"/>
          </w:tcPr>
          <w:p w14:paraId="44CEC7BF" w14:textId="77777777" w:rsidR="00B04285" w:rsidRDefault="00B04285" w:rsidP="00B0428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Граждане</w:t>
            </w:r>
          </w:p>
          <w:p w14:paraId="4BD1D6BC" w14:textId="4C311F08" w:rsidR="00B04285" w:rsidRDefault="00B04285" w:rsidP="00B0428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 тысяч рублей</w:t>
            </w:r>
          </w:p>
          <w:p w14:paraId="4C27B6CC" w14:textId="77777777" w:rsidR="00B04285" w:rsidRPr="00FF6AE0" w:rsidRDefault="00B04285" w:rsidP="00B04285">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ДЛ</w:t>
            </w:r>
          </w:p>
          <w:p w14:paraId="2A9C9B69" w14:textId="0136C742" w:rsidR="00B04285" w:rsidRPr="00FF6AE0" w:rsidRDefault="00B04285" w:rsidP="00B0428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20-40</w:t>
            </w:r>
            <w:r w:rsidRPr="00FF6AE0">
              <w:rPr>
                <w:rFonts w:ascii="Times New Roman" w:hAnsi="Times New Roman" w:cs="Times New Roman"/>
                <w:sz w:val="24"/>
                <w:szCs w:val="24"/>
              </w:rPr>
              <w:t xml:space="preserve"> тысяч рублей</w:t>
            </w:r>
          </w:p>
          <w:p w14:paraId="5502C2D1" w14:textId="77777777" w:rsidR="00B04285" w:rsidRPr="00FF6AE0" w:rsidRDefault="00B04285" w:rsidP="00B04285">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ИП</w:t>
            </w:r>
          </w:p>
          <w:p w14:paraId="65F8A430" w14:textId="28CA436A" w:rsidR="00B04285" w:rsidRPr="00FF6AE0" w:rsidRDefault="00B04285" w:rsidP="00B0428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40-50</w:t>
            </w:r>
            <w:r w:rsidRPr="00FF6AE0">
              <w:rPr>
                <w:rFonts w:ascii="Times New Roman" w:hAnsi="Times New Roman" w:cs="Times New Roman"/>
                <w:sz w:val="24"/>
                <w:szCs w:val="24"/>
              </w:rPr>
              <w:t xml:space="preserve"> тысяч рублей или административное приостановление деятельности на срок до 90 суток;</w:t>
            </w:r>
          </w:p>
          <w:p w14:paraId="0EBFC498" w14:textId="77777777" w:rsidR="00B04285" w:rsidRPr="00FF6AE0" w:rsidRDefault="00B04285" w:rsidP="00B04285">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ЮЛ</w:t>
            </w:r>
          </w:p>
          <w:p w14:paraId="437EC66E" w14:textId="6FF18BF3" w:rsidR="001B3293" w:rsidRDefault="00B04285" w:rsidP="00B0428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300-400</w:t>
            </w:r>
            <w:r w:rsidRPr="00FF6AE0">
              <w:rPr>
                <w:rFonts w:ascii="Times New Roman" w:hAnsi="Times New Roman" w:cs="Times New Roman"/>
                <w:sz w:val="24"/>
                <w:szCs w:val="24"/>
              </w:rPr>
              <w:t xml:space="preserve"> тысяч рублей или административное приостановление деятельности на срок до 90 суток.</w:t>
            </w:r>
            <w:r w:rsidR="001B3293" w:rsidRPr="00FF6AE0">
              <w:rPr>
                <w:rFonts w:ascii="Times New Roman" w:hAnsi="Times New Roman" w:cs="Times New Roman"/>
                <w:sz w:val="24"/>
                <w:szCs w:val="24"/>
              </w:rPr>
              <w:t xml:space="preserve"> </w:t>
            </w:r>
          </w:p>
        </w:tc>
        <w:tc>
          <w:tcPr>
            <w:tcW w:w="2308" w:type="dxa"/>
            <w:noWrap/>
          </w:tcPr>
          <w:p w14:paraId="718F3B08" w14:textId="250E4ED6" w:rsidR="001B3293" w:rsidRDefault="00690848" w:rsidP="007B7B6C">
            <w:pPr>
              <w:jc w:val="center"/>
              <w:rPr>
                <w:rFonts w:ascii="Times New Roman" w:eastAsia="Times New Roman" w:hAnsi="Times New Roman" w:cs="Times New Roman"/>
              </w:rPr>
            </w:pPr>
            <w:r>
              <w:rPr>
                <w:rFonts w:ascii="Times New Roman" w:eastAsia="Times New Roman" w:hAnsi="Times New Roman" w:cs="Times New Roman"/>
              </w:rPr>
              <w:t>4</w:t>
            </w:r>
          </w:p>
        </w:tc>
      </w:tr>
      <w:tr w:rsidR="00690848" w14:paraId="1A94A32E" w14:textId="77777777" w:rsidTr="00690848">
        <w:trPr>
          <w:trHeight w:val="900"/>
        </w:trPr>
        <w:tc>
          <w:tcPr>
            <w:tcW w:w="4928" w:type="dxa"/>
            <w:noWrap/>
          </w:tcPr>
          <w:p w14:paraId="76BC2B46" w14:textId="1370E33B" w:rsidR="00690848" w:rsidRDefault="00690848" w:rsidP="007B7B6C">
            <w:pPr>
              <w:autoSpaceDE w:val="0"/>
              <w:autoSpaceDN w:val="0"/>
              <w:adjustRightInd w:val="0"/>
              <w:jc w:val="both"/>
              <w:rPr>
                <w:rFonts w:ascii="Times New Roman" w:hAnsi="Times New Roman" w:cs="Times New Roman"/>
                <w:sz w:val="24"/>
                <w:szCs w:val="24"/>
              </w:rPr>
            </w:pPr>
            <w:r>
              <w:rPr>
                <w:rStyle w:val="hl"/>
                <w:rFonts w:ascii="Times New Roman" w:hAnsi="Times New Roman" w:cs="Times New Roman"/>
                <w:b/>
                <w:bCs/>
                <w:kern w:val="36"/>
                <w:sz w:val="24"/>
                <w:szCs w:val="24"/>
              </w:rPr>
              <w:t xml:space="preserve">Ч. 7 ст. 8.2 </w:t>
            </w:r>
            <w:r>
              <w:rPr>
                <w:rFonts w:ascii="Times New Roman" w:hAnsi="Times New Roman" w:cs="Times New Roman"/>
                <w:sz w:val="24"/>
                <w:szCs w:val="24"/>
              </w:rPr>
              <w:t xml:space="preserve">Неисполнение обязанности по ведению </w:t>
            </w:r>
            <w:hyperlink r:id="rId14" w:history="1">
              <w:r w:rsidRPr="00D325C7">
                <w:rPr>
                  <w:rFonts w:ascii="Times New Roman" w:hAnsi="Times New Roman" w:cs="Times New Roman"/>
                  <w:sz w:val="24"/>
                  <w:szCs w:val="24"/>
                </w:rPr>
                <w:t>учета</w:t>
              </w:r>
            </w:hyperlink>
            <w:r w:rsidRPr="00D325C7">
              <w:rPr>
                <w:rFonts w:ascii="Times New Roman" w:hAnsi="Times New Roman" w:cs="Times New Roman"/>
                <w:sz w:val="24"/>
                <w:szCs w:val="24"/>
              </w:rPr>
              <w:t xml:space="preserve"> </w:t>
            </w:r>
            <w:r>
              <w:rPr>
                <w:rFonts w:ascii="Times New Roman" w:hAnsi="Times New Roman" w:cs="Times New Roman"/>
                <w:sz w:val="24"/>
                <w:szCs w:val="24"/>
              </w:rPr>
              <w:t>в области обращения с отходами производства и потребления</w:t>
            </w:r>
          </w:p>
          <w:p w14:paraId="2BD525DA" w14:textId="77777777" w:rsidR="00690848" w:rsidRPr="00BC1FD4" w:rsidRDefault="00690848" w:rsidP="007B7B6C">
            <w:pPr>
              <w:autoSpaceDE w:val="0"/>
              <w:autoSpaceDN w:val="0"/>
              <w:adjustRightInd w:val="0"/>
              <w:jc w:val="both"/>
              <w:outlineLvl w:val="0"/>
              <w:rPr>
                <w:rStyle w:val="hl"/>
                <w:rFonts w:ascii="Times New Roman" w:hAnsi="Times New Roman" w:cs="Times New Roman"/>
                <w:b/>
                <w:bCs/>
                <w:kern w:val="36"/>
                <w:sz w:val="24"/>
                <w:szCs w:val="24"/>
              </w:rPr>
            </w:pPr>
          </w:p>
        </w:tc>
        <w:tc>
          <w:tcPr>
            <w:tcW w:w="2234" w:type="dxa"/>
          </w:tcPr>
          <w:p w14:paraId="2B19D4C5"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ДЛ</w:t>
            </w:r>
          </w:p>
          <w:p w14:paraId="1904425D"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20-40</w:t>
            </w:r>
            <w:r w:rsidRPr="00FF6AE0">
              <w:rPr>
                <w:rFonts w:ascii="Times New Roman" w:hAnsi="Times New Roman" w:cs="Times New Roman"/>
                <w:sz w:val="24"/>
                <w:szCs w:val="24"/>
              </w:rPr>
              <w:t xml:space="preserve"> тысяч рублей</w:t>
            </w:r>
          </w:p>
          <w:p w14:paraId="5372B77C"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ИП</w:t>
            </w:r>
          </w:p>
          <w:p w14:paraId="72F5F7BF"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40-60</w:t>
            </w:r>
            <w:r w:rsidRPr="00FF6AE0">
              <w:rPr>
                <w:rFonts w:ascii="Times New Roman" w:hAnsi="Times New Roman" w:cs="Times New Roman"/>
                <w:sz w:val="24"/>
                <w:szCs w:val="24"/>
              </w:rPr>
              <w:t xml:space="preserve"> тысяч рублей </w:t>
            </w:r>
          </w:p>
          <w:p w14:paraId="612E4336"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ЮЛ</w:t>
            </w:r>
          </w:p>
          <w:p w14:paraId="46D54CF4" w14:textId="77777777" w:rsidR="00690848" w:rsidRDefault="00690848"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200-350</w:t>
            </w:r>
            <w:r w:rsidRPr="00FF6AE0">
              <w:rPr>
                <w:rFonts w:ascii="Times New Roman" w:hAnsi="Times New Roman" w:cs="Times New Roman"/>
                <w:sz w:val="24"/>
                <w:szCs w:val="24"/>
              </w:rPr>
              <w:t xml:space="preserve"> тысяч рублей </w:t>
            </w:r>
          </w:p>
        </w:tc>
        <w:tc>
          <w:tcPr>
            <w:tcW w:w="2308" w:type="dxa"/>
            <w:noWrap/>
          </w:tcPr>
          <w:p w14:paraId="7FF5FA6A" w14:textId="30F32256" w:rsidR="00690848" w:rsidRDefault="00690848" w:rsidP="007B7B6C">
            <w:pPr>
              <w:jc w:val="center"/>
              <w:rPr>
                <w:rFonts w:ascii="Times New Roman" w:eastAsia="Times New Roman" w:hAnsi="Times New Roman" w:cs="Times New Roman"/>
              </w:rPr>
            </w:pPr>
            <w:r>
              <w:rPr>
                <w:rFonts w:ascii="Times New Roman" w:eastAsia="Times New Roman" w:hAnsi="Times New Roman" w:cs="Times New Roman"/>
              </w:rPr>
              <w:t>2</w:t>
            </w:r>
          </w:p>
        </w:tc>
      </w:tr>
      <w:tr w:rsidR="00690848" w14:paraId="594C5E9A" w14:textId="77777777" w:rsidTr="00690848">
        <w:trPr>
          <w:trHeight w:val="900"/>
        </w:trPr>
        <w:tc>
          <w:tcPr>
            <w:tcW w:w="4928" w:type="dxa"/>
            <w:noWrap/>
          </w:tcPr>
          <w:p w14:paraId="2CA2FBA0" w14:textId="6E43065C" w:rsidR="00690848" w:rsidRDefault="00690848" w:rsidP="007B7B6C">
            <w:pPr>
              <w:autoSpaceDE w:val="0"/>
              <w:autoSpaceDN w:val="0"/>
              <w:adjustRightInd w:val="0"/>
              <w:jc w:val="both"/>
              <w:rPr>
                <w:rFonts w:ascii="Times New Roman" w:hAnsi="Times New Roman" w:cs="Times New Roman"/>
                <w:sz w:val="24"/>
                <w:szCs w:val="24"/>
              </w:rPr>
            </w:pPr>
            <w:r>
              <w:rPr>
                <w:rStyle w:val="hl"/>
                <w:rFonts w:ascii="Times New Roman" w:hAnsi="Times New Roman" w:cs="Times New Roman"/>
                <w:b/>
                <w:bCs/>
                <w:kern w:val="36"/>
                <w:sz w:val="24"/>
                <w:szCs w:val="24"/>
              </w:rPr>
              <w:lastRenderedPageBreak/>
              <w:t xml:space="preserve">Ч. 9 ст. 8.2 </w:t>
            </w:r>
            <w:r>
              <w:rPr>
                <w:rFonts w:ascii="Times New Roman" w:hAnsi="Times New Roman" w:cs="Times New Roman"/>
                <w:sz w:val="24"/>
                <w:szCs w:val="24"/>
              </w:rPr>
              <w:t xml:space="preserve">Неисполнение обязанности по ведению </w:t>
            </w:r>
            <w:hyperlink r:id="rId15" w:history="1">
              <w:r w:rsidRPr="00D325C7">
                <w:rPr>
                  <w:rFonts w:ascii="Times New Roman" w:hAnsi="Times New Roman" w:cs="Times New Roman"/>
                  <w:sz w:val="24"/>
                  <w:szCs w:val="24"/>
                </w:rPr>
                <w:t>учета</w:t>
              </w:r>
            </w:hyperlink>
            <w:r w:rsidRPr="00D325C7">
              <w:rPr>
                <w:rFonts w:ascii="Times New Roman" w:hAnsi="Times New Roman" w:cs="Times New Roman"/>
                <w:sz w:val="24"/>
                <w:szCs w:val="24"/>
              </w:rPr>
              <w:t xml:space="preserve"> </w:t>
            </w:r>
            <w:r>
              <w:rPr>
                <w:rFonts w:ascii="Times New Roman" w:hAnsi="Times New Roman" w:cs="Times New Roman"/>
                <w:sz w:val="24"/>
                <w:szCs w:val="24"/>
              </w:rPr>
              <w:t>в области обращения с отходами производства и потребления</w:t>
            </w:r>
          </w:p>
          <w:p w14:paraId="039BE260" w14:textId="77777777" w:rsidR="00690848" w:rsidRPr="00BC1FD4" w:rsidRDefault="00690848" w:rsidP="007B7B6C">
            <w:pPr>
              <w:autoSpaceDE w:val="0"/>
              <w:autoSpaceDN w:val="0"/>
              <w:adjustRightInd w:val="0"/>
              <w:jc w:val="both"/>
              <w:outlineLvl w:val="0"/>
              <w:rPr>
                <w:rStyle w:val="hl"/>
                <w:rFonts w:ascii="Times New Roman" w:hAnsi="Times New Roman" w:cs="Times New Roman"/>
                <w:b/>
                <w:bCs/>
                <w:kern w:val="36"/>
                <w:sz w:val="24"/>
                <w:szCs w:val="24"/>
              </w:rPr>
            </w:pPr>
          </w:p>
        </w:tc>
        <w:tc>
          <w:tcPr>
            <w:tcW w:w="2234" w:type="dxa"/>
          </w:tcPr>
          <w:p w14:paraId="0E4827AA"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ДЛ</w:t>
            </w:r>
          </w:p>
          <w:p w14:paraId="01264D60"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20-40</w:t>
            </w:r>
            <w:r w:rsidRPr="00FF6AE0">
              <w:rPr>
                <w:rFonts w:ascii="Times New Roman" w:hAnsi="Times New Roman" w:cs="Times New Roman"/>
                <w:sz w:val="24"/>
                <w:szCs w:val="24"/>
              </w:rPr>
              <w:t xml:space="preserve"> тысяч рублей</w:t>
            </w:r>
          </w:p>
          <w:p w14:paraId="3572FA39"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ИП</w:t>
            </w:r>
          </w:p>
          <w:p w14:paraId="16F625D7"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40-60</w:t>
            </w:r>
            <w:r w:rsidRPr="00FF6AE0">
              <w:rPr>
                <w:rFonts w:ascii="Times New Roman" w:hAnsi="Times New Roman" w:cs="Times New Roman"/>
                <w:sz w:val="24"/>
                <w:szCs w:val="24"/>
              </w:rPr>
              <w:t xml:space="preserve"> тысяч рублей </w:t>
            </w:r>
          </w:p>
          <w:p w14:paraId="7C1672D5"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ЮЛ</w:t>
            </w:r>
          </w:p>
          <w:p w14:paraId="04404B65" w14:textId="77777777" w:rsidR="00690848" w:rsidRDefault="00690848"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200-350</w:t>
            </w:r>
            <w:r w:rsidRPr="00FF6AE0">
              <w:rPr>
                <w:rFonts w:ascii="Times New Roman" w:hAnsi="Times New Roman" w:cs="Times New Roman"/>
                <w:sz w:val="24"/>
                <w:szCs w:val="24"/>
              </w:rPr>
              <w:t xml:space="preserve"> тысяч рублей </w:t>
            </w:r>
          </w:p>
        </w:tc>
        <w:tc>
          <w:tcPr>
            <w:tcW w:w="2308" w:type="dxa"/>
            <w:noWrap/>
          </w:tcPr>
          <w:p w14:paraId="31991877" w14:textId="736DA1C5" w:rsidR="00690848" w:rsidRDefault="00690848" w:rsidP="007B7B6C">
            <w:pPr>
              <w:jc w:val="center"/>
              <w:rPr>
                <w:rFonts w:ascii="Times New Roman" w:eastAsia="Times New Roman" w:hAnsi="Times New Roman" w:cs="Times New Roman"/>
              </w:rPr>
            </w:pPr>
            <w:r>
              <w:rPr>
                <w:rFonts w:ascii="Times New Roman" w:eastAsia="Times New Roman" w:hAnsi="Times New Roman" w:cs="Times New Roman"/>
              </w:rPr>
              <w:t>6</w:t>
            </w:r>
          </w:p>
        </w:tc>
      </w:tr>
    </w:tbl>
    <w:p w14:paraId="64E6CCE4" w14:textId="5FF05476" w:rsidR="004376D7" w:rsidRDefault="004376D7" w:rsidP="006218FD">
      <w:pPr>
        <w:pStyle w:val="1"/>
        <w:shd w:val="clear" w:color="auto" w:fill="FFFFFF"/>
        <w:spacing w:before="0" w:beforeAutospacing="0" w:after="0" w:afterAutospacing="0"/>
        <w:jc w:val="center"/>
        <w:textAlignment w:val="baseline"/>
        <w:rPr>
          <w:rFonts w:eastAsia="Calibri"/>
          <w:sz w:val="28"/>
          <w:szCs w:val="28"/>
          <w:u w:val="single"/>
          <w:lang w:eastAsia="en-US"/>
        </w:rPr>
      </w:pPr>
    </w:p>
    <w:p w14:paraId="054F32A7" w14:textId="77777777" w:rsidR="004376D7" w:rsidRDefault="004376D7" w:rsidP="006218FD">
      <w:pPr>
        <w:pStyle w:val="1"/>
        <w:shd w:val="clear" w:color="auto" w:fill="FFFFFF"/>
        <w:spacing w:before="0" w:beforeAutospacing="0" w:after="0" w:afterAutospacing="0"/>
        <w:jc w:val="center"/>
        <w:textAlignment w:val="baseline"/>
        <w:rPr>
          <w:rFonts w:eastAsia="Calibri"/>
          <w:sz w:val="28"/>
          <w:szCs w:val="28"/>
          <w:u w:val="single"/>
          <w:lang w:eastAsia="en-US"/>
        </w:rPr>
      </w:pPr>
    </w:p>
    <w:p w14:paraId="64C95A62" w14:textId="7BE8A080" w:rsidR="003205A2" w:rsidRPr="0018710A" w:rsidRDefault="003205A2" w:rsidP="003205A2">
      <w:pPr>
        <w:pStyle w:val="1"/>
        <w:shd w:val="clear" w:color="auto" w:fill="FFFFFF"/>
        <w:spacing w:before="0" w:beforeAutospacing="0" w:after="0" w:afterAutospacing="0"/>
        <w:jc w:val="both"/>
        <w:textAlignment w:val="baseline"/>
        <w:rPr>
          <w:rFonts w:eastAsia="Calibri"/>
          <w:sz w:val="28"/>
          <w:szCs w:val="28"/>
          <w:lang w:eastAsia="en-US"/>
        </w:rPr>
      </w:pPr>
      <w:r>
        <w:rPr>
          <w:rFonts w:eastAsia="Calibri"/>
          <w:b w:val="0"/>
          <w:sz w:val="28"/>
          <w:szCs w:val="28"/>
          <w:lang w:eastAsia="en-US"/>
        </w:rPr>
        <w:tab/>
      </w:r>
      <w:r w:rsidRPr="0018710A">
        <w:rPr>
          <w:rFonts w:eastAsia="Calibri"/>
          <w:sz w:val="28"/>
          <w:szCs w:val="28"/>
          <w:lang w:eastAsia="en-US"/>
        </w:rPr>
        <w:t xml:space="preserve">Во </w:t>
      </w:r>
      <w:r w:rsidRPr="0018710A">
        <w:rPr>
          <w:rFonts w:eastAsia="Calibri"/>
          <w:sz w:val="28"/>
          <w:szCs w:val="28"/>
          <w:lang w:val="en-US" w:eastAsia="en-US"/>
        </w:rPr>
        <w:t>II</w:t>
      </w:r>
      <w:r w:rsidRPr="0018710A">
        <w:rPr>
          <w:rFonts w:eastAsia="Calibri"/>
          <w:sz w:val="28"/>
          <w:szCs w:val="28"/>
          <w:lang w:eastAsia="en-US"/>
        </w:rPr>
        <w:t xml:space="preserve"> полугодии 2020 года оплачено административных штрафов и взыскано ущербов на сумму 34200337,85 руб. </w:t>
      </w:r>
    </w:p>
    <w:p w14:paraId="2A7F97A0" w14:textId="77777777" w:rsidR="003205A2" w:rsidRPr="0018710A" w:rsidRDefault="003205A2" w:rsidP="006218FD">
      <w:pPr>
        <w:pStyle w:val="1"/>
        <w:shd w:val="clear" w:color="auto" w:fill="FFFFFF"/>
        <w:spacing w:before="0" w:beforeAutospacing="0" w:after="0" w:afterAutospacing="0"/>
        <w:jc w:val="center"/>
        <w:textAlignment w:val="baseline"/>
        <w:rPr>
          <w:rFonts w:eastAsia="Calibri"/>
          <w:sz w:val="28"/>
          <w:szCs w:val="28"/>
          <w:u w:val="single"/>
          <w:lang w:eastAsia="en-US"/>
        </w:rPr>
      </w:pPr>
    </w:p>
    <w:p w14:paraId="5ABDA0F1" w14:textId="77777777" w:rsidR="00FE56EF" w:rsidRDefault="00FE56EF" w:rsidP="006218FD">
      <w:pPr>
        <w:pStyle w:val="1"/>
        <w:shd w:val="clear" w:color="auto" w:fill="FFFFFF"/>
        <w:spacing w:before="0" w:beforeAutospacing="0" w:after="0" w:afterAutospacing="0"/>
        <w:jc w:val="center"/>
        <w:textAlignment w:val="baseline"/>
        <w:rPr>
          <w:rFonts w:eastAsia="Calibri"/>
          <w:sz w:val="28"/>
          <w:szCs w:val="28"/>
          <w:u w:val="single"/>
          <w:lang w:eastAsia="en-US"/>
        </w:rPr>
      </w:pPr>
    </w:p>
    <w:p w14:paraId="24A47FAF" w14:textId="78A595FE" w:rsidR="00175EF2" w:rsidRDefault="006218FD" w:rsidP="006218FD">
      <w:pPr>
        <w:pStyle w:val="1"/>
        <w:shd w:val="clear" w:color="auto" w:fill="FFFFFF"/>
        <w:spacing w:before="0" w:beforeAutospacing="0" w:after="0" w:afterAutospacing="0"/>
        <w:jc w:val="center"/>
        <w:textAlignment w:val="baseline"/>
        <w:rPr>
          <w:rFonts w:eastAsia="Calibri"/>
          <w:sz w:val="28"/>
          <w:szCs w:val="28"/>
          <w:u w:val="single"/>
          <w:lang w:eastAsia="en-US"/>
        </w:rPr>
      </w:pPr>
      <w:bookmarkStart w:id="0" w:name="_GoBack"/>
      <w:bookmarkEnd w:id="0"/>
      <w:r w:rsidRPr="006218FD">
        <w:rPr>
          <w:rFonts w:eastAsia="Calibri"/>
          <w:sz w:val="28"/>
          <w:szCs w:val="28"/>
          <w:u w:val="single"/>
          <w:lang w:eastAsia="en-US"/>
        </w:rPr>
        <w:t>Ведение реестра объектов негативного воздействия на окружающую среду</w:t>
      </w:r>
    </w:p>
    <w:p w14:paraId="03782B1C" w14:textId="77777777" w:rsidR="006218FD" w:rsidRPr="006218FD" w:rsidRDefault="006218FD" w:rsidP="006218FD">
      <w:pPr>
        <w:pStyle w:val="1"/>
        <w:shd w:val="clear" w:color="auto" w:fill="FFFFFF"/>
        <w:spacing w:before="0" w:beforeAutospacing="0" w:after="0" w:afterAutospacing="0"/>
        <w:jc w:val="center"/>
        <w:textAlignment w:val="baseline"/>
        <w:rPr>
          <w:b w:val="0"/>
          <w:color w:val="000000" w:themeColor="text1"/>
          <w:sz w:val="28"/>
          <w:szCs w:val="28"/>
          <w:u w:val="single"/>
        </w:rPr>
      </w:pPr>
    </w:p>
    <w:p w14:paraId="251A6049" w14:textId="77777777" w:rsidR="008B757B" w:rsidRPr="008B757B" w:rsidRDefault="008B757B" w:rsidP="001B13E6">
      <w:pPr>
        <w:spacing w:after="0" w:line="240" w:lineRule="auto"/>
        <w:ind w:firstLine="708"/>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t>В соответствии п. 4.19 Положения об Межрегиональном управлении Федеральной службы по надзору в сфере природопользования (Росприроднадзора) по Московской и Смоленской областям, утвержденного приказом от 27.08.2019 № 505, Управление участвует в ведении федерального государственного реестра объектов, оказывающих негативное воздействие на окружающую среду, подлежащих федеральному государственному экологическому надзору.</w:t>
      </w:r>
    </w:p>
    <w:p w14:paraId="7FEC88B6" w14:textId="77777777" w:rsidR="008B757B" w:rsidRPr="008B757B" w:rsidRDefault="008B757B" w:rsidP="008B757B">
      <w:pPr>
        <w:spacing w:after="0" w:line="240" w:lineRule="auto"/>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t xml:space="preserve">        При ведении реестра объектов Управление использует перечень нормативных правовых актов, регламентирующих ведение государственного учета объектов, оказывающих негативное воздействие на окружающую среду:</w:t>
      </w:r>
    </w:p>
    <w:p w14:paraId="3045B72A" w14:textId="77777777" w:rsidR="008B757B" w:rsidRPr="008B757B" w:rsidRDefault="008B757B" w:rsidP="008B757B">
      <w:pPr>
        <w:spacing w:after="0" w:line="240" w:lineRule="auto"/>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t>- ст. 4.2, 69, 69.2 Федерального закона от 10.01.2002 № 7-ФЗ «Об охране окружающей среды»;</w:t>
      </w:r>
    </w:p>
    <w:p w14:paraId="2BE2A43A" w14:textId="77777777" w:rsidR="008B757B" w:rsidRPr="008B757B" w:rsidRDefault="008B757B" w:rsidP="008B757B">
      <w:pPr>
        <w:spacing w:after="0" w:line="240" w:lineRule="auto"/>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t>- 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w:t>
      </w:r>
    </w:p>
    <w:p w14:paraId="30C31505" w14:textId="77777777" w:rsidR="008B757B" w:rsidRPr="008B757B" w:rsidRDefault="008B757B" w:rsidP="008B757B">
      <w:pPr>
        <w:spacing w:after="0" w:line="240" w:lineRule="auto"/>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t>- 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14:paraId="470A3363" w14:textId="77777777" w:rsidR="008B757B" w:rsidRPr="008B757B" w:rsidRDefault="008B757B" w:rsidP="008B757B">
      <w:pPr>
        <w:spacing w:after="0" w:line="240" w:lineRule="auto"/>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t>- 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14:paraId="6D623D3F" w14:textId="77777777" w:rsidR="008B757B" w:rsidRPr="008B757B" w:rsidRDefault="008B757B" w:rsidP="008B757B">
      <w:pPr>
        <w:spacing w:after="0" w:line="240" w:lineRule="auto"/>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t>- 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14:paraId="6CD48362" w14:textId="77777777" w:rsidR="008B757B" w:rsidRPr="008B757B" w:rsidRDefault="008B757B" w:rsidP="008B757B">
      <w:pPr>
        <w:spacing w:after="0" w:line="240" w:lineRule="auto"/>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t>- 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14:paraId="2FC13D37" w14:textId="77777777" w:rsidR="008B757B" w:rsidRPr="008B757B" w:rsidRDefault="008B757B" w:rsidP="008B757B">
      <w:pPr>
        <w:spacing w:after="0" w:line="240" w:lineRule="auto"/>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t xml:space="preserve">         Кроме того, Управление в работе по ведению реестра объектов опирается на ведомственные акты Росприроднадзора:</w:t>
      </w:r>
    </w:p>
    <w:p w14:paraId="23562F23" w14:textId="77777777" w:rsidR="008B757B" w:rsidRPr="008B757B" w:rsidRDefault="008B757B" w:rsidP="008B757B">
      <w:pPr>
        <w:spacing w:after="0" w:line="240" w:lineRule="auto"/>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lastRenderedPageBreak/>
        <w:t>- приказ Росприроднадзора от 24.11.2016 № 755 «Об определении лиц, ответственных за включение сведений в федеральный государственный реестр объектов, оказывающих негативное воздействие на окружающую среду и подлежащих федеральному государственному экологическому надзору»;</w:t>
      </w:r>
    </w:p>
    <w:p w14:paraId="102CDD90" w14:textId="77777777" w:rsidR="008B757B" w:rsidRPr="008B757B" w:rsidRDefault="008B757B" w:rsidP="008B757B">
      <w:pPr>
        <w:spacing w:after="0" w:line="240" w:lineRule="auto"/>
        <w:jc w:val="both"/>
        <w:rPr>
          <w:rFonts w:ascii="Times New Roman" w:eastAsia="Calibri" w:hAnsi="Times New Roman" w:cs="Times New Roman"/>
          <w:bCs/>
          <w:sz w:val="28"/>
          <w:szCs w:val="28"/>
          <w:lang w:eastAsia="en-US"/>
        </w:rPr>
      </w:pPr>
      <w:r w:rsidRPr="008B757B">
        <w:rPr>
          <w:rFonts w:ascii="Times New Roman" w:eastAsia="Calibri" w:hAnsi="Times New Roman" w:cs="Times New Roman"/>
          <w:sz w:val="28"/>
          <w:szCs w:val="28"/>
          <w:lang w:eastAsia="en-US"/>
        </w:rPr>
        <w:t xml:space="preserve">- распоряжение Росприроднадзора от 07.12.2016 № 28-р «О постановке на государственный учет объектов, оказывающих негативное воздействие на </w:t>
      </w:r>
      <w:r w:rsidRPr="008B757B">
        <w:rPr>
          <w:rFonts w:ascii="Times New Roman" w:eastAsia="Calibri" w:hAnsi="Times New Roman" w:cs="Times New Roman"/>
          <w:bCs/>
          <w:sz w:val="28"/>
          <w:szCs w:val="28"/>
          <w:lang w:eastAsia="en-US"/>
        </w:rPr>
        <w:t>окружающую среду, относящихся к режимным и особо важным объектам».</w:t>
      </w:r>
    </w:p>
    <w:p w14:paraId="243C9FDA" w14:textId="77777777" w:rsidR="008B757B" w:rsidRPr="008B757B" w:rsidRDefault="008B757B" w:rsidP="008B757B">
      <w:pPr>
        <w:spacing w:after="0" w:line="240" w:lineRule="auto"/>
        <w:jc w:val="both"/>
        <w:rPr>
          <w:rFonts w:ascii="Times New Roman" w:eastAsia="Calibri" w:hAnsi="Times New Roman" w:cs="Times New Roman"/>
          <w:bCs/>
          <w:sz w:val="28"/>
          <w:szCs w:val="28"/>
          <w:lang w:eastAsia="en-US"/>
        </w:rPr>
      </w:pPr>
      <w:r w:rsidRPr="008B757B">
        <w:rPr>
          <w:rFonts w:ascii="Times New Roman" w:eastAsia="Calibri" w:hAnsi="Times New Roman" w:cs="Times New Roman"/>
          <w:bCs/>
          <w:sz w:val="28"/>
          <w:szCs w:val="28"/>
          <w:lang w:eastAsia="en-US"/>
        </w:rPr>
        <w:t xml:space="preserve">         Регистрация заявок о постановке на учет объектов, оказывающих негативное воздействие на окружающую среду, осуществляется в электронном виде с использованием программно-технического обеспечения учета объектов НВОС.</w:t>
      </w:r>
    </w:p>
    <w:p w14:paraId="44CD2D0F" w14:textId="53BEA74E" w:rsidR="008B757B" w:rsidRPr="008B757B" w:rsidRDefault="008B757B" w:rsidP="008B757B">
      <w:pPr>
        <w:spacing w:after="0" w:line="240" w:lineRule="auto"/>
        <w:jc w:val="both"/>
        <w:rPr>
          <w:rFonts w:ascii="Times New Roman" w:eastAsia="Calibri" w:hAnsi="Times New Roman" w:cs="Times New Roman"/>
          <w:bCs/>
          <w:sz w:val="28"/>
          <w:szCs w:val="28"/>
          <w:lang w:eastAsia="en-US"/>
        </w:rPr>
      </w:pPr>
      <w:r w:rsidRPr="008B757B">
        <w:rPr>
          <w:rFonts w:ascii="Times New Roman" w:eastAsia="Calibri" w:hAnsi="Times New Roman" w:cs="Times New Roman"/>
          <w:bCs/>
          <w:sz w:val="28"/>
          <w:szCs w:val="28"/>
          <w:lang w:eastAsia="en-US"/>
        </w:rPr>
        <w:t xml:space="preserve">         По состоянию на </w:t>
      </w:r>
      <w:r w:rsidR="00E85A23">
        <w:rPr>
          <w:rFonts w:ascii="Times New Roman" w:eastAsia="Calibri" w:hAnsi="Times New Roman" w:cs="Times New Roman"/>
          <w:bCs/>
          <w:i/>
          <w:sz w:val="28"/>
          <w:szCs w:val="28"/>
          <w:u w:val="single"/>
          <w:lang w:eastAsia="en-US"/>
        </w:rPr>
        <w:t>01.12</w:t>
      </w:r>
      <w:r w:rsidRPr="008B757B">
        <w:rPr>
          <w:rFonts w:ascii="Times New Roman" w:eastAsia="Calibri" w:hAnsi="Times New Roman" w:cs="Times New Roman"/>
          <w:bCs/>
          <w:i/>
          <w:sz w:val="28"/>
          <w:szCs w:val="28"/>
          <w:u w:val="single"/>
          <w:lang w:eastAsia="en-US"/>
        </w:rPr>
        <w:t>.2020</w:t>
      </w:r>
      <w:r w:rsidRPr="008B757B">
        <w:rPr>
          <w:rFonts w:ascii="Times New Roman" w:eastAsia="Calibri" w:hAnsi="Times New Roman" w:cs="Times New Roman"/>
          <w:bCs/>
          <w:sz w:val="28"/>
          <w:szCs w:val="28"/>
          <w:lang w:eastAsia="en-US"/>
        </w:rPr>
        <w:t xml:space="preserve"> года в федеральном государственном реестре объектов, оказывающих негативное воздействие на окружающую среду и подлежащих федеральному государственному экологическому </w:t>
      </w:r>
      <w:r w:rsidR="00E00F57">
        <w:rPr>
          <w:rFonts w:ascii="Times New Roman" w:eastAsia="Calibri" w:hAnsi="Times New Roman" w:cs="Times New Roman"/>
          <w:bCs/>
          <w:sz w:val="28"/>
          <w:szCs w:val="28"/>
          <w:lang w:eastAsia="en-US"/>
        </w:rPr>
        <w:t>надзору на территории Московской</w:t>
      </w:r>
      <w:r w:rsidRPr="008B757B">
        <w:rPr>
          <w:rFonts w:ascii="Times New Roman" w:eastAsia="Calibri" w:hAnsi="Times New Roman" w:cs="Times New Roman"/>
          <w:bCs/>
          <w:sz w:val="28"/>
          <w:szCs w:val="28"/>
          <w:lang w:eastAsia="en-US"/>
        </w:rPr>
        <w:t xml:space="preserve"> области зарегистрировано - </w:t>
      </w:r>
      <w:r w:rsidR="00EF5C8B">
        <w:rPr>
          <w:rFonts w:ascii="Times New Roman" w:eastAsia="Calibri" w:hAnsi="Times New Roman" w:cs="Times New Roman"/>
          <w:b/>
          <w:bCs/>
          <w:sz w:val="28"/>
          <w:szCs w:val="28"/>
          <w:lang w:eastAsia="en-US"/>
        </w:rPr>
        <w:t>6447</w:t>
      </w:r>
      <w:r w:rsidRPr="008B757B">
        <w:rPr>
          <w:rFonts w:ascii="Times New Roman" w:eastAsia="Calibri" w:hAnsi="Times New Roman" w:cs="Times New Roman"/>
          <w:b/>
          <w:bCs/>
          <w:sz w:val="28"/>
          <w:szCs w:val="28"/>
          <w:lang w:eastAsia="en-US"/>
        </w:rPr>
        <w:t xml:space="preserve"> объектов</w:t>
      </w:r>
      <w:r w:rsidRPr="008B757B">
        <w:rPr>
          <w:rFonts w:ascii="Times New Roman" w:eastAsia="Calibri" w:hAnsi="Times New Roman" w:cs="Times New Roman"/>
          <w:bCs/>
          <w:sz w:val="28"/>
          <w:szCs w:val="28"/>
          <w:lang w:eastAsia="en-US"/>
        </w:rPr>
        <w:t>.</w:t>
      </w:r>
    </w:p>
    <w:p w14:paraId="0E468181" w14:textId="77777777" w:rsidR="008B757B" w:rsidRPr="008B757B" w:rsidRDefault="008B757B" w:rsidP="008B757B">
      <w:pPr>
        <w:spacing w:after="0" w:line="240" w:lineRule="auto"/>
        <w:jc w:val="both"/>
        <w:rPr>
          <w:rFonts w:ascii="Times New Roman" w:eastAsia="Calibri" w:hAnsi="Times New Roman" w:cs="Times New Roman"/>
          <w:bCs/>
          <w:sz w:val="28"/>
          <w:szCs w:val="28"/>
          <w:lang w:eastAsia="en-US"/>
        </w:rPr>
      </w:pPr>
      <w:r w:rsidRPr="008B757B">
        <w:rPr>
          <w:rFonts w:ascii="Times New Roman" w:eastAsia="Calibri" w:hAnsi="Times New Roman" w:cs="Times New Roman"/>
          <w:bCs/>
          <w:sz w:val="28"/>
          <w:szCs w:val="28"/>
          <w:lang w:eastAsia="en-US"/>
        </w:rPr>
        <w:t xml:space="preserve">Из них объекты по категориям: </w:t>
      </w:r>
    </w:p>
    <w:p w14:paraId="41E2D84D" w14:textId="77971B90" w:rsidR="008B757B" w:rsidRPr="008B757B" w:rsidRDefault="008B757B" w:rsidP="008B757B">
      <w:pPr>
        <w:spacing w:after="0" w:line="240" w:lineRule="auto"/>
        <w:jc w:val="both"/>
        <w:rPr>
          <w:rFonts w:ascii="Times New Roman" w:eastAsia="Calibri" w:hAnsi="Times New Roman" w:cs="Times New Roman"/>
          <w:bCs/>
          <w:sz w:val="28"/>
          <w:szCs w:val="28"/>
          <w:lang w:eastAsia="en-US"/>
        </w:rPr>
      </w:pPr>
      <w:r w:rsidRPr="008B757B">
        <w:rPr>
          <w:rFonts w:ascii="Times New Roman" w:eastAsia="Calibri" w:hAnsi="Times New Roman" w:cs="Times New Roman"/>
          <w:bCs/>
          <w:sz w:val="28"/>
          <w:szCs w:val="28"/>
          <w:lang w:eastAsia="en-US"/>
        </w:rPr>
        <w:t xml:space="preserve">1 категории – </w:t>
      </w:r>
      <w:r w:rsidR="00EF5C8B">
        <w:rPr>
          <w:rFonts w:ascii="Times New Roman" w:eastAsia="Calibri" w:hAnsi="Times New Roman" w:cs="Times New Roman"/>
          <w:b/>
          <w:bCs/>
          <w:sz w:val="28"/>
          <w:szCs w:val="28"/>
          <w:lang w:eastAsia="en-US"/>
        </w:rPr>
        <w:t>243</w:t>
      </w:r>
      <w:r w:rsidRPr="008B757B">
        <w:rPr>
          <w:rFonts w:ascii="Times New Roman" w:eastAsia="Calibri" w:hAnsi="Times New Roman" w:cs="Times New Roman"/>
          <w:bCs/>
          <w:sz w:val="28"/>
          <w:szCs w:val="28"/>
          <w:lang w:eastAsia="en-US"/>
        </w:rPr>
        <w:t xml:space="preserve">, </w:t>
      </w:r>
    </w:p>
    <w:p w14:paraId="3690E2C8" w14:textId="0FC80D2C" w:rsidR="008B757B" w:rsidRPr="008B757B" w:rsidRDefault="008B757B" w:rsidP="008B757B">
      <w:pPr>
        <w:spacing w:after="0" w:line="240" w:lineRule="auto"/>
        <w:jc w:val="both"/>
        <w:rPr>
          <w:rFonts w:ascii="Times New Roman" w:eastAsia="Calibri" w:hAnsi="Times New Roman" w:cs="Times New Roman"/>
          <w:bCs/>
          <w:sz w:val="28"/>
          <w:szCs w:val="28"/>
          <w:lang w:eastAsia="en-US"/>
        </w:rPr>
      </w:pPr>
      <w:r w:rsidRPr="008B757B">
        <w:rPr>
          <w:rFonts w:ascii="Times New Roman" w:eastAsia="Calibri" w:hAnsi="Times New Roman" w:cs="Times New Roman"/>
          <w:bCs/>
          <w:sz w:val="28"/>
          <w:szCs w:val="28"/>
          <w:lang w:eastAsia="en-US"/>
        </w:rPr>
        <w:t xml:space="preserve">2 категории – </w:t>
      </w:r>
      <w:r w:rsidR="00EF5C8B">
        <w:rPr>
          <w:rFonts w:ascii="Times New Roman" w:eastAsia="Calibri" w:hAnsi="Times New Roman" w:cs="Times New Roman"/>
          <w:b/>
          <w:bCs/>
          <w:sz w:val="28"/>
          <w:szCs w:val="28"/>
          <w:lang w:eastAsia="en-US"/>
        </w:rPr>
        <w:t>2873</w:t>
      </w:r>
      <w:r w:rsidRPr="008B757B">
        <w:rPr>
          <w:rFonts w:ascii="Times New Roman" w:eastAsia="Calibri" w:hAnsi="Times New Roman" w:cs="Times New Roman"/>
          <w:bCs/>
          <w:sz w:val="28"/>
          <w:szCs w:val="28"/>
          <w:lang w:eastAsia="en-US"/>
        </w:rPr>
        <w:t>,</w:t>
      </w:r>
    </w:p>
    <w:p w14:paraId="6F58E034" w14:textId="197D570E" w:rsidR="008B757B" w:rsidRPr="008B757B" w:rsidRDefault="008B757B" w:rsidP="008B757B">
      <w:pPr>
        <w:spacing w:after="0" w:line="240" w:lineRule="auto"/>
        <w:jc w:val="both"/>
        <w:rPr>
          <w:rFonts w:ascii="Times New Roman" w:eastAsia="Calibri" w:hAnsi="Times New Roman" w:cs="Times New Roman"/>
          <w:bCs/>
          <w:sz w:val="28"/>
          <w:szCs w:val="28"/>
          <w:lang w:eastAsia="en-US"/>
        </w:rPr>
      </w:pPr>
      <w:r w:rsidRPr="008B757B">
        <w:rPr>
          <w:rFonts w:ascii="Times New Roman" w:eastAsia="Calibri" w:hAnsi="Times New Roman" w:cs="Times New Roman"/>
          <w:bCs/>
          <w:sz w:val="28"/>
          <w:szCs w:val="28"/>
          <w:lang w:eastAsia="en-US"/>
        </w:rPr>
        <w:t xml:space="preserve">3 категории – </w:t>
      </w:r>
      <w:r w:rsidR="00EF5C8B">
        <w:rPr>
          <w:rFonts w:ascii="Times New Roman" w:eastAsia="Calibri" w:hAnsi="Times New Roman" w:cs="Times New Roman"/>
          <w:b/>
          <w:bCs/>
          <w:sz w:val="28"/>
          <w:szCs w:val="28"/>
          <w:lang w:eastAsia="en-US"/>
        </w:rPr>
        <w:t>3278</w:t>
      </w:r>
      <w:r w:rsidRPr="008B757B">
        <w:rPr>
          <w:rFonts w:ascii="Times New Roman" w:eastAsia="Calibri" w:hAnsi="Times New Roman" w:cs="Times New Roman"/>
          <w:bCs/>
          <w:sz w:val="28"/>
          <w:szCs w:val="28"/>
          <w:lang w:eastAsia="en-US"/>
        </w:rPr>
        <w:t>,</w:t>
      </w:r>
    </w:p>
    <w:p w14:paraId="3F9E2B05" w14:textId="1A48F023" w:rsidR="008B757B" w:rsidRPr="008B757B" w:rsidRDefault="008B757B" w:rsidP="008B757B">
      <w:pPr>
        <w:spacing w:after="0" w:line="240" w:lineRule="auto"/>
        <w:jc w:val="both"/>
        <w:rPr>
          <w:rFonts w:ascii="Times New Roman" w:eastAsia="Calibri" w:hAnsi="Times New Roman" w:cs="Times New Roman"/>
          <w:bCs/>
          <w:sz w:val="28"/>
          <w:szCs w:val="28"/>
          <w:lang w:eastAsia="en-US"/>
        </w:rPr>
      </w:pPr>
      <w:r w:rsidRPr="008B757B">
        <w:rPr>
          <w:rFonts w:ascii="Times New Roman" w:eastAsia="Calibri" w:hAnsi="Times New Roman" w:cs="Times New Roman"/>
          <w:bCs/>
          <w:sz w:val="28"/>
          <w:szCs w:val="28"/>
          <w:lang w:eastAsia="en-US"/>
        </w:rPr>
        <w:t xml:space="preserve">4 категории – </w:t>
      </w:r>
      <w:r w:rsidR="00EF5C8B">
        <w:rPr>
          <w:rFonts w:ascii="Times New Roman" w:eastAsia="Calibri" w:hAnsi="Times New Roman" w:cs="Times New Roman"/>
          <w:b/>
          <w:bCs/>
          <w:sz w:val="28"/>
          <w:szCs w:val="28"/>
          <w:lang w:eastAsia="en-US"/>
        </w:rPr>
        <w:t>53</w:t>
      </w:r>
      <w:r w:rsidRPr="008B757B">
        <w:rPr>
          <w:rFonts w:ascii="Times New Roman" w:eastAsia="Calibri" w:hAnsi="Times New Roman" w:cs="Times New Roman"/>
          <w:bCs/>
          <w:sz w:val="28"/>
          <w:szCs w:val="28"/>
          <w:lang w:eastAsia="en-US"/>
        </w:rPr>
        <w:t>.</w:t>
      </w:r>
    </w:p>
    <w:p w14:paraId="31E52985" w14:textId="77777777" w:rsidR="008B757B" w:rsidRPr="008B757B" w:rsidRDefault="008B757B" w:rsidP="008B757B">
      <w:pPr>
        <w:spacing w:after="0" w:line="240" w:lineRule="auto"/>
        <w:jc w:val="both"/>
        <w:rPr>
          <w:rFonts w:ascii="Times New Roman" w:eastAsia="Calibri" w:hAnsi="Times New Roman" w:cs="Times New Roman"/>
          <w:bCs/>
          <w:sz w:val="28"/>
          <w:szCs w:val="28"/>
          <w:lang w:eastAsia="en-US"/>
        </w:rPr>
      </w:pPr>
    </w:p>
    <w:p w14:paraId="3F76B0D4" w14:textId="5A4D8439" w:rsidR="008B757B" w:rsidRPr="008B757B" w:rsidRDefault="008B757B" w:rsidP="008B757B">
      <w:pPr>
        <w:autoSpaceDE w:val="0"/>
        <w:autoSpaceDN w:val="0"/>
        <w:adjustRightInd w:val="0"/>
        <w:spacing w:after="0" w:line="240" w:lineRule="auto"/>
        <w:ind w:firstLine="708"/>
        <w:contextualSpacing/>
        <w:jc w:val="both"/>
        <w:rPr>
          <w:rFonts w:ascii="Times New Roman" w:eastAsia="Calibri" w:hAnsi="Times New Roman" w:cs="Times New Roman"/>
          <w:sz w:val="28"/>
          <w:szCs w:val="28"/>
          <w:u w:val="single"/>
          <w:lang w:eastAsia="en-US"/>
        </w:rPr>
      </w:pPr>
      <w:r w:rsidRPr="008B757B">
        <w:rPr>
          <w:rFonts w:ascii="Times New Roman" w:eastAsia="Calibri" w:hAnsi="Times New Roman" w:cs="Times New Roman"/>
          <w:sz w:val="28"/>
          <w:szCs w:val="28"/>
          <w:u w:val="single"/>
          <w:lang w:eastAsia="en-US"/>
        </w:rPr>
        <w:t xml:space="preserve">Объекты НВОС состоящие в </w:t>
      </w:r>
      <w:r w:rsidRPr="008B757B">
        <w:rPr>
          <w:rFonts w:ascii="Times New Roman" w:eastAsia="Calibri" w:hAnsi="Times New Roman" w:cs="Times New Roman"/>
          <w:bCs/>
          <w:sz w:val="28"/>
          <w:szCs w:val="28"/>
          <w:u w:val="single"/>
          <w:lang w:eastAsia="en-US"/>
        </w:rPr>
        <w:t xml:space="preserve">федеральном государственном реестре объектов, оказывающих негативное воздействие на окружающую среду и подлежащих федеральному государственному экологическому надзору </w:t>
      </w:r>
      <w:r w:rsidR="00A51EF6">
        <w:rPr>
          <w:rFonts w:ascii="Times New Roman" w:eastAsia="Calibri" w:hAnsi="Times New Roman" w:cs="Times New Roman"/>
          <w:bCs/>
          <w:sz w:val="28"/>
          <w:szCs w:val="28"/>
          <w:u w:val="single"/>
          <w:lang w:eastAsia="en-US"/>
        </w:rPr>
        <w:t>на территории Московской области</w:t>
      </w:r>
      <w:r w:rsidRPr="008B757B">
        <w:rPr>
          <w:rFonts w:ascii="Times New Roman" w:eastAsia="Calibri" w:hAnsi="Times New Roman" w:cs="Times New Roman"/>
          <w:bCs/>
          <w:sz w:val="28"/>
          <w:szCs w:val="28"/>
          <w:u w:val="single"/>
          <w:lang w:eastAsia="en-US"/>
        </w:rPr>
        <w:t xml:space="preserve"> </w:t>
      </w:r>
      <w:r w:rsidRPr="008B757B">
        <w:rPr>
          <w:rFonts w:ascii="Times New Roman" w:eastAsia="Calibri" w:hAnsi="Times New Roman" w:cs="Times New Roman"/>
          <w:sz w:val="28"/>
          <w:szCs w:val="28"/>
          <w:u w:val="single"/>
          <w:lang w:eastAsia="en-US"/>
        </w:rPr>
        <w:t>с пр</w:t>
      </w:r>
      <w:r w:rsidR="00A51EF6">
        <w:rPr>
          <w:rFonts w:ascii="Times New Roman" w:eastAsia="Calibri" w:hAnsi="Times New Roman" w:cs="Times New Roman"/>
          <w:sz w:val="28"/>
          <w:szCs w:val="28"/>
          <w:u w:val="single"/>
          <w:lang w:eastAsia="en-US"/>
        </w:rPr>
        <w:t>исвоенными категориями риска</w:t>
      </w:r>
      <w:r w:rsidR="00E85A23">
        <w:rPr>
          <w:rFonts w:ascii="Times New Roman" w:eastAsia="Calibri" w:hAnsi="Times New Roman" w:cs="Times New Roman"/>
          <w:sz w:val="28"/>
          <w:szCs w:val="28"/>
          <w:u w:val="single"/>
          <w:lang w:eastAsia="en-US"/>
        </w:rPr>
        <w:t xml:space="preserve"> по состоянию на 01.12.2020</w:t>
      </w:r>
      <w:r w:rsidRPr="008B757B">
        <w:rPr>
          <w:rFonts w:ascii="Times New Roman" w:eastAsia="Calibri" w:hAnsi="Times New Roman" w:cs="Times New Roman"/>
          <w:sz w:val="28"/>
          <w:szCs w:val="28"/>
          <w:u w:val="single"/>
          <w:lang w:eastAsia="en-US"/>
        </w:rPr>
        <w:t>:</w:t>
      </w:r>
    </w:p>
    <w:p w14:paraId="476A82DE" w14:textId="77777777" w:rsidR="008B757B" w:rsidRPr="008B757B" w:rsidRDefault="008B757B" w:rsidP="008B757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t>Чрезвычайно высокая категория риска – 0,</w:t>
      </w:r>
    </w:p>
    <w:p w14:paraId="5C2B4DEC" w14:textId="2B0454EB" w:rsidR="008B757B" w:rsidRPr="008B757B" w:rsidRDefault="00EF5C8B" w:rsidP="008B757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Высокая категория риска – 66</w:t>
      </w:r>
      <w:r w:rsidR="008B757B" w:rsidRPr="008B757B">
        <w:rPr>
          <w:rFonts w:ascii="Times New Roman" w:eastAsia="Calibri" w:hAnsi="Times New Roman" w:cs="Times New Roman"/>
          <w:sz w:val="28"/>
          <w:szCs w:val="28"/>
          <w:lang w:eastAsia="en-US"/>
        </w:rPr>
        <w:t>,</w:t>
      </w:r>
    </w:p>
    <w:p w14:paraId="04593752" w14:textId="3E92B74B" w:rsidR="008B757B" w:rsidRPr="008B757B" w:rsidRDefault="008B757B" w:rsidP="008B757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t>З</w:t>
      </w:r>
      <w:r w:rsidR="00EF5C8B">
        <w:rPr>
          <w:rFonts w:ascii="Times New Roman" w:eastAsia="Calibri" w:hAnsi="Times New Roman" w:cs="Times New Roman"/>
          <w:sz w:val="28"/>
          <w:szCs w:val="28"/>
          <w:lang w:eastAsia="en-US"/>
        </w:rPr>
        <w:t>начительная категория риска – 506</w:t>
      </w:r>
      <w:r w:rsidRPr="008B757B">
        <w:rPr>
          <w:rFonts w:ascii="Times New Roman" w:eastAsia="Calibri" w:hAnsi="Times New Roman" w:cs="Times New Roman"/>
          <w:sz w:val="28"/>
          <w:szCs w:val="28"/>
          <w:lang w:eastAsia="en-US"/>
        </w:rPr>
        <w:t>,</w:t>
      </w:r>
    </w:p>
    <w:p w14:paraId="6DABFD6F" w14:textId="03A94F19" w:rsidR="008B757B" w:rsidRPr="008B757B" w:rsidRDefault="00EF5C8B" w:rsidP="008B757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Средняя категория риска – 2620</w:t>
      </w:r>
      <w:r w:rsidR="008B757B" w:rsidRPr="008B757B">
        <w:rPr>
          <w:rFonts w:ascii="Times New Roman" w:eastAsia="Calibri" w:hAnsi="Times New Roman" w:cs="Times New Roman"/>
          <w:sz w:val="28"/>
          <w:szCs w:val="28"/>
          <w:lang w:eastAsia="en-US"/>
        </w:rPr>
        <w:t>,</w:t>
      </w:r>
    </w:p>
    <w:p w14:paraId="7A267173" w14:textId="2EDCCC8F" w:rsidR="008B757B" w:rsidRPr="008B757B" w:rsidRDefault="00EF5C8B" w:rsidP="008B757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Умеренная категория риска – 2440</w:t>
      </w:r>
      <w:r w:rsidR="008B757B" w:rsidRPr="008B757B">
        <w:rPr>
          <w:rFonts w:ascii="Times New Roman" w:eastAsia="Calibri" w:hAnsi="Times New Roman" w:cs="Times New Roman"/>
          <w:sz w:val="28"/>
          <w:szCs w:val="28"/>
          <w:lang w:eastAsia="en-US"/>
        </w:rPr>
        <w:t xml:space="preserve">, </w:t>
      </w:r>
    </w:p>
    <w:p w14:paraId="55C32B3F" w14:textId="6AD656BF" w:rsidR="00175EF2" w:rsidRPr="00E85A23" w:rsidRDefault="00EF5C8B" w:rsidP="00E85A23">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Низкая категория риска – 815</w:t>
      </w:r>
      <w:r w:rsidR="008B757B" w:rsidRPr="008B757B">
        <w:rPr>
          <w:rFonts w:ascii="Times New Roman" w:eastAsia="Calibri" w:hAnsi="Times New Roman" w:cs="Times New Roman"/>
          <w:sz w:val="28"/>
          <w:szCs w:val="28"/>
          <w:lang w:eastAsia="en-US"/>
        </w:rPr>
        <w:t>.</w:t>
      </w:r>
    </w:p>
    <w:p w14:paraId="334BECBB" w14:textId="77777777" w:rsidR="00E85A23" w:rsidRDefault="00E85A23" w:rsidP="00E61E55">
      <w:pPr>
        <w:pStyle w:val="1"/>
        <w:shd w:val="clear" w:color="auto" w:fill="FFFFFF"/>
        <w:spacing w:before="0" w:beforeAutospacing="0" w:after="0" w:afterAutospacing="0"/>
        <w:ind w:firstLine="567"/>
        <w:jc w:val="center"/>
        <w:textAlignment w:val="baseline"/>
        <w:rPr>
          <w:bCs w:val="0"/>
          <w:color w:val="000000" w:themeColor="text1"/>
          <w:sz w:val="28"/>
          <w:szCs w:val="28"/>
          <w:u w:val="single"/>
        </w:rPr>
      </w:pPr>
    </w:p>
    <w:p w14:paraId="02C594F5" w14:textId="77777777" w:rsidR="00E85A23" w:rsidRDefault="00E85A23" w:rsidP="00E61E55">
      <w:pPr>
        <w:pStyle w:val="1"/>
        <w:shd w:val="clear" w:color="auto" w:fill="FFFFFF"/>
        <w:spacing w:before="0" w:beforeAutospacing="0" w:after="0" w:afterAutospacing="0"/>
        <w:ind w:firstLine="567"/>
        <w:jc w:val="center"/>
        <w:textAlignment w:val="baseline"/>
        <w:rPr>
          <w:bCs w:val="0"/>
          <w:color w:val="000000" w:themeColor="text1"/>
          <w:sz w:val="28"/>
          <w:szCs w:val="28"/>
          <w:u w:val="single"/>
        </w:rPr>
      </w:pPr>
    </w:p>
    <w:p w14:paraId="3B5F0573" w14:textId="3826B099" w:rsidR="00B20C90" w:rsidRDefault="00B20C90" w:rsidP="00E61E55">
      <w:pPr>
        <w:pStyle w:val="1"/>
        <w:shd w:val="clear" w:color="auto" w:fill="FFFFFF"/>
        <w:spacing w:before="0" w:beforeAutospacing="0" w:after="0" w:afterAutospacing="0"/>
        <w:ind w:firstLine="567"/>
        <w:jc w:val="center"/>
        <w:textAlignment w:val="baseline"/>
        <w:rPr>
          <w:bCs w:val="0"/>
          <w:color w:val="000000" w:themeColor="text1"/>
          <w:sz w:val="28"/>
          <w:szCs w:val="28"/>
          <w:u w:val="single"/>
        </w:rPr>
      </w:pPr>
      <w:r w:rsidRPr="00E61E55">
        <w:rPr>
          <w:bCs w:val="0"/>
          <w:color w:val="000000" w:themeColor="text1"/>
          <w:sz w:val="28"/>
          <w:szCs w:val="28"/>
          <w:u w:val="single"/>
        </w:rPr>
        <w:t>Основные результаты работы, проведенной в рамках  отчетной компании</w:t>
      </w:r>
    </w:p>
    <w:p w14:paraId="3F519D6C" w14:textId="77777777" w:rsidR="00E61E55" w:rsidRPr="00E61E55" w:rsidRDefault="00E61E55" w:rsidP="00E61E55">
      <w:pPr>
        <w:pStyle w:val="1"/>
        <w:shd w:val="clear" w:color="auto" w:fill="FFFFFF"/>
        <w:spacing w:before="0" w:beforeAutospacing="0" w:after="0" w:afterAutospacing="0"/>
        <w:ind w:firstLine="567"/>
        <w:jc w:val="center"/>
        <w:textAlignment w:val="baseline"/>
        <w:rPr>
          <w:bCs w:val="0"/>
          <w:color w:val="000000" w:themeColor="text1"/>
          <w:sz w:val="28"/>
          <w:szCs w:val="28"/>
          <w:u w:val="single"/>
        </w:rPr>
      </w:pPr>
    </w:p>
    <w:p w14:paraId="4760E664" w14:textId="77777777" w:rsidR="001843E7" w:rsidRDefault="00B20C90" w:rsidP="00B20C90">
      <w:pPr>
        <w:pStyle w:val="1"/>
        <w:shd w:val="clear" w:color="auto" w:fill="FFFFFF"/>
        <w:spacing w:before="0" w:beforeAutospacing="0" w:after="0" w:afterAutospacing="0"/>
        <w:ind w:firstLine="708"/>
        <w:jc w:val="both"/>
        <w:textAlignment w:val="baseline"/>
        <w:rPr>
          <w:b w:val="0"/>
          <w:color w:val="000000" w:themeColor="text1"/>
          <w:sz w:val="28"/>
          <w:szCs w:val="28"/>
        </w:rPr>
      </w:pPr>
      <w:r>
        <w:rPr>
          <w:b w:val="0"/>
          <w:color w:val="000000" w:themeColor="text1"/>
          <w:sz w:val="28"/>
          <w:szCs w:val="28"/>
        </w:rPr>
        <w:t xml:space="preserve">Поступило </w:t>
      </w:r>
      <w:r w:rsidRPr="00B20C90">
        <w:rPr>
          <w:b w:val="0"/>
          <w:color w:val="000000" w:themeColor="text1"/>
          <w:sz w:val="28"/>
          <w:szCs w:val="28"/>
        </w:rPr>
        <w:t>отчетов об организации и о результатах осуществления производственного экологического контроля</w:t>
      </w:r>
      <w:r>
        <w:rPr>
          <w:b w:val="0"/>
          <w:color w:val="000000" w:themeColor="text1"/>
          <w:sz w:val="28"/>
          <w:szCs w:val="28"/>
        </w:rPr>
        <w:t>:</w:t>
      </w:r>
    </w:p>
    <w:p w14:paraId="6DE19C35" w14:textId="1EF50670" w:rsidR="00FD238C" w:rsidRDefault="00B80252" w:rsidP="00EF5C8B">
      <w:pPr>
        <w:pStyle w:val="1"/>
        <w:shd w:val="clear" w:color="auto" w:fill="FFFFFF"/>
        <w:tabs>
          <w:tab w:val="left" w:pos="9091"/>
        </w:tabs>
        <w:spacing w:before="0" w:beforeAutospacing="0" w:after="0" w:afterAutospacing="0"/>
        <w:jc w:val="center"/>
        <w:textAlignment w:val="baseline"/>
        <w:rPr>
          <w:b w:val="0"/>
          <w:color w:val="000000" w:themeColor="text1"/>
          <w:sz w:val="28"/>
          <w:szCs w:val="28"/>
        </w:rPr>
      </w:pPr>
      <w:r>
        <w:rPr>
          <w:b w:val="0"/>
          <w:color w:val="000000" w:themeColor="text1"/>
          <w:sz w:val="28"/>
          <w:szCs w:val="28"/>
          <w:lang w:val="en-US"/>
        </w:rPr>
        <w:t>II</w:t>
      </w:r>
      <w:r w:rsidR="0018710A">
        <w:rPr>
          <w:b w:val="0"/>
          <w:color w:val="000000" w:themeColor="text1"/>
          <w:sz w:val="28"/>
          <w:szCs w:val="28"/>
        </w:rPr>
        <w:t xml:space="preserve"> полугодие</w:t>
      </w:r>
      <w:r>
        <w:rPr>
          <w:b w:val="0"/>
          <w:color w:val="000000" w:themeColor="text1"/>
          <w:sz w:val="28"/>
          <w:szCs w:val="28"/>
        </w:rPr>
        <w:t xml:space="preserve"> </w:t>
      </w:r>
      <w:r w:rsidR="00FD238C">
        <w:rPr>
          <w:b w:val="0"/>
          <w:color w:val="000000" w:themeColor="text1"/>
          <w:sz w:val="28"/>
          <w:szCs w:val="28"/>
        </w:rPr>
        <w:t>2020г.</w:t>
      </w:r>
    </w:p>
    <w:p w14:paraId="6B736D75" w14:textId="6A9530E2" w:rsidR="00B20C90" w:rsidRPr="00B20C90" w:rsidRDefault="00B80252" w:rsidP="00EF5C8B">
      <w:pPr>
        <w:pStyle w:val="1"/>
        <w:shd w:val="clear" w:color="auto" w:fill="FFFFFF"/>
        <w:spacing w:before="0" w:beforeAutospacing="0" w:after="0" w:afterAutospacing="0"/>
        <w:jc w:val="center"/>
        <w:textAlignment w:val="baseline"/>
        <w:rPr>
          <w:b w:val="0"/>
          <w:color w:val="000000" w:themeColor="text1"/>
          <w:sz w:val="28"/>
          <w:szCs w:val="28"/>
        </w:rPr>
      </w:pPr>
      <w:r>
        <w:rPr>
          <w:b w:val="0"/>
          <w:color w:val="000000" w:themeColor="text1"/>
          <w:sz w:val="28"/>
          <w:szCs w:val="28"/>
        </w:rPr>
        <w:t>3587</w:t>
      </w:r>
    </w:p>
    <w:p w14:paraId="480E9154" w14:textId="719A3ACB" w:rsidR="00AF5749" w:rsidRDefault="00AF5749" w:rsidP="007D13DB">
      <w:pPr>
        <w:pStyle w:val="1"/>
        <w:shd w:val="clear" w:color="auto" w:fill="FFFFFF"/>
        <w:spacing w:before="0" w:beforeAutospacing="0" w:after="0" w:afterAutospacing="0"/>
        <w:ind w:firstLine="708"/>
        <w:jc w:val="both"/>
        <w:textAlignment w:val="baseline"/>
        <w:rPr>
          <w:b w:val="0"/>
          <w:color w:val="000000" w:themeColor="text1"/>
          <w:sz w:val="28"/>
          <w:szCs w:val="28"/>
        </w:rPr>
      </w:pPr>
      <w:r w:rsidRPr="00AF5749">
        <w:rPr>
          <w:b w:val="0"/>
          <w:color w:val="000000" w:themeColor="text1"/>
          <w:sz w:val="28"/>
          <w:szCs w:val="28"/>
        </w:rPr>
        <w:t>отчетности по форме 2</w:t>
      </w:r>
      <w:r w:rsidR="004B6C21">
        <w:rPr>
          <w:b w:val="0"/>
          <w:color w:val="000000" w:themeColor="text1"/>
          <w:sz w:val="28"/>
          <w:szCs w:val="28"/>
        </w:rPr>
        <w:t xml:space="preserve"> </w:t>
      </w:r>
      <w:r w:rsidRPr="00AF5749">
        <w:rPr>
          <w:b w:val="0"/>
          <w:color w:val="000000" w:themeColor="text1"/>
          <w:sz w:val="28"/>
          <w:szCs w:val="28"/>
        </w:rPr>
        <w:t>- ТП (рекультивация) «Сведения о рекультивации земель, снятии и использовании плодородного слоя почвы»</w:t>
      </w:r>
      <w:r>
        <w:rPr>
          <w:b w:val="0"/>
          <w:color w:val="000000" w:themeColor="text1"/>
          <w:sz w:val="28"/>
          <w:szCs w:val="28"/>
        </w:rPr>
        <w:t>:</w:t>
      </w:r>
    </w:p>
    <w:p w14:paraId="463B0742" w14:textId="07E346AD" w:rsidR="00175EF2" w:rsidRPr="00AD64A6" w:rsidRDefault="00B80252" w:rsidP="00B80252">
      <w:pPr>
        <w:pStyle w:val="1"/>
        <w:shd w:val="clear" w:color="auto" w:fill="FFFFFF"/>
        <w:spacing w:before="0" w:beforeAutospacing="0" w:after="0" w:afterAutospacing="0"/>
        <w:ind w:firstLine="708"/>
        <w:jc w:val="center"/>
        <w:textAlignment w:val="baseline"/>
        <w:rPr>
          <w:b w:val="0"/>
          <w:color w:val="000000" w:themeColor="text1"/>
          <w:sz w:val="28"/>
          <w:szCs w:val="28"/>
        </w:rPr>
      </w:pPr>
      <w:r>
        <w:rPr>
          <w:b w:val="0"/>
          <w:color w:val="000000" w:themeColor="text1"/>
          <w:sz w:val="28"/>
          <w:szCs w:val="28"/>
          <w:lang w:val="en-US"/>
        </w:rPr>
        <w:t>II</w:t>
      </w:r>
      <w:r w:rsidR="0018710A">
        <w:rPr>
          <w:b w:val="0"/>
          <w:color w:val="000000" w:themeColor="text1"/>
          <w:sz w:val="28"/>
          <w:szCs w:val="28"/>
        </w:rPr>
        <w:t xml:space="preserve"> полугодие</w:t>
      </w:r>
      <w:r>
        <w:rPr>
          <w:b w:val="0"/>
          <w:color w:val="000000" w:themeColor="text1"/>
          <w:sz w:val="28"/>
          <w:szCs w:val="28"/>
        </w:rPr>
        <w:t xml:space="preserve"> </w:t>
      </w:r>
      <w:r w:rsidR="008D06C8">
        <w:rPr>
          <w:b w:val="0"/>
          <w:color w:val="000000" w:themeColor="text1"/>
          <w:sz w:val="28"/>
          <w:szCs w:val="28"/>
        </w:rPr>
        <w:t>2020г.</w:t>
      </w:r>
    </w:p>
    <w:p w14:paraId="672A02D6" w14:textId="0E751662" w:rsidR="00AD64A6" w:rsidRDefault="00B80252" w:rsidP="00B80252">
      <w:pPr>
        <w:pStyle w:val="1"/>
        <w:shd w:val="clear" w:color="auto" w:fill="FFFFFF"/>
        <w:tabs>
          <w:tab w:val="right" w:pos="10205"/>
        </w:tabs>
        <w:spacing w:before="0" w:beforeAutospacing="0" w:after="0" w:afterAutospacing="0"/>
        <w:ind w:firstLine="708"/>
        <w:jc w:val="center"/>
        <w:textAlignment w:val="baseline"/>
        <w:rPr>
          <w:b w:val="0"/>
          <w:color w:val="000000" w:themeColor="text1"/>
          <w:sz w:val="28"/>
          <w:szCs w:val="28"/>
        </w:rPr>
      </w:pPr>
      <w:r>
        <w:rPr>
          <w:b w:val="0"/>
          <w:color w:val="000000" w:themeColor="text1"/>
          <w:sz w:val="28"/>
          <w:szCs w:val="28"/>
        </w:rPr>
        <w:t>64</w:t>
      </w:r>
    </w:p>
    <w:p w14:paraId="29736111" w14:textId="77777777" w:rsidR="008D06C8" w:rsidRPr="008D06C8" w:rsidRDefault="008D06C8" w:rsidP="007D13DB">
      <w:pPr>
        <w:pStyle w:val="1"/>
        <w:shd w:val="clear" w:color="auto" w:fill="FFFFFF"/>
        <w:spacing w:before="0" w:beforeAutospacing="0" w:after="0" w:afterAutospacing="0"/>
        <w:ind w:firstLine="708"/>
        <w:jc w:val="both"/>
        <w:textAlignment w:val="baseline"/>
        <w:rPr>
          <w:b w:val="0"/>
          <w:color w:val="000000" w:themeColor="text1"/>
          <w:sz w:val="28"/>
          <w:szCs w:val="28"/>
        </w:rPr>
      </w:pPr>
    </w:p>
    <w:p w14:paraId="06524BF8" w14:textId="77777777" w:rsidR="001C06CB" w:rsidRDefault="001C06CB" w:rsidP="00E61E55">
      <w:pPr>
        <w:pStyle w:val="1"/>
        <w:shd w:val="clear" w:color="auto" w:fill="FFFFFF"/>
        <w:spacing w:before="0" w:beforeAutospacing="0" w:after="0" w:afterAutospacing="0"/>
        <w:ind w:firstLine="708"/>
        <w:jc w:val="center"/>
        <w:textAlignment w:val="baseline"/>
        <w:rPr>
          <w:bCs w:val="0"/>
          <w:color w:val="000000" w:themeColor="text1"/>
          <w:sz w:val="28"/>
          <w:szCs w:val="28"/>
          <w:u w:val="single"/>
        </w:rPr>
      </w:pPr>
    </w:p>
    <w:p w14:paraId="61923C3A" w14:textId="45D13C45" w:rsidR="00F224E8" w:rsidRDefault="0006339B" w:rsidP="00E61E55">
      <w:pPr>
        <w:pStyle w:val="1"/>
        <w:shd w:val="clear" w:color="auto" w:fill="FFFFFF"/>
        <w:spacing w:before="0" w:beforeAutospacing="0" w:after="0" w:afterAutospacing="0"/>
        <w:ind w:firstLine="708"/>
        <w:jc w:val="center"/>
        <w:textAlignment w:val="baseline"/>
        <w:rPr>
          <w:bCs w:val="0"/>
          <w:color w:val="000000" w:themeColor="text1"/>
          <w:sz w:val="28"/>
          <w:szCs w:val="28"/>
          <w:u w:val="single"/>
        </w:rPr>
      </w:pPr>
      <w:r w:rsidRPr="00E61E55">
        <w:rPr>
          <w:bCs w:val="0"/>
          <w:color w:val="000000" w:themeColor="text1"/>
          <w:sz w:val="28"/>
          <w:szCs w:val="28"/>
          <w:u w:val="single"/>
        </w:rPr>
        <w:lastRenderedPageBreak/>
        <w:t>Работа, про</w:t>
      </w:r>
      <w:r w:rsidR="007D13DB" w:rsidRPr="00E61E55">
        <w:rPr>
          <w:bCs w:val="0"/>
          <w:color w:val="000000" w:themeColor="text1"/>
          <w:sz w:val="28"/>
          <w:szCs w:val="28"/>
          <w:u w:val="single"/>
        </w:rPr>
        <w:t>водимая в целях профилактики  п</w:t>
      </w:r>
      <w:r w:rsidRPr="00E61E55">
        <w:rPr>
          <w:bCs w:val="0"/>
          <w:color w:val="000000" w:themeColor="text1"/>
          <w:sz w:val="28"/>
          <w:szCs w:val="28"/>
          <w:u w:val="single"/>
        </w:rPr>
        <w:t>р</w:t>
      </w:r>
      <w:r w:rsidR="007D13DB" w:rsidRPr="00E61E55">
        <w:rPr>
          <w:bCs w:val="0"/>
          <w:color w:val="000000" w:themeColor="text1"/>
          <w:sz w:val="28"/>
          <w:szCs w:val="28"/>
          <w:u w:val="single"/>
        </w:rPr>
        <w:t>а</w:t>
      </w:r>
      <w:r w:rsidRPr="00E61E55">
        <w:rPr>
          <w:bCs w:val="0"/>
          <w:color w:val="000000" w:themeColor="text1"/>
          <w:sz w:val="28"/>
          <w:szCs w:val="28"/>
          <w:u w:val="single"/>
        </w:rPr>
        <w:t>вонарушений</w:t>
      </w:r>
    </w:p>
    <w:p w14:paraId="73816374" w14:textId="77777777" w:rsidR="00E61E55" w:rsidRPr="00E61E55" w:rsidRDefault="00E61E55" w:rsidP="00E61E55">
      <w:pPr>
        <w:pStyle w:val="1"/>
        <w:shd w:val="clear" w:color="auto" w:fill="FFFFFF"/>
        <w:spacing w:before="0" w:beforeAutospacing="0" w:after="0" w:afterAutospacing="0"/>
        <w:ind w:firstLine="708"/>
        <w:jc w:val="center"/>
        <w:textAlignment w:val="baseline"/>
        <w:rPr>
          <w:bCs w:val="0"/>
          <w:color w:val="000000" w:themeColor="text1"/>
          <w:sz w:val="28"/>
          <w:szCs w:val="28"/>
          <w:u w:val="single"/>
        </w:rPr>
      </w:pPr>
    </w:p>
    <w:p w14:paraId="421D6153" w14:textId="4E06BA1A" w:rsidR="00F224E8" w:rsidRDefault="0006339B" w:rsidP="008819CF">
      <w:pPr>
        <w:pStyle w:val="1"/>
        <w:shd w:val="clear" w:color="auto" w:fill="FFFFFF"/>
        <w:spacing w:before="0" w:beforeAutospacing="0" w:after="0" w:afterAutospacing="0"/>
        <w:ind w:firstLine="708"/>
        <w:jc w:val="both"/>
        <w:textAlignment w:val="baseline"/>
        <w:rPr>
          <w:b w:val="0"/>
          <w:color w:val="000000" w:themeColor="text1"/>
          <w:sz w:val="28"/>
          <w:szCs w:val="28"/>
        </w:rPr>
      </w:pPr>
      <w:r w:rsidRPr="0006339B">
        <w:rPr>
          <w:b w:val="0"/>
          <w:color w:val="000000" w:themeColor="text1"/>
          <w:sz w:val="28"/>
          <w:szCs w:val="28"/>
        </w:rPr>
        <w:t>В целях профилактики п</w:t>
      </w:r>
      <w:r w:rsidR="000D57D9">
        <w:rPr>
          <w:b w:val="0"/>
          <w:color w:val="000000" w:themeColor="text1"/>
          <w:sz w:val="28"/>
          <w:szCs w:val="28"/>
        </w:rPr>
        <w:t xml:space="preserve">равонарушений за </w:t>
      </w:r>
      <w:r w:rsidR="000D57D9">
        <w:rPr>
          <w:b w:val="0"/>
          <w:color w:val="000000" w:themeColor="text1"/>
          <w:sz w:val="28"/>
          <w:szCs w:val="28"/>
          <w:lang w:val="en-US"/>
        </w:rPr>
        <w:t>II</w:t>
      </w:r>
      <w:r w:rsidR="0075531D">
        <w:rPr>
          <w:b w:val="0"/>
          <w:color w:val="000000" w:themeColor="text1"/>
          <w:sz w:val="28"/>
          <w:szCs w:val="28"/>
        </w:rPr>
        <w:t xml:space="preserve"> полугодие</w:t>
      </w:r>
      <w:r w:rsidRPr="0006339B">
        <w:rPr>
          <w:b w:val="0"/>
          <w:color w:val="000000" w:themeColor="text1"/>
          <w:sz w:val="28"/>
          <w:szCs w:val="28"/>
        </w:rPr>
        <w:t xml:space="preserve"> 2020 года </w:t>
      </w:r>
      <w:r w:rsidR="000D57D9">
        <w:rPr>
          <w:b w:val="0"/>
          <w:color w:val="000000" w:themeColor="text1"/>
          <w:sz w:val="28"/>
          <w:szCs w:val="28"/>
        </w:rPr>
        <w:t xml:space="preserve">Управлением выдано </w:t>
      </w:r>
      <w:r w:rsidR="0075531D">
        <w:rPr>
          <w:b w:val="0"/>
          <w:color w:val="000000" w:themeColor="text1"/>
          <w:sz w:val="28"/>
          <w:szCs w:val="28"/>
        </w:rPr>
        <w:t>145</w:t>
      </w:r>
      <w:r w:rsidRPr="0006339B">
        <w:rPr>
          <w:b w:val="0"/>
          <w:color w:val="000000" w:themeColor="text1"/>
          <w:sz w:val="28"/>
          <w:szCs w:val="28"/>
        </w:rPr>
        <w:t xml:space="preserve"> предостережений о недопустимости нарушения обязат</w:t>
      </w:r>
      <w:r w:rsidR="000D57D9">
        <w:rPr>
          <w:b w:val="0"/>
          <w:color w:val="000000" w:themeColor="text1"/>
          <w:sz w:val="28"/>
          <w:szCs w:val="28"/>
        </w:rPr>
        <w:t>ельных требований</w:t>
      </w:r>
      <w:r w:rsidR="004B6C21">
        <w:rPr>
          <w:b w:val="0"/>
          <w:color w:val="000000" w:themeColor="text1"/>
          <w:sz w:val="28"/>
          <w:szCs w:val="28"/>
        </w:rPr>
        <w:t>.</w:t>
      </w:r>
    </w:p>
    <w:p w14:paraId="7C2B8856" w14:textId="63D3E248" w:rsidR="00CE0199" w:rsidRDefault="004B6C21" w:rsidP="007624AB">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аналогичный период </w:t>
      </w:r>
      <w:r>
        <w:rPr>
          <w:rFonts w:ascii="Times New Roman" w:hAnsi="Times New Roman"/>
          <w:sz w:val="28"/>
          <w:szCs w:val="28"/>
          <w:lang w:val="en-US"/>
        </w:rPr>
        <w:t>I</w:t>
      </w:r>
      <w:r w:rsidRPr="004B6C21">
        <w:rPr>
          <w:rFonts w:ascii="Times New Roman" w:hAnsi="Times New Roman"/>
          <w:sz w:val="28"/>
          <w:szCs w:val="28"/>
        </w:rPr>
        <w:t xml:space="preserve"> </w:t>
      </w:r>
      <w:r w:rsidR="008819CF">
        <w:rPr>
          <w:rFonts w:ascii="Times New Roman" w:hAnsi="Times New Roman"/>
          <w:sz w:val="28"/>
          <w:szCs w:val="28"/>
        </w:rPr>
        <w:t>полугодия</w:t>
      </w:r>
      <w:r w:rsidR="0075531D">
        <w:rPr>
          <w:rFonts w:ascii="Times New Roman" w:hAnsi="Times New Roman"/>
          <w:sz w:val="28"/>
          <w:szCs w:val="28"/>
        </w:rPr>
        <w:t xml:space="preserve"> 2020 года выдано 268 предостережений</w:t>
      </w:r>
      <w:r>
        <w:rPr>
          <w:rFonts w:ascii="Times New Roman" w:hAnsi="Times New Roman"/>
          <w:sz w:val="28"/>
          <w:szCs w:val="28"/>
        </w:rPr>
        <w:t>.</w:t>
      </w:r>
    </w:p>
    <w:p w14:paraId="2D1A4D9E" w14:textId="77777777" w:rsidR="007624AB" w:rsidRPr="007624AB" w:rsidRDefault="007624AB" w:rsidP="007624AB">
      <w:pPr>
        <w:spacing w:after="0" w:line="240" w:lineRule="auto"/>
        <w:ind w:firstLine="708"/>
        <w:jc w:val="both"/>
        <w:rPr>
          <w:rFonts w:ascii="Times New Roman" w:hAnsi="Times New Roman"/>
          <w:sz w:val="28"/>
          <w:szCs w:val="28"/>
        </w:rPr>
      </w:pPr>
    </w:p>
    <w:p w14:paraId="65208255" w14:textId="1D03527D" w:rsidR="00F04864" w:rsidRDefault="00F04864" w:rsidP="00E61E55">
      <w:pPr>
        <w:spacing w:after="0"/>
        <w:ind w:firstLine="708"/>
        <w:jc w:val="center"/>
        <w:rPr>
          <w:rFonts w:ascii="Times New Roman" w:eastAsiaTheme="minorHAnsi" w:hAnsi="Times New Roman" w:cs="Times New Roman"/>
          <w:b/>
          <w:bCs/>
          <w:sz w:val="28"/>
          <w:szCs w:val="28"/>
          <w:u w:val="single"/>
          <w:lang w:eastAsia="en-US"/>
        </w:rPr>
      </w:pPr>
      <w:r w:rsidRPr="00E61E55">
        <w:rPr>
          <w:rFonts w:ascii="Times New Roman" w:eastAsiaTheme="minorHAnsi" w:hAnsi="Times New Roman" w:cs="Times New Roman"/>
          <w:b/>
          <w:bCs/>
          <w:sz w:val="28"/>
          <w:szCs w:val="28"/>
          <w:u w:val="single"/>
          <w:lang w:eastAsia="en-US"/>
        </w:rPr>
        <w:t xml:space="preserve">Работа с </w:t>
      </w:r>
      <w:r w:rsidR="00B94B59">
        <w:rPr>
          <w:rFonts w:ascii="Times New Roman" w:eastAsiaTheme="minorHAnsi" w:hAnsi="Times New Roman" w:cs="Times New Roman"/>
          <w:b/>
          <w:bCs/>
          <w:sz w:val="28"/>
          <w:szCs w:val="28"/>
          <w:u w:val="single"/>
          <w:lang w:eastAsia="en-US"/>
        </w:rPr>
        <w:t>привлечением лабораторного и экспертного сопровождения</w:t>
      </w:r>
    </w:p>
    <w:p w14:paraId="1B940DB6" w14:textId="77777777" w:rsidR="00E61E55" w:rsidRPr="00E61E55" w:rsidRDefault="00E61E55" w:rsidP="00E61E55">
      <w:pPr>
        <w:spacing w:after="0"/>
        <w:ind w:firstLine="708"/>
        <w:jc w:val="center"/>
        <w:rPr>
          <w:rFonts w:ascii="Times New Roman" w:eastAsiaTheme="minorHAnsi" w:hAnsi="Times New Roman" w:cs="Times New Roman"/>
          <w:b/>
          <w:bCs/>
          <w:sz w:val="28"/>
          <w:szCs w:val="28"/>
          <w:u w:val="single"/>
          <w:lang w:eastAsia="en-US"/>
        </w:rPr>
      </w:pPr>
    </w:p>
    <w:p w14:paraId="2B34F236" w14:textId="239E97C8" w:rsidR="00F04864" w:rsidRPr="00F04864" w:rsidRDefault="00F04864" w:rsidP="0088499B">
      <w:pPr>
        <w:spacing w:after="0" w:line="240" w:lineRule="auto"/>
        <w:ind w:firstLine="709"/>
        <w:jc w:val="both"/>
        <w:rPr>
          <w:rFonts w:ascii="Times New Roman" w:eastAsiaTheme="minorHAnsi" w:hAnsi="Times New Roman" w:cs="Times New Roman"/>
          <w:sz w:val="28"/>
          <w:szCs w:val="28"/>
          <w:lang w:eastAsia="en-US"/>
        </w:rPr>
      </w:pPr>
      <w:r w:rsidRPr="00F04864">
        <w:rPr>
          <w:rFonts w:ascii="Times New Roman" w:eastAsiaTheme="minorHAnsi" w:hAnsi="Times New Roman" w:cs="Times New Roman"/>
          <w:sz w:val="28"/>
          <w:szCs w:val="28"/>
          <w:lang w:eastAsia="en-US"/>
        </w:rPr>
        <w:t>За отчетный пери</w:t>
      </w:r>
      <w:r w:rsidR="004B6C21">
        <w:rPr>
          <w:rFonts w:ascii="Times New Roman" w:eastAsiaTheme="minorHAnsi" w:hAnsi="Times New Roman" w:cs="Times New Roman"/>
          <w:sz w:val="28"/>
          <w:szCs w:val="28"/>
          <w:lang w:eastAsia="en-US"/>
        </w:rPr>
        <w:t>од 2020 года Управлением проведено 30</w:t>
      </w:r>
      <w:r w:rsidRPr="00F04864">
        <w:rPr>
          <w:rFonts w:ascii="Times New Roman" w:eastAsiaTheme="minorHAnsi" w:hAnsi="Times New Roman" w:cs="Times New Roman"/>
          <w:sz w:val="28"/>
          <w:szCs w:val="28"/>
          <w:lang w:eastAsia="en-US"/>
        </w:rPr>
        <w:t xml:space="preserve"> проверок в рамках контрольно-надзорной</w:t>
      </w:r>
      <w:r w:rsidRPr="00F04864">
        <w:rPr>
          <w:rFonts w:ascii="Times New Roman" w:eastAsiaTheme="minorHAnsi" w:hAnsi="Times New Roman"/>
          <w:sz w:val="28"/>
          <w:szCs w:val="28"/>
          <w:lang w:eastAsia="en-US"/>
        </w:rPr>
        <w:t xml:space="preserve"> </w:t>
      </w:r>
      <w:r w:rsidRPr="00F04864">
        <w:rPr>
          <w:rFonts w:ascii="Times New Roman" w:eastAsiaTheme="minorHAnsi" w:hAnsi="Times New Roman" w:cs="Times New Roman"/>
          <w:sz w:val="28"/>
          <w:szCs w:val="28"/>
          <w:lang w:eastAsia="en-US"/>
        </w:rPr>
        <w:t>деятельности с участием филиала ЦЛАТИ по</w:t>
      </w:r>
      <w:r w:rsidR="004B6C21">
        <w:rPr>
          <w:rFonts w:ascii="Times New Roman" w:eastAsiaTheme="minorHAnsi" w:hAnsi="Times New Roman" w:cs="Times New Roman"/>
          <w:sz w:val="28"/>
          <w:szCs w:val="28"/>
          <w:lang w:eastAsia="en-US"/>
        </w:rPr>
        <w:t xml:space="preserve"> Московской области: 4</w:t>
      </w:r>
      <w:r w:rsidRPr="00F04864">
        <w:rPr>
          <w:rFonts w:ascii="Times New Roman" w:eastAsiaTheme="minorHAnsi" w:hAnsi="Times New Roman" w:cs="Times New Roman"/>
          <w:sz w:val="28"/>
          <w:szCs w:val="28"/>
          <w:lang w:eastAsia="en-US"/>
        </w:rPr>
        <w:t xml:space="preserve"> </w:t>
      </w:r>
      <w:r w:rsidR="004B6C21">
        <w:rPr>
          <w:rFonts w:ascii="Times New Roman" w:eastAsiaTheme="minorHAnsi" w:hAnsi="Times New Roman" w:cs="Times New Roman"/>
          <w:sz w:val="28"/>
          <w:szCs w:val="28"/>
          <w:lang w:eastAsia="en-US"/>
        </w:rPr>
        <w:t>вне</w:t>
      </w:r>
      <w:r w:rsidRPr="00F04864">
        <w:rPr>
          <w:rFonts w:ascii="Times New Roman" w:eastAsiaTheme="minorHAnsi" w:hAnsi="Times New Roman" w:cs="Times New Roman"/>
          <w:sz w:val="28"/>
          <w:szCs w:val="28"/>
          <w:lang w:eastAsia="en-US"/>
        </w:rPr>
        <w:t xml:space="preserve">плановые проверки, </w:t>
      </w:r>
      <w:r w:rsidR="004B6C21">
        <w:rPr>
          <w:rFonts w:ascii="Times New Roman" w:eastAsiaTheme="minorHAnsi" w:hAnsi="Times New Roman" w:cs="Times New Roman"/>
          <w:sz w:val="28"/>
          <w:szCs w:val="28"/>
          <w:lang w:eastAsia="en-US"/>
        </w:rPr>
        <w:t>26 рейдовых</w:t>
      </w:r>
      <w:r w:rsidRPr="00F04864">
        <w:rPr>
          <w:rFonts w:ascii="Times New Roman" w:eastAsiaTheme="minorHAnsi" w:hAnsi="Times New Roman" w:cs="Times New Roman"/>
          <w:sz w:val="28"/>
          <w:szCs w:val="28"/>
          <w:lang w:eastAsia="en-US"/>
        </w:rPr>
        <w:t xml:space="preserve"> осмотр</w:t>
      </w:r>
      <w:r w:rsidR="004B6C21">
        <w:rPr>
          <w:rFonts w:ascii="Times New Roman" w:eastAsiaTheme="minorHAnsi" w:hAnsi="Times New Roman" w:cs="Times New Roman"/>
          <w:sz w:val="28"/>
          <w:szCs w:val="28"/>
          <w:lang w:eastAsia="en-US"/>
        </w:rPr>
        <w:t>ов</w:t>
      </w:r>
      <w:r w:rsidRPr="00F04864">
        <w:rPr>
          <w:rFonts w:ascii="Times New Roman" w:eastAsiaTheme="minorHAnsi" w:hAnsi="Times New Roman" w:cs="Times New Roman"/>
          <w:sz w:val="28"/>
          <w:szCs w:val="28"/>
          <w:lang w:eastAsia="en-US"/>
        </w:rPr>
        <w:t xml:space="preserve">. </w:t>
      </w:r>
    </w:p>
    <w:p w14:paraId="293CDAB5" w14:textId="56425FFE" w:rsidR="00F04864" w:rsidRPr="00F04864" w:rsidRDefault="00F04864" w:rsidP="00F04864">
      <w:pPr>
        <w:spacing w:after="0" w:line="240" w:lineRule="auto"/>
        <w:ind w:firstLine="709"/>
        <w:jc w:val="both"/>
        <w:rPr>
          <w:rFonts w:ascii="Times New Roman" w:eastAsiaTheme="minorHAnsi" w:hAnsi="Times New Roman" w:cs="Times New Roman"/>
          <w:sz w:val="28"/>
          <w:szCs w:val="28"/>
          <w:lang w:eastAsia="en-US"/>
        </w:rPr>
      </w:pPr>
      <w:r w:rsidRPr="00F04864">
        <w:rPr>
          <w:rFonts w:ascii="Times New Roman" w:eastAsiaTheme="minorHAnsi" w:hAnsi="Times New Roman" w:cs="Times New Roman"/>
          <w:sz w:val="28"/>
          <w:szCs w:val="28"/>
          <w:lang w:eastAsia="en-US"/>
        </w:rPr>
        <w:t>За аналогичный период</w:t>
      </w:r>
      <w:r w:rsidR="004B6C21">
        <w:rPr>
          <w:rFonts w:ascii="Times New Roman" w:eastAsiaTheme="minorHAnsi" w:hAnsi="Times New Roman" w:cs="Times New Roman"/>
          <w:sz w:val="28"/>
          <w:szCs w:val="28"/>
          <w:lang w:eastAsia="en-US"/>
        </w:rPr>
        <w:t xml:space="preserve"> </w:t>
      </w:r>
      <w:r w:rsidR="004B6C21">
        <w:rPr>
          <w:rFonts w:ascii="Times New Roman" w:eastAsiaTheme="minorHAnsi" w:hAnsi="Times New Roman" w:cs="Times New Roman"/>
          <w:sz w:val="28"/>
          <w:szCs w:val="28"/>
          <w:lang w:val="en-US" w:eastAsia="en-US"/>
        </w:rPr>
        <w:t>I</w:t>
      </w:r>
      <w:r w:rsidR="00B20821">
        <w:rPr>
          <w:rFonts w:ascii="Times New Roman" w:eastAsiaTheme="minorHAnsi" w:hAnsi="Times New Roman" w:cs="Times New Roman"/>
          <w:sz w:val="28"/>
          <w:szCs w:val="28"/>
          <w:lang w:eastAsia="en-US"/>
        </w:rPr>
        <w:t xml:space="preserve"> полугодия</w:t>
      </w:r>
      <w:r w:rsidR="004B6C21">
        <w:rPr>
          <w:rFonts w:ascii="Times New Roman" w:eastAsiaTheme="minorHAnsi" w:hAnsi="Times New Roman" w:cs="Times New Roman"/>
          <w:sz w:val="28"/>
          <w:szCs w:val="28"/>
          <w:lang w:eastAsia="en-US"/>
        </w:rPr>
        <w:t xml:space="preserve"> 2020</w:t>
      </w:r>
      <w:r w:rsidRPr="00F04864">
        <w:rPr>
          <w:rFonts w:ascii="Times New Roman" w:eastAsiaTheme="minorHAnsi" w:hAnsi="Times New Roman" w:cs="Times New Roman"/>
          <w:sz w:val="28"/>
          <w:szCs w:val="28"/>
          <w:lang w:eastAsia="en-US"/>
        </w:rPr>
        <w:t xml:space="preserve"> года </w:t>
      </w:r>
      <w:r w:rsidR="004B6C21">
        <w:rPr>
          <w:rFonts w:ascii="Times New Roman" w:eastAsiaTheme="minorHAnsi" w:hAnsi="Times New Roman" w:cs="Times New Roman"/>
          <w:sz w:val="28"/>
          <w:szCs w:val="28"/>
          <w:lang w:eastAsia="en-US"/>
        </w:rPr>
        <w:t>Управлением проведено 20</w:t>
      </w:r>
      <w:r w:rsidRPr="00F04864">
        <w:rPr>
          <w:rFonts w:ascii="Times New Roman" w:eastAsiaTheme="minorHAnsi" w:hAnsi="Times New Roman" w:cs="Times New Roman"/>
          <w:sz w:val="28"/>
          <w:szCs w:val="28"/>
          <w:lang w:eastAsia="en-US"/>
        </w:rPr>
        <w:t xml:space="preserve"> проверок в рамках контрольно-надзорной</w:t>
      </w:r>
      <w:r w:rsidRPr="00F04864">
        <w:rPr>
          <w:rFonts w:ascii="Times New Roman" w:eastAsiaTheme="minorHAnsi" w:hAnsi="Times New Roman"/>
          <w:sz w:val="28"/>
          <w:szCs w:val="28"/>
          <w:lang w:eastAsia="en-US"/>
        </w:rPr>
        <w:t xml:space="preserve"> </w:t>
      </w:r>
      <w:r w:rsidRPr="00F04864">
        <w:rPr>
          <w:rFonts w:ascii="Times New Roman" w:eastAsiaTheme="minorHAnsi" w:hAnsi="Times New Roman" w:cs="Times New Roman"/>
          <w:sz w:val="28"/>
          <w:szCs w:val="28"/>
          <w:lang w:eastAsia="en-US"/>
        </w:rPr>
        <w:t xml:space="preserve">деятельности с участием филиала ЦЛАТИ по </w:t>
      </w:r>
      <w:r w:rsidR="004B6C21">
        <w:rPr>
          <w:rFonts w:ascii="Times New Roman" w:eastAsiaTheme="minorHAnsi" w:hAnsi="Times New Roman" w:cs="Times New Roman"/>
          <w:sz w:val="28"/>
          <w:szCs w:val="28"/>
          <w:lang w:eastAsia="en-US"/>
        </w:rPr>
        <w:t xml:space="preserve">Московской </w:t>
      </w:r>
      <w:r w:rsidRPr="00F04864">
        <w:rPr>
          <w:rFonts w:ascii="Times New Roman" w:eastAsiaTheme="minorHAnsi" w:hAnsi="Times New Roman" w:cs="Times New Roman"/>
          <w:sz w:val="28"/>
          <w:szCs w:val="28"/>
          <w:lang w:eastAsia="en-US"/>
        </w:rPr>
        <w:t>о</w:t>
      </w:r>
      <w:r w:rsidR="004B6C21">
        <w:rPr>
          <w:rFonts w:ascii="Times New Roman" w:eastAsiaTheme="minorHAnsi" w:hAnsi="Times New Roman" w:cs="Times New Roman"/>
          <w:sz w:val="28"/>
          <w:szCs w:val="28"/>
          <w:lang w:eastAsia="en-US"/>
        </w:rPr>
        <w:t>бласти: 9 плановых проверок, 8 рейдовых осмотров</w:t>
      </w:r>
      <w:r w:rsidRPr="00F04864">
        <w:rPr>
          <w:rFonts w:ascii="Times New Roman" w:eastAsiaTheme="minorHAnsi" w:hAnsi="Times New Roman" w:cs="Times New Roman"/>
          <w:sz w:val="28"/>
          <w:szCs w:val="28"/>
          <w:lang w:eastAsia="en-US"/>
        </w:rPr>
        <w:t xml:space="preserve">, </w:t>
      </w:r>
      <w:r w:rsidR="004B6C21">
        <w:rPr>
          <w:rFonts w:ascii="Times New Roman" w:eastAsiaTheme="minorHAnsi" w:hAnsi="Times New Roman" w:cs="Times New Roman"/>
          <w:sz w:val="28"/>
          <w:szCs w:val="28"/>
          <w:lang w:eastAsia="en-US"/>
        </w:rPr>
        <w:t xml:space="preserve">3 внеплановые проверки. </w:t>
      </w:r>
    </w:p>
    <w:p w14:paraId="26272288" w14:textId="77777777" w:rsidR="00F04864" w:rsidRDefault="00F04864" w:rsidP="00175EF2">
      <w:pPr>
        <w:pStyle w:val="1"/>
        <w:shd w:val="clear" w:color="auto" w:fill="FFFFFF"/>
        <w:spacing w:before="0" w:beforeAutospacing="0" w:after="0" w:afterAutospacing="0"/>
        <w:jc w:val="both"/>
        <w:textAlignment w:val="baseline"/>
        <w:rPr>
          <w:b w:val="0"/>
          <w:color w:val="000000" w:themeColor="text1"/>
          <w:sz w:val="28"/>
          <w:szCs w:val="28"/>
        </w:rPr>
      </w:pPr>
    </w:p>
    <w:p w14:paraId="46646F55" w14:textId="12B5FF56" w:rsidR="00F224E8" w:rsidRPr="004312F9" w:rsidRDefault="00F224E8" w:rsidP="00D71F93">
      <w:pPr>
        <w:pStyle w:val="1"/>
        <w:shd w:val="clear" w:color="auto" w:fill="FFFFFF"/>
        <w:spacing w:before="0" w:beforeAutospacing="0" w:after="0" w:afterAutospacing="0"/>
        <w:ind w:firstLine="708"/>
        <w:jc w:val="center"/>
        <w:textAlignment w:val="baseline"/>
        <w:rPr>
          <w:bCs w:val="0"/>
          <w:sz w:val="28"/>
          <w:szCs w:val="28"/>
          <w:u w:val="single"/>
        </w:rPr>
      </w:pPr>
      <w:r w:rsidRPr="004312F9">
        <w:rPr>
          <w:bCs w:val="0"/>
          <w:sz w:val="28"/>
          <w:szCs w:val="28"/>
          <w:u w:val="single"/>
        </w:rPr>
        <w:t>Привлечение сотрудников к участию в проверках прокуратуры.</w:t>
      </w:r>
    </w:p>
    <w:p w14:paraId="66F27F43" w14:textId="77777777" w:rsidR="004312F9" w:rsidRDefault="004312F9" w:rsidP="004312F9">
      <w:pPr>
        <w:spacing w:after="0" w:line="240" w:lineRule="auto"/>
        <w:ind w:firstLine="708"/>
        <w:jc w:val="both"/>
        <w:rPr>
          <w:rFonts w:ascii="Times New Roman" w:eastAsia="Times New Roman" w:hAnsi="Times New Roman" w:cs="Times New Roman"/>
          <w:sz w:val="28"/>
          <w:szCs w:val="28"/>
        </w:rPr>
      </w:pPr>
    </w:p>
    <w:p w14:paraId="160FE500" w14:textId="3CEA3B50" w:rsidR="00F224E8" w:rsidRDefault="00F224E8" w:rsidP="004312F9">
      <w:pPr>
        <w:spacing w:after="0" w:line="240" w:lineRule="auto"/>
        <w:ind w:firstLine="708"/>
        <w:jc w:val="both"/>
        <w:rPr>
          <w:rFonts w:ascii="Times New Roman" w:eastAsia="Times New Roman" w:hAnsi="Times New Roman" w:cs="Times New Roman"/>
          <w:sz w:val="28"/>
          <w:szCs w:val="28"/>
        </w:rPr>
      </w:pPr>
      <w:r w:rsidRPr="004312F9">
        <w:rPr>
          <w:rFonts w:ascii="Times New Roman" w:eastAsia="Times New Roman" w:hAnsi="Times New Roman" w:cs="Times New Roman"/>
          <w:sz w:val="28"/>
          <w:szCs w:val="28"/>
        </w:rPr>
        <w:t>Информация о привлечении работников Межрегионального Управления Росприроднадзора по Московской и Смоленской областям</w:t>
      </w:r>
      <w:r w:rsidR="0075557B" w:rsidRPr="004312F9">
        <w:rPr>
          <w:rFonts w:ascii="Times New Roman" w:eastAsia="Times New Roman" w:hAnsi="Times New Roman" w:cs="Times New Roman"/>
          <w:sz w:val="28"/>
          <w:szCs w:val="28"/>
        </w:rPr>
        <w:t>.</w:t>
      </w:r>
    </w:p>
    <w:p w14:paraId="3B3180FF" w14:textId="77777777" w:rsidR="0075531D" w:rsidRDefault="0075531D" w:rsidP="004312F9">
      <w:pPr>
        <w:spacing w:after="0" w:line="240" w:lineRule="auto"/>
        <w:ind w:firstLine="708"/>
        <w:jc w:val="both"/>
        <w:rPr>
          <w:rFonts w:ascii="Times New Roman" w:eastAsia="Times New Roman" w:hAnsi="Times New Roman" w:cs="Times New Roman"/>
          <w:sz w:val="28"/>
          <w:szCs w:val="28"/>
        </w:rPr>
      </w:pPr>
    </w:p>
    <w:p w14:paraId="182CB5B1" w14:textId="6E13C97A" w:rsidR="0075531D" w:rsidRPr="0075531D" w:rsidRDefault="0075531D" w:rsidP="0075531D">
      <w:pPr>
        <w:tabs>
          <w:tab w:val="left" w:pos="8280"/>
        </w:tabs>
        <w:spacing w:after="0" w:line="240" w:lineRule="auto"/>
        <w:ind w:firstLine="567"/>
        <w:jc w:val="both"/>
        <w:rPr>
          <w:rFonts w:ascii="Times New Roman" w:hAnsi="Times New Roman" w:cs="Times New Roman"/>
          <w:sz w:val="28"/>
          <w:szCs w:val="28"/>
        </w:rPr>
      </w:pPr>
      <w:r w:rsidRPr="0075531D">
        <w:rPr>
          <w:rFonts w:ascii="Times New Roman" w:hAnsi="Times New Roman" w:cs="Times New Roman"/>
          <w:sz w:val="28"/>
          <w:szCs w:val="28"/>
        </w:rPr>
        <w:t xml:space="preserve">1). </w:t>
      </w:r>
      <w:r w:rsidRPr="0075531D">
        <w:rPr>
          <w:rFonts w:ascii="Times New Roman" w:hAnsi="Times New Roman" w:cs="Times New Roman"/>
          <w:b/>
          <w:sz w:val="28"/>
          <w:szCs w:val="28"/>
          <w:u w:val="single"/>
        </w:rPr>
        <w:t>08.07.2020</w:t>
      </w:r>
      <w:r w:rsidRPr="0075531D">
        <w:rPr>
          <w:rFonts w:ascii="Times New Roman" w:hAnsi="Times New Roman" w:cs="Times New Roman"/>
          <w:sz w:val="28"/>
          <w:szCs w:val="28"/>
        </w:rPr>
        <w:t>, в соответствии с требованием 72 военной прокуратуры принято участие в проверке исполнения требований законодательства Российской Федерации об охране окружающей среды на территории Воинской части и полигона Алабино Московской области.</w:t>
      </w:r>
    </w:p>
    <w:p w14:paraId="0642FF93" w14:textId="77777777" w:rsidR="0075531D" w:rsidRPr="0075531D" w:rsidRDefault="0075531D" w:rsidP="0075531D">
      <w:pPr>
        <w:pStyle w:val="aa"/>
        <w:ind w:firstLine="567"/>
        <w:jc w:val="both"/>
        <w:rPr>
          <w:rFonts w:ascii="Times New Roman" w:hAnsi="Times New Roman" w:cs="Times New Roman"/>
          <w:sz w:val="28"/>
          <w:szCs w:val="28"/>
        </w:rPr>
      </w:pPr>
      <w:r w:rsidRPr="0075531D">
        <w:rPr>
          <w:rFonts w:ascii="Times New Roman" w:hAnsi="Times New Roman" w:cs="Times New Roman"/>
          <w:sz w:val="28"/>
          <w:szCs w:val="28"/>
        </w:rPr>
        <w:t xml:space="preserve">2). </w:t>
      </w:r>
      <w:r w:rsidRPr="0075531D">
        <w:rPr>
          <w:rFonts w:ascii="Times New Roman" w:hAnsi="Times New Roman" w:cs="Times New Roman"/>
          <w:b/>
          <w:sz w:val="28"/>
          <w:szCs w:val="28"/>
          <w:u w:val="single"/>
        </w:rPr>
        <w:t>09.09.2020,</w:t>
      </w:r>
      <w:r w:rsidRPr="0075531D">
        <w:rPr>
          <w:rFonts w:ascii="Times New Roman" w:hAnsi="Times New Roman" w:cs="Times New Roman"/>
          <w:sz w:val="28"/>
          <w:szCs w:val="28"/>
        </w:rPr>
        <w:t xml:space="preserve"> в соответствии с требованием Межрайонной природоохранной прокуратуры Московской области, принято участие в совместной проверке осмотр территории и отбор проб сточных вод Загорской ГАЭС-2; </w:t>
      </w:r>
    </w:p>
    <w:p w14:paraId="53536DB0" w14:textId="056A7168" w:rsidR="0075531D" w:rsidRPr="0075531D" w:rsidRDefault="0075531D" w:rsidP="0075531D">
      <w:pPr>
        <w:spacing w:after="0" w:line="240" w:lineRule="auto"/>
        <w:ind w:firstLine="426"/>
        <w:jc w:val="both"/>
        <w:rPr>
          <w:rFonts w:ascii="Times New Roman" w:hAnsi="Times New Roman" w:cs="Times New Roman"/>
          <w:sz w:val="28"/>
          <w:szCs w:val="28"/>
        </w:rPr>
      </w:pPr>
      <w:r w:rsidRPr="0075531D">
        <w:rPr>
          <w:rFonts w:ascii="Times New Roman" w:hAnsi="Times New Roman" w:cs="Times New Roman"/>
          <w:sz w:val="28"/>
          <w:szCs w:val="28"/>
        </w:rPr>
        <w:t xml:space="preserve">  3). </w:t>
      </w:r>
      <w:r w:rsidRPr="0075531D">
        <w:rPr>
          <w:rFonts w:ascii="Times New Roman" w:hAnsi="Times New Roman" w:cs="Times New Roman"/>
          <w:b/>
          <w:sz w:val="28"/>
          <w:szCs w:val="28"/>
          <w:u w:val="single"/>
        </w:rPr>
        <w:t>15.10.2020г</w:t>
      </w:r>
      <w:r w:rsidRPr="0075531D">
        <w:rPr>
          <w:rFonts w:ascii="Times New Roman" w:hAnsi="Times New Roman" w:cs="Times New Roman"/>
          <w:sz w:val="28"/>
          <w:szCs w:val="28"/>
        </w:rPr>
        <w:t>., в связи с обращением о выделении специалиста Московской межрегиональной транспортной прокуратуры (исх. №07-01-20 от 05.08.2020г; вх. 18/15548 от 05.08.2020г.) участие в проверке Московской межрегиональной транспортной прокуратуры по надзору исполнения требований законодательства в сфере обращения с твердыми коммунальными отходами поднадзорными предприятиями железнодорожного транспорта в отношении АО «ВРК-2».</w:t>
      </w:r>
    </w:p>
    <w:p w14:paraId="42A3D71F" w14:textId="5857DEEA" w:rsidR="0075531D" w:rsidRPr="0075531D" w:rsidRDefault="0075531D" w:rsidP="0075531D">
      <w:pPr>
        <w:pStyle w:val="aa"/>
        <w:ind w:firstLine="426"/>
        <w:jc w:val="both"/>
        <w:rPr>
          <w:rFonts w:ascii="Times New Roman" w:hAnsi="Times New Roman" w:cs="Times New Roman"/>
          <w:sz w:val="28"/>
          <w:szCs w:val="28"/>
        </w:rPr>
      </w:pPr>
      <w:r w:rsidRPr="0075531D">
        <w:rPr>
          <w:rFonts w:ascii="Times New Roman" w:hAnsi="Times New Roman" w:cs="Times New Roman"/>
          <w:sz w:val="28"/>
          <w:szCs w:val="28"/>
        </w:rPr>
        <w:t xml:space="preserve">4). </w:t>
      </w:r>
      <w:r w:rsidRPr="0075531D">
        <w:rPr>
          <w:rFonts w:ascii="Times New Roman" w:hAnsi="Times New Roman" w:cs="Times New Roman"/>
          <w:b/>
          <w:sz w:val="28"/>
          <w:szCs w:val="28"/>
          <w:u w:val="single"/>
        </w:rPr>
        <w:t>20.10.2020</w:t>
      </w:r>
      <w:r w:rsidRPr="0075531D">
        <w:rPr>
          <w:rFonts w:ascii="Times New Roman" w:hAnsi="Times New Roman" w:cs="Times New Roman"/>
          <w:sz w:val="28"/>
          <w:szCs w:val="28"/>
        </w:rPr>
        <w:t>, в соответствии с требованием Прокуратурой города Химки Московской области, принято участие в совместной проверке по осмотру территории ГП «Канал им. Москвы»;</w:t>
      </w:r>
    </w:p>
    <w:p w14:paraId="11E2EDF7" w14:textId="25B1B8C2" w:rsidR="0075531D" w:rsidRPr="0075531D" w:rsidRDefault="0075531D" w:rsidP="0075531D">
      <w:pPr>
        <w:spacing w:after="0" w:line="240" w:lineRule="auto"/>
        <w:ind w:firstLine="426"/>
        <w:jc w:val="both"/>
        <w:rPr>
          <w:rFonts w:ascii="Times New Roman" w:hAnsi="Times New Roman" w:cs="Times New Roman"/>
          <w:sz w:val="28"/>
          <w:szCs w:val="28"/>
        </w:rPr>
      </w:pPr>
      <w:r w:rsidRPr="0075531D">
        <w:rPr>
          <w:rFonts w:ascii="Times New Roman" w:hAnsi="Times New Roman" w:cs="Times New Roman"/>
          <w:sz w:val="28"/>
          <w:szCs w:val="28"/>
        </w:rPr>
        <w:t xml:space="preserve">5). </w:t>
      </w:r>
      <w:r w:rsidRPr="0075531D">
        <w:rPr>
          <w:rFonts w:ascii="Times New Roman" w:hAnsi="Times New Roman" w:cs="Times New Roman"/>
          <w:b/>
          <w:sz w:val="28"/>
          <w:szCs w:val="28"/>
          <w:u w:val="single"/>
        </w:rPr>
        <w:t>20.10.2020г</w:t>
      </w:r>
      <w:r w:rsidRPr="0075531D">
        <w:rPr>
          <w:rFonts w:ascii="Times New Roman" w:hAnsi="Times New Roman" w:cs="Times New Roman"/>
          <w:sz w:val="28"/>
          <w:szCs w:val="28"/>
        </w:rPr>
        <w:t>., в связи с обращением о выделении специалиста Генеральной прокуратуры (исх. №30-26-2020 от 16.10.2020г; вх. 18/20756 от 16.10.2020г.) участие в проверке Московской прокуратуры по надзору за исполнением законов на воздушном и водном транспорте в отношении АО «ПО «Возрождение» (Решение о проведении проверки №163 от 20.10.2020г.).</w:t>
      </w:r>
    </w:p>
    <w:p w14:paraId="5FCE8C22" w14:textId="4A260342" w:rsidR="0075531D" w:rsidRPr="0075531D" w:rsidRDefault="0075531D" w:rsidP="0075531D">
      <w:pPr>
        <w:spacing w:after="0" w:line="240" w:lineRule="auto"/>
        <w:ind w:firstLine="426"/>
        <w:jc w:val="both"/>
        <w:rPr>
          <w:rFonts w:ascii="Times New Roman" w:hAnsi="Times New Roman" w:cs="Times New Roman"/>
          <w:sz w:val="28"/>
          <w:szCs w:val="28"/>
        </w:rPr>
      </w:pPr>
      <w:r w:rsidRPr="0075531D">
        <w:rPr>
          <w:rFonts w:ascii="Times New Roman" w:hAnsi="Times New Roman" w:cs="Times New Roman"/>
          <w:sz w:val="28"/>
          <w:szCs w:val="28"/>
        </w:rPr>
        <w:lastRenderedPageBreak/>
        <w:t>6).</w:t>
      </w:r>
      <w:r w:rsidRPr="0075531D">
        <w:rPr>
          <w:rFonts w:ascii="Times New Roman" w:hAnsi="Times New Roman" w:cs="Times New Roman"/>
          <w:b/>
          <w:sz w:val="28"/>
          <w:szCs w:val="28"/>
          <w:u w:val="single"/>
        </w:rPr>
        <w:t xml:space="preserve"> 21.10.2020г</w:t>
      </w:r>
      <w:r w:rsidRPr="0075531D">
        <w:rPr>
          <w:rFonts w:ascii="Times New Roman" w:hAnsi="Times New Roman" w:cs="Times New Roman"/>
          <w:sz w:val="28"/>
          <w:szCs w:val="28"/>
        </w:rPr>
        <w:t>., в связи с обращением о выделении специалиста Прокуратуры Московской области (исх. №7/6-71-2020 от 05.10.2020г.; вх. №18/19841 от 05.10.2020г.) участие в проверке Прокуратуры Московской области в отношени</w:t>
      </w:r>
      <w:r>
        <w:rPr>
          <w:rFonts w:ascii="Times New Roman" w:hAnsi="Times New Roman" w:cs="Times New Roman"/>
          <w:sz w:val="28"/>
          <w:szCs w:val="28"/>
        </w:rPr>
        <w:t>и АО «НИИП им. В.В.Тихомирова».</w:t>
      </w:r>
    </w:p>
    <w:p w14:paraId="1257709D" w14:textId="2F57D6D7" w:rsidR="0075531D" w:rsidRPr="0075531D" w:rsidRDefault="0075531D" w:rsidP="0075531D">
      <w:pPr>
        <w:pStyle w:val="aa"/>
        <w:ind w:firstLine="567"/>
        <w:jc w:val="both"/>
        <w:rPr>
          <w:rFonts w:ascii="Times New Roman" w:hAnsi="Times New Roman" w:cs="Times New Roman"/>
          <w:sz w:val="28"/>
          <w:szCs w:val="28"/>
        </w:rPr>
      </w:pPr>
      <w:r w:rsidRPr="0075531D">
        <w:rPr>
          <w:rFonts w:ascii="Times New Roman" w:hAnsi="Times New Roman" w:cs="Times New Roman"/>
          <w:sz w:val="28"/>
          <w:szCs w:val="28"/>
        </w:rPr>
        <w:t xml:space="preserve">7). </w:t>
      </w:r>
      <w:r w:rsidRPr="0075531D">
        <w:rPr>
          <w:rFonts w:ascii="Times New Roman" w:hAnsi="Times New Roman" w:cs="Times New Roman"/>
          <w:b/>
          <w:sz w:val="28"/>
          <w:szCs w:val="28"/>
          <w:u w:val="single"/>
        </w:rPr>
        <w:t>28.10.2020</w:t>
      </w:r>
      <w:r w:rsidRPr="0075531D">
        <w:rPr>
          <w:rFonts w:ascii="Times New Roman" w:hAnsi="Times New Roman" w:cs="Times New Roman"/>
          <w:sz w:val="28"/>
          <w:szCs w:val="28"/>
        </w:rPr>
        <w:t>, в соответствии с требованием Межрайонной природоохранной прокуратуры Московской области, принято участие в совместной проверке осмотр береговой линии Истринского водохранилища;</w:t>
      </w:r>
    </w:p>
    <w:p w14:paraId="7B6DA4B2" w14:textId="571CE5DA" w:rsidR="0075531D" w:rsidRPr="0075531D" w:rsidRDefault="0075531D" w:rsidP="0075531D">
      <w:pPr>
        <w:spacing w:after="0" w:line="240" w:lineRule="auto"/>
        <w:ind w:firstLine="426"/>
        <w:jc w:val="both"/>
        <w:rPr>
          <w:rFonts w:ascii="Times New Roman" w:hAnsi="Times New Roman" w:cs="Times New Roman"/>
          <w:sz w:val="28"/>
          <w:szCs w:val="28"/>
        </w:rPr>
      </w:pPr>
      <w:r w:rsidRPr="0075531D">
        <w:rPr>
          <w:rFonts w:ascii="Times New Roman" w:hAnsi="Times New Roman" w:cs="Times New Roman"/>
          <w:sz w:val="28"/>
          <w:szCs w:val="28"/>
        </w:rPr>
        <w:t>8).</w:t>
      </w:r>
      <w:r w:rsidRPr="0075531D">
        <w:rPr>
          <w:rFonts w:ascii="Times New Roman" w:hAnsi="Times New Roman" w:cs="Times New Roman"/>
          <w:b/>
          <w:sz w:val="28"/>
          <w:szCs w:val="28"/>
          <w:u w:val="single"/>
        </w:rPr>
        <w:t xml:space="preserve"> 05.11.2020г.,</w:t>
      </w:r>
      <w:r w:rsidRPr="0075531D">
        <w:rPr>
          <w:rFonts w:ascii="Times New Roman" w:hAnsi="Times New Roman" w:cs="Times New Roman"/>
          <w:sz w:val="28"/>
          <w:szCs w:val="28"/>
        </w:rPr>
        <w:t xml:space="preserve"> в связи с обращением о выделении специалиста Межрайонной природоохранной прокуратуры Московской области по поручению прокуратуры Московской области (исх. №2-302в-2020 от 29.10.2020г.; вх. №18/21515 от 29.10.2020г.) участие в проверке Межрайонной природоохранной прокуратуры Московской области исполнения требований федерального законодательства на земельных участках с к.н. 50:13:0040129:156, 50:13:0040129:138, 50:13:0040129:139, 50:13:0040129:140, 50:13:0040129:141, 50:13:0040129:142, 50:13:0040129:143, 50:13:0040129:144, 50:13:0040151, 50:13:0040129:152, 50:13:0040129:154, 50:13:0040129:155, 50:13:0040129:166, 50:13:0040129:424, 50:13:0040129:420, 50:13:0040129:421, 50:13:0040129:422, 50:13:0040129:423, 50:13:0040129:167.</w:t>
      </w:r>
    </w:p>
    <w:p w14:paraId="2280A677" w14:textId="58451D05" w:rsidR="0075531D" w:rsidRPr="0075531D" w:rsidRDefault="0075531D" w:rsidP="0075531D">
      <w:pPr>
        <w:pStyle w:val="aa"/>
        <w:ind w:firstLine="567"/>
        <w:jc w:val="both"/>
        <w:rPr>
          <w:rFonts w:ascii="Times New Roman" w:hAnsi="Times New Roman" w:cs="Times New Roman"/>
          <w:sz w:val="28"/>
          <w:szCs w:val="28"/>
        </w:rPr>
      </w:pPr>
      <w:r w:rsidRPr="0075531D">
        <w:rPr>
          <w:rFonts w:ascii="Times New Roman" w:hAnsi="Times New Roman" w:cs="Times New Roman"/>
          <w:sz w:val="28"/>
          <w:szCs w:val="28"/>
        </w:rPr>
        <w:t xml:space="preserve">9). </w:t>
      </w:r>
      <w:r w:rsidRPr="0075531D">
        <w:rPr>
          <w:rFonts w:ascii="Times New Roman" w:hAnsi="Times New Roman" w:cs="Times New Roman"/>
          <w:b/>
          <w:sz w:val="28"/>
          <w:szCs w:val="28"/>
          <w:u w:val="single"/>
        </w:rPr>
        <w:t>06.11.2020</w:t>
      </w:r>
      <w:r w:rsidRPr="0075531D">
        <w:rPr>
          <w:rFonts w:ascii="Times New Roman" w:hAnsi="Times New Roman" w:cs="Times New Roman"/>
          <w:sz w:val="28"/>
          <w:szCs w:val="28"/>
        </w:rPr>
        <w:t>, в соответствии с требованием 42 гарнизона военной прокуратуры принято участие в совместной проверке территории Воинской части Серги</w:t>
      </w:r>
      <w:r>
        <w:rPr>
          <w:rFonts w:ascii="Times New Roman" w:hAnsi="Times New Roman" w:cs="Times New Roman"/>
          <w:sz w:val="28"/>
          <w:szCs w:val="28"/>
        </w:rPr>
        <w:t>ев-Посад.</w:t>
      </w:r>
    </w:p>
    <w:p w14:paraId="3C7EF3C7" w14:textId="77A6ABAC" w:rsidR="0075531D" w:rsidRPr="0075531D" w:rsidRDefault="0075531D" w:rsidP="0075531D">
      <w:pPr>
        <w:pStyle w:val="aa"/>
        <w:ind w:firstLine="567"/>
        <w:jc w:val="both"/>
        <w:rPr>
          <w:rFonts w:ascii="Times New Roman" w:hAnsi="Times New Roman" w:cs="Times New Roman"/>
          <w:sz w:val="28"/>
          <w:szCs w:val="28"/>
        </w:rPr>
      </w:pPr>
      <w:r w:rsidRPr="0075531D">
        <w:rPr>
          <w:rFonts w:ascii="Times New Roman" w:hAnsi="Times New Roman" w:cs="Times New Roman"/>
          <w:sz w:val="28"/>
          <w:szCs w:val="28"/>
        </w:rPr>
        <w:t xml:space="preserve">10). </w:t>
      </w:r>
      <w:r w:rsidRPr="0075531D">
        <w:rPr>
          <w:rFonts w:ascii="Times New Roman" w:hAnsi="Times New Roman" w:cs="Times New Roman"/>
          <w:b/>
          <w:sz w:val="28"/>
          <w:szCs w:val="28"/>
          <w:u w:val="single"/>
        </w:rPr>
        <w:t>26.11.2020</w:t>
      </w:r>
      <w:r w:rsidRPr="0075531D">
        <w:rPr>
          <w:rFonts w:ascii="Times New Roman" w:hAnsi="Times New Roman" w:cs="Times New Roman"/>
          <w:sz w:val="28"/>
          <w:szCs w:val="28"/>
        </w:rPr>
        <w:t>, в соответствии с требованием Межрайонной природоохранной прокуратуры Московской области, принято участие в совместной проверке территории земельных участков в д. Михалево, Московской области;</w:t>
      </w:r>
    </w:p>
    <w:p w14:paraId="6D5AFD3F" w14:textId="77777777" w:rsidR="0075531D" w:rsidRPr="0075531D" w:rsidRDefault="0075531D" w:rsidP="0075531D">
      <w:pPr>
        <w:pStyle w:val="aa"/>
        <w:ind w:firstLine="567"/>
        <w:jc w:val="both"/>
        <w:rPr>
          <w:rFonts w:ascii="Times New Roman" w:hAnsi="Times New Roman" w:cs="Times New Roman"/>
          <w:sz w:val="28"/>
          <w:szCs w:val="28"/>
        </w:rPr>
      </w:pPr>
    </w:p>
    <w:p w14:paraId="752E9C3D" w14:textId="77777777" w:rsidR="0075531D" w:rsidRPr="004312F9" w:rsidRDefault="0075531D" w:rsidP="004312F9">
      <w:pPr>
        <w:spacing w:after="0" w:line="240" w:lineRule="auto"/>
        <w:ind w:firstLine="708"/>
        <w:jc w:val="both"/>
        <w:rPr>
          <w:rFonts w:ascii="Times New Roman" w:eastAsia="Times New Roman" w:hAnsi="Times New Roman" w:cs="Times New Roman"/>
          <w:sz w:val="28"/>
          <w:szCs w:val="28"/>
        </w:rPr>
      </w:pPr>
    </w:p>
    <w:p w14:paraId="67F48BE0" w14:textId="7162547F" w:rsidR="0007343E" w:rsidRPr="004312F9" w:rsidRDefault="0007343E" w:rsidP="00052D31">
      <w:pPr>
        <w:pStyle w:val="1"/>
        <w:shd w:val="clear" w:color="auto" w:fill="FFFFFF"/>
        <w:spacing w:before="0" w:beforeAutospacing="0" w:after="0" w:afterAutospacing="0"/>
        <w:jc w:val="both"/>
        <w:textAlignment w:val="baseline"/>
        <w:rPr>
          <w:b w:val="0"/>
          <w:sz w:val="28"/>
          <w:szCs w:val="28"/>
        </w:rPr>
      </w:pPr>
    </w:p>
    <w:p w14:paraId="0EBEA403" w14:textId="77777777" w:rsidR="006F1D31" w:rsidRDefault="006F1D31" w:rsidP="00052D31">
      <w:pPr>
        <w:pStyle w:val="1"/>
        <w:shd w:val="clear" w:color="auto" w:fill="FFFFFF"/>
        <w:spacing w:before="0" w:beforeAutospacing="0" w:after="0" w:afterAutospacing="0"/>
        <w:jc w:val="both"/>
        <w:textAlignment w:val="baseline"/>
        <w:rPr>
          <w:b w:val="0"/>
          <w:color w:val="FF0000"/>
          <w:sz w:val="28"/>
          <w:szCs w:val="28"/>
        </w:rPr>
      </w:pPr>
    </w:p>
    <w:p w14:paraId="42A6CE1F" w14:textId="77777777" w:rsidR="006F1D31" w:rsidRDefault="006F1D31" w:rsidP="00052D31">
      <w:pPr>
        <w:pStyle w:val="1"/>
        <w:shd w:val="clear" w:color="auto" w:fill="FFFFFF"/>
        <w:spacing w:before="0" w:beforeAutospacing="0" w:after="0" w:afterAutospacing="0"/>
        <w:jc w:val="both"/>
        <w:textAlignment w:val="baseline"/>
        <w:rPr>
          <w:b w:val="0"/>
          <w:color w:val="FF0000"/>
          <w:sz w:val="28"/>
          <w:szCs w:val="28"/>
        </w:rPr>
      </w:pPr>
    </w:p>
    <w:p w14:paraId="143E5C99" w14:textId="77777777" w:rsidR="006F1D31" w:rsidRDefault="006F1D31" w:rsidP="00052D31">
      <w:pPr>
        <w:pStyle w:val="1"/>
        <w:shd w:val="clear" w:color="auto" w:fill="FFFFFF"/>
        <w:spacing w:before="0" w:beforeAutospacing="0" w:after="0" w:afterAutospacing="0"/>
        <w:jc w:val="both"/>
        <w:textAlignment w:val="baseline"/>
        <w:rPr>
          <w:b w:val="0"/>
          <w:color w:val="FF0000"/>
          <w:sz w:val="28"/>
          <w:szCs w:val="28"/>
        </w:rPr>
      </w:pPr>
    </w:p>
    <w:p w14:paraId="37730B2F" w14:textId="77777777" w:rsidR="006F1D31" w:rsidRDefault="006F1D31" w:rsidP="00052D31">
      <w:pPr>
        <w:pStyle w:val="1"/>
        <w:shd w:val="clear" w:color="auto" w:fill="FFFFFF"/>
        <w:spacing w:before="0" w:beforeAutospacing="0" w:after="0" w:afterAutospacing="0"/>
        <w:jc w:val="both"/>
        <w:textAlignment w:val="baseline"/>
        <w:rPr>
          <w:b w:val="0"/>
          <w:color w:val="FF0000"/>
          <w:sz w:val="28"/>
          <w:szCs w:val="28"/>
        </w:rPr>
      </w:pPr>
    </w:p>
    <w:p w14:paraId="4B443797" w14:textId="6A830228" w:rsidR="001D5300" w:rsidRDefault="001D5300" w:rsidP="004C4519">
      <w:pPr>
        <w:rPr>
          <w:rFonts w:ascii="Times New Roman" w:hAnsi="Times New Roman" w:cs="Times New Roman"/>
          <w:b/>
          <w:sz w:val="28"/>
          <w:szCs w:val="28"/>
          <w:u w:val="single"/>
        </w:rPr>
      </w:pPr>
    </w:p>
    <w:p w14:paraId="0CB5CDFA" w14:textId="77777777" w:rsidR="002D525D" w:rsidRDefault="002D525D" w:rsidP="00497EC3">
      <w:pPr>
        <w:ind w:firstLine="567"/>
        <w:jc w:val="center"/>
        <w:rPr>
          <w:rFonts w:ascii="Times New Roman" w:hAnsi="Times New Roman" w:cs="Times New Roman"/>
          <w:b/>
          <w:sz w:val="28"/>
          <w:szCs w:val="28"/>
          <w:u w:val="single"/>
        </w:rPr>
      </w:pPr>
    </w:p>
    <w:p w14:paraId="35ABB02F" w14:textId="77777777" w:rsidR="002D525D" w:rsidRDefault="002D525D" w:rsidP="00497EC3">
      <w:pPr>
        <w:ind w:firstLine="567"/>
        <w:jc w:val="center"/>
        <w:rPr>
          <w:rFonts w:ascii="Times New Roman" w:hAnsi="Times New Roman" w:cs="Times New Roman"/>
          <w:b/>
          <w:sz w:val="28"/>
          <w:szCs w:val="28"/>
          <w:u w:val="single"/>
        </w:rPr>
      </w:pPr>
    </w:p>
    <w:p w14:paraId="1692D60A" w14:textId="77777777" w:rsidR="002D525D" w:rsidRDefault="002D525D" w:rsidP="00497EC3">
      <w:pPr>
        <w:ind w:firstLine="567"/>
        <w:jc w:val="center"/>
        <w:rPr>
          <w:rFonts w:ascii="Times New Roman" w:hAnsi="Times New Roman" w:cs="Times New Roman"/>
          <w:b/>
          <w:sz w:val="28"/>
          <w:szCs w:val="28"/>
          <w:u w:val="single"/>
        </w:rPr>
      </w:pPr>
    </w:p>
    <w:p w14:paraId="1A2A04BE" w14:textId="77777777" w:rsidR="002D525D" w:rsidRDefault="002D525D" w:rsidP="00497EC3">
      <w:pPr>
        <w:ind w:firstLine="567"/>
        <w:jc w:val="center"/>
        <w:rPr>
          <w:rFonts w:ascii="Times New Roman" w:hAnsi="Times New Roman" w:cs="Times New Roman"/>
          <w:b/>
          <w:sz w:val="28"/>
          <w:szCs w:val="28"/>
          <w:u w:val="single"/>
        </w:rPr>
      </w:pPr>
    </w:p>
    <w:p w14:paraId="5904AEF6" w14:textId="77777777" w:rsidR="002D525D" w:rsidRDefault="002D525D" w:rsidP="00497EC3">
      <w:pPr>
        <w:ind w:firstLine="567"/>
        <w:jc w:val="center"/>
        <w:rPr>
          <w:rFonts w:ascii="Times New Roman" w:hAnsi="Times New Roman" w:cs="Times New Roman"/>
          <w:b/>
          <w:sz w:val="28"/>
          <w:szCs w:val="28"/>
          <w:u w:val="single"/>
        </w:rPr>
      </w:pPr>
    </w:p>
    <w:p w14:paraId="23B8E737" w14:textId="77777777" w:rsidR="002D525D" w:rsidRDefault="002D525D" w:rsidP="00497EC3">
      <w:pPr>
        <w:ind w:firstLine="567"/>
        <w:jc w:val="center"/>
        <w:rPr>
          <w:rFonts w:ascii="Times New Roman" w:hAnsi="Times New Roman" w:cs="Times New Roman"/>
          <w:b/>
          <w:sz w:val="28"/>
          <w:szCs w:val="28"/>
          <w:u w:val="single"/>
        </w:rPr>
      </w:pPr>
    </w:p>
    <w:p w14:paraId="078AE647" w14:textId="77777777" w:rsidR="002D525D" w:rsidRDefault="002D525D" w:rsidP="00497EC3">
      <w:pPr>
        <w:ind w:firstLine="567"/>
        <w:jc w:val="center"/>
        <w:rPr>
          <w:rFonts w:ascii="Times New Roman" w:hAnsi="Times New Roman" w:cs="Times New Roman"/>
          <w:b/>
          <w:sz w:val="28"/>
          <w:szCs w:val="28"/>
          <w:u w:val="single"/>
        </w:rPr>
      </w:pPr>
    </w:p>
    <w:p w14:paraId="76B0D53B" w14:textId="77777777" w:rsidR="002D525D" w:rsidRDefault="002D525D" w:rsidP="00497EC3">
      <w:pPr>
        <w:ind w:firstLine="567"/>
        <w:jc w:val="center"/>
        <w:rPr>
          <w:rFonts w:ascii="Times New Roman" w:hAnsi="Times New Roman" w:cs="Times New Roman"/>
          <w:b/>
          <w:sz w:val="28"/>
          <w:szCs w:val="28"/>
          <w:u w:val="single"/>
        </w:rPr>
      </w:pPr>
    </w:p>
    <w:p w14:paraId="64507064" w14:textId="131567B0" w:rsidR="00497EC3" w:rsidRDefault="00497EC3" w:rsidP="00497EC3">
      <w:pPr>
        <w:ind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«КАК ДЕЛАТЬ НУЖНО»</w:t>
      </w:r>
    </w:p>
    <w:p w14:paraId="1B96AFD5" w14:textId="589AFC72" w:rsidR="00497EC3" w:rsidRPr="001C6D17" w:rsidRDefault="004F1C55" w:rsidP="001C6D17">
      <w:pPr>
        <w:pStyle w:val="1"/>
        <w:spacing w:before="0" w:beforeAutospacing="0" w:after="0" w:afterAutospacing="0"/>
        <w:ind w:firstLine="567"/>
        <w:jc w:val="both"/>
        <w:rPr>
          <w:b w:val="0"/>
          <w:bCs w:val="0"/>
          <w:sz w:val="28"/>
          <w:szCs w:val="28"/>
        </w:rPr>
      </w:pPr>
      <w:r>
        <w:rPr>
          <w:b w:val="0"/>
          <w:bCs w:val="0"/>
          <w:sz w:val="28"/>
          <w:szCs w:val="28"/>
        </w:rPr>
        <w:t xml:space="preserve">1. </w:t>
      </w:r>
      <w:r w:rsidR="00497EC3">
        <w:rPr>
          <w:b w:val="0"/>
          <w:bCs w:val="0"/>
          <w:sz w:val="28"/>
          <w:szCs w:val="28"/>
        </w:rPr>
        <w:t xml:space="preserve">В соответствии с </w:t>
      </w:r>
      <w:r w:rsidR="00497EC3" w:rsidRPr="00497EC3">
        <w:rPr>
          <w:b w:val="0"/>
          <w:bCs w:val="0"/>
          <w:sz w:val="28"/>
          <w:szCs w:val="28"/>
        </w:rPr>
        <w:t>Постановление</w:t>
      </w:r>
      <w:r w:rsidR="00497EC3">
        <w:rPr>
          <w:b w:val="0"/>
          <w:bCs w:val="0"/>
          <w:sz w:val="28"/>
          <w:szCs w:val="28"/>
        </w:rPr>
        <w:t>м</w:t>
      </w:r>
      <w:r w:rsidR="00497EC3" w:rsidRPr="00497EC3">
        <w:rPr>
          <w:b w:val="0"/>
          <w:bCs w:val="0"/>
          <w:sz w:val="28"/>
          <w:szCs w:val="28"/>
        </w:rPr>
        <w:t xml:space="preserve"> Правительст</w:t>
      </w:r>
      <w:r w:rsidR="002D525D">
        <w:rPr>
          <w:b w:val="0"/>
          <w:bCs w:val="0"/>
          <w:sz w:val="28"/>
          <w:szCs w:val="28"/>
        </w:rPr>
        <w:t xml:space="preserve">ва РФ от 3 апреля 2020 г. N 438 </w:t>
      </w:r>
      <w:r w:rsidR="00497EC3" w:rsidRPr="00497EC3">
        <w:rPr>
          <w:b w:val="0"/>
          <w:bCs w:val="0"/>
          <w:sz w:val="28"/>
          <w:szCs w:val="28"/>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497EC3" w:rsidRPr="001C6D17">
        <w:rPr>
          <w:b w:val="0"/>
          <w:bCs w:val="0"/>
          <w:sz w:val="28"/>
          <w:szCs w:val="28"/>
        </w:rPr>
        <w:t>" юридически</w:t>
      </w:r>
      <w:r w:rsidR="001C6D17" w:rsidRPr="001C6D17">
        <w:rPr>
          <w:b w:val="0"/>
          <w:bCs w:val="0"/>
          <w:sz w:val="28"/>
          <w:szCs w:val="28"/>
        </w:rPr>
        <w:t>е</w:t>
      </w:r>
      <w:r w:rsidR="00497EC3" w:rsidRPr="001C6D17">
        <w:rPr>
          <w:b w:val="0"/>
          <w:bCs w:val="0"/>
          <w:sz w:val="28"/>
          <w:szCs w:val="28"/>
        </w:rPr>
        <w:t xml:space="preserve"> </w:t>
      </w:r>
      <w:r w:rsidR="001C6D17" w:rsidRPr="001C6D17">
        <w:rPr>
          <w:b w:val="0"/>
          <w:bCs w:val="0"/>
          <w:sz w:val="28"/>
          <w:szCs w:val="28"/>
        </w:rPr>
        <w:t>лица и индивидуальные предприниматели имеют право направить ходатайство и продлении срока выполнения предписания.</w:t>
      </w:r>
    </w:p>
    <w:p w14:paraId="61998D10" w14:textId="6F3B9B0D" w:rsidR="00497EC3" w:rsidRDefault="001C6D17" w:rsidP="001C6D17">
      <w:pPr>
        <w:autoSpaceDE w:val="0"/>
        <w:autoSpaceDN w:val="0"/>
        <w:adjustRightInd w:val="0"/>
        <w:spacing w:after="0" w:line="240" w:lineRule="auto"/>
        <w:ind w:firstLine="720"/>
        <w:jc w:val="both"/>
        <w:rPr>
          <w:rFonts w:ascii="Times New Roman" w:hAnsi="Times New Roman" w:cs="Times New Roman"/>
          <w:sz w:val="28"/>
          <w:szCs w:val="28"/>
        </w:rPr>
      </w:pPr>
      <w:r w:rsidRPr="001C6D17">
        <w:rPr>
          <w:rFonts w:ascii="Times New Roman" w:hAnsi="Times New Roman" w:cs="Times New Roman"/>
          <w:sz w:val="28"/>
          <w:szCs w:val="28"/>
        </w:rPr>
        <w:t>Согласно п. 10 указанного постановления о</w:t>
      </w:r>
      <w:r w:rsidR="00497EC3" w:rsidRPr="00497EC3">
        <w:rPr>
          <w:rFonts w:ascii="Times New Roman" w:hAnsi="Times New Roman" w:cs="Times New Roman"/>
          <w:sz w:val="28"/>
          <w:szCs w:val="28"/>
        </w:rPr>
        <w:t xml:space="preserve">рганам государственного контроля (надзора) при поступлении ходатайств об отсрочке сроков исполнения ранее выданных предписаний в течение 10 рабочих дней после поступления таких ходатайств принимать решения о продлении сроков, за исключением предписаний, указанных в </w:t>
      </w:r>
      <w:hyperlink w:anchor="sub_19" w:history="1">
        <w:r w:rsidR="00497EC3" w:rsidRPr="00497EC3">
          <w:rPr>
            <w:rFonts w:ascii="Times New Roman" w:hAnsi="Times New Roman" w:cs="Times New Roman"/>
            <w:sz w:val="28"/>
            <w:szCs w:val="28"/>
          </w:rPr>
          <w:t>подпункте "д" пункта 1</w:t>
        </w:r>
      </w:hyperlink>
      <w:r w:rsidR="00497EC3" w:rsidRPr="00497EC3">
        <w:rPr>
          <w:rFonts w:ascii="Times New Roman" w:hAnsi="Times New Roman" w:cs="Times New Roman"/>
          <w:sz w:val="28"/>
          <w:szCs w:val="28"/>
        </w:rPr>
        <w:t xml:space="preserve"> </w:t>
      </w:r>
      <w:r w:rsidRPr="001C6D17">
        <w:rPr>
          <w:rFonts w:ascii="Times New Roman" w:hAnsi="Times New Roman" w:cs="Times New Roman"/>
          <w:sz w:val="28"/>
          <w:szCs w:val="28"/>
        </w:rPr>
        <w:t>указанного</w:t>
      </w:r>
      <w:r w:rsidR="00497EC3" w:rsidRPr="00497EC3">
        <w:rPr>
          <w:rFonts w:ascii="Times New Roman" w:hAnsi="Times New Roman" w:cs="Times New Roman"/>
          <w:sz w:val="28"/>
          <w:szCs w:val="28"/>
        </w:rPr>
        <w:t xml:space="preserve"> постановления.</w:t>
      </w:r>
    </w:p>
    <w:p w14:paraId="5CB847B1" w14:textId="24A348D0" w:rsidR="008A4FAB" w:rsidRDefault="008A4FAB" w:rsidP="001C6D17">
      <w:pPr>
        <w:autoSpaceDE w:val="0"/>
        <w:autoSpaceDN w:val="0"/>
        <w:adjustRightInd w:val="0"/>
        <w:spacing w:after="0" w:line="240" w:lineRule="auto"/>
        <w:ind w:firstLine="720"/>
        <w:jc w:val="both"/>
        <w:rPr>
          <w:rFonts w:ascii="Times New Roman" w:hAnsi="Times New Roman" w:cs="Times New Roman"/>
          <w:sz w:val="28"/>
          <w:szCs w:val="28"/>
        </w:rPr>
      </w:pPr>
    </w:p>
    <w:p w14:paraId="4DF93C60" w14:textId="54A7F588" w:rsidR="004F1C55" w:rsidRPr="00856669" w:rsidRDefault="004F1C55" w:rsidP="004F1C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Глава</w:t>
      </w:r>
      <w:r w:rsidRPr="00856669">
        <w:rPr>
          <w:rFonts w:ascii="Times New Roman" w:hAnsi="Times New Roman" w:cs="Times New Roman"/>
          <w:sz w:val="28"/>
          <w:szCs w:val="28"/>
        </w:rPr>
        <w:t xml:space="preserve"> 8 КоАП РФ </w:t>
      </w:r>
      <w:r>
        <w:rPr>
          <w:rFonts w:ascii="Times New Roman" w:hAnsi="Times New Roman" w:cs="Times New Roman"/>
          <w:sz w:val="28"/>
          <w:szCs w:val="28"/>
        </w:rPr>
        <w:t xml:space="preserve">дополнена </w:t>
      </w:r>
      <w:r w:rsidRPr="00856669">
        <w:rPr>
          <w:rFonts w:ascii="Times New Roman" w:hAnsi="Times New Roman" w:cs="Times New Roman"/>
          <w:sz w:val="28"/>
          <w:szCs w:val="28"/>
        </w:rPr>
        <w:t>новыми составами правонарушений</w:t>
      </w:r>
      <w:r>
        <w:rPr>
          <w:rFonts w:ascii="Times New Roman" w:hAnsi="Times New Roman" w:cs="Times New Roman"/>
          <w:sz w:val="28"/>
          <w:szCs w:val="28"/>
        </w:rPr>
        <w:t xml:space="preserve"> в сфере экологического сбора.</w:t>
      </w:r>
    </w:p>
    <w:p w14:paraId="6D8E0F28" w14:textId="77777777" w:rsidR="004F1C55" w:rsidRPr="00856669" w:rsidRDefault="004F1C55" w:rsidP="004F1C55">
      <w:p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t>Статья 8.5</w:t>
      </w:r>
      <w:r w:rsidRPr="00856669">
        <w:rPr>
          <w:rFonts w:ascii="Times New Roman" w:hAnsi="Times New Roman" w:cs="Times New Roman"/>
          <w:b/>
          <w:bCs/>
          <w:sz w:val="28"/>
          <w:szCs w:val="28"/>
          <w:u w:val="single"/>
          <w:vertAlign w:val="superscript"/>
        </w:rPr>
        <w:t>1</w:t>
      </w:r>
      <w:r w:rsidRPr="00856669">
        <w:rPr>
          <w:rFonts w:ascii="Times New Roman" w:hAnsi="Times New Roman" w:cs="Times New Roman"/>
          <w:sz w:val="28"/>
          <w:szCs w:val="28"/>
        </w:rPr>
        <w:t xml:space="preserve">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14:paraId="7DE85B07" w14:textId="77777777" w:rsidR="004F1C55" w:rsidRPr="00856669" w:rsidRDefault="004F1C55" w:rsidP="004F1C55">
      <w:pPr>
        <w:numPr>
          <w:ilvl w:val="0"/>
          <w:numId w:val="1"/>
        </w:num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t>частью 1</w:t>
      </w:r>
      <w:r w:rsidRPr="00856669">
        <w:rPr>
          <w:rFonts w:ascii="Times New Roman" w:hAnsi="Times New Roman" w:cs="Times New Roman"/>
          <w:sz w:val="28"/>
          <w:szCs w:val="28"/>
        </w:rPr>
        <w:t xml:space="preserve"> установлена ответственность за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РФ за предыдущий календарный год, в виде административного штрафа </w:t>
      </w:r>
    </w:p>
    <w:p w14:paraId="55F91227" w14:textId="77777777" w:rsidR="004F1C55" w:rsidRPr="00856669" w:rsidRDefault="004F1C55" w:rsidP="004F1C55">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должностных лиц в размере от 3 000 до 6 000 руб.; </w:t>
      </w:r>
    </w:p>
    <w:p w14:paraId="4F3A50B0" w14:textId="77777777" w:rsidR="004F1C55" w:rsidRPr="00856669" w:rsidRDefault="004F1C55" w:rsidP="004F1C55">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50 000 до 70 000 руб.; </w:t>
      </w:r>
    </w:p>
    <w:p w14:paraId="0B3646B5" w14:textId="77777777" w:rsidR="004F1C55" w:rsidRPr="00856669" w:rsidRDefault="004F1C55" w:rsidP="004F1C55">
      <w:pPr>
        <w:spacing w:after="0" w:line="240" w:lineRule="auto"/>
        <w:rPr>
          <w:rFonts w:ascii="Times New Roman" w:hAnsi="Times New Roman" w:cs="Times New Roman"/>
          <w:sz w:val="28"/>
          <w:szCs w:val="28"/>
        </w:rPr>
      </w:pPr>
      <w:r w:rsidRPr="00856669">
        <w:rPr>
          <w:rFonts w:ascii="Times New Roman" w:hAnsi="Times New Roman" w:cs="Times New Roman"/>
          <w:sz w:val="28"/>
          <w:szCs w:val="28"/>
        </w:rPr>
        <w:t>на юридических лиц - от 70 000 до 150 000 руб.</w:t>
      </w:r>
    </w:p>
    <w:p w14:paraId="3C434E45" w14:textId="77777777" w:rsidR="004F1C55" w:rsidRPr="00856669" w:rsidRDefault="004F1C55" w:rsidP="004F1C55">
      <w:pPr>
        <w:numPr>
          <w:ilvl w:val="0"/>
          <w:numId w:val="2"/>
        </w:num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t>частью 2</w:t>
      </w:r>
      <w:r w:rsidRPr="00856669">
        <w:rPr>
          <w:rFonts w:ascii="Times New Roman" w:hAnsi="Times New Roman" w:cs="Times New Roman"/>
          <w:sz w:val="28"/>
          <w:szCs w:val="28"/>
        </w:rPr>
        <w:t xml:space="preserve"> – ответственность за представление отчетности о выполнении нормативов утилизации отходов от использования товаров или деклараций о количестве выпущенных в обращение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РФ за предыдущий календарный год, в неполном объеме или содержащей недостоверные сведения, в виде административного штрафа</w:t>
      </w:r>
    </w:p>
    <w:p w14:paraId="7D1E6F99" w14:textId="77777777" w:rsidR="004F1C55" w:rsidRPr="00856669" w:rsidRDefault="004F1C55" w:rsidP="00BC74B0">
      <w:p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 xml:space="preserve">на должностных лиц в размере от 3 000 руб. до 6 000 руб.; </w:t>
      </w:r>
    </w:p>
    <w:p w14:paraId="13AC4C2D" w14:textId="77777777" w:rsidR="004F1C55" w:rsidRPr="00856669" w:rsidRDefault="004F1C55" w:rsidP="00BC74B0">
      <w:p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lastRenderedPageBreak/>
        <w:t>на юридических лиц и лиц, осуществляющих деятельность без образованию юридического лица - в размере, двукратном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250 000 руб. (100 000 руб. - для лиц, осуществляющих деятельность без образования юридического лица)</w:t>
      </w:r>
    </w:p>
    <w:p w14:paraId="53F31D1C" w14:textId="3417E2CD" w:rsidR="004F1C55" w:rsidRPr="00856669" w:rsidRDefault="004F1C55" w:rsidP="004F1C55">
      <w:pPr>
        <w:spacing w:after="0" w:line="240" w:lineRule="auto"/>
        <w:jc w:val="both"/>
        <w:rPr>
          <w:rFonts w:ascii="Times New Roman" w:hAnsi="Times New Roman" w:cs="Times New Roman"/>
          <w:sz w:val="28"/>
          <w:szCs w:val="28"/>
        </w:rPr>
      </w:pPr>
      <w:r w:rsidRPr="00856669">
        <w:rPr>
          <w:rFonts w:ascii="Times New Roman" w:hAnsi="Times New Roman" w:cs="Times New Roman"/>
          <w:b/>
          <w:bCs/>
          <w:sz w:val="28"/>
          <w:szCs w:val="28"/>
          <w:u w:val="single"/>
        </w:rPr>
        <w:t>Статья 8.41</w:t>
      </w:r>
      <w:r w:rsidR="00B43A8C">
        <w:rPr>
          <w:rFonts w:ascii="Times New Roman" w:hAnsi="Times New Roman" w:cs="Times New Roman"/>
          <w:b/>
          <w:bCs/>
          <w:sz w:val="28"/>
          <w:szCs w:val="28"/>
          <w:u w:val="single"/>
        </w:rPr>
        <w:t>.1</w:t>
      </w:r>
      <w:r w:rsidRPr="00856669">
        <w:rPr>
          <w:rFonts w:ascii="Times New Roman" w:hAnsi="Times New Roman" w:cs="Times New Roman"/>
          <w:sz w:val="28"/>
          <w:szCs w:val="28"/>
        </w:rPr>
        <w:t xml:space="preserve"> «Неуплата в установленные сроки сбора по каждой </w:t>
      </w:r>
      <w:r w:rsidRPr="00856669">
        <w:rPr>
          <w:rFonts w:ascii="Times New Roman" w:hAnsi="Times New Roman" w:cs="Times New Roman"/>
          <w:sz w:val="28"/>
          <w:szCs w:val="28"/>
        </w:rPr>
        <w:br/>
        <w:t>группе товаров, группе упаковки товаров, подлежащего уплате производителями товаров»:</w:t>
      </w:r>
    </w:p>
    <w:p w14:paraId="30B08EF1" w14:textId="77777777" w:rsidR="004F1C55" w:rsidRPr="00856669" w:rsidRDefault="004F1C55" w:rsidP="00BC74B0">
      <w:pPr>
        <w:numPr>
          <w:ilvl w:val="0"/>
          <w:numId w:val="3"/>
        </w:num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предусматривает ответственность за неуплату в установленные сроки сбора по каждой группе товаров, группе упаковки товаров, при неисполнении обязанности по самостоятельной утилизации отходов от использования товаров, в виде административного штрафа</w:t>
      </w:r>
    </w:p>
    <w:p w14:paraId="0068903E" w14:textId="77777777" w:rsidR="004F1C55" w:rsidRPr="00856669" w:rsidRDefault="004F1C55" w:rsidP="00BC74B0">
      <w:p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 xml:space="preserve">на должностных лиц в размере от 5 000 руб. до 7 000 руб.; </w:t>
      </w:r>
    </w:p>
    <w:p w14:paraId="46724216" w14:textId="3FE65450" w:rsidR="004F1C55" w:rsidRDefault="004F1C55" w:rsidP="00BC74B0">
      <w:pPr>
        <w:spacing w:after="0" w:line="240" w:lineRule="auto"/>
        <w:jc w:val="both"/>
        <w:rPr>
          <w:rFonts w:ascii="Times New Roman" w:hAnsi="Times New Roman" w:cs="Times New Roman"/>
          <w:sz w:val="28"/>
          <w:szCs w:val="28"/>
        </w:rPr>
      </w:pPr>
      <w:r w:rsidRPr="00856669">
        <w:rPr>
          <w:rFonts w:ascii="Times New Roman" w:hAnsi="Times New Roman" w:cs="Times New Roman"/>
          <w:sz w:val="28"/>
          <w:szCs w:val="28"/>
        </w:rPr>
        <w:t>на юридических лиц и лиц, осуществляющих деятельность без образования юридического лица - в размере, трехкратном сумме сбор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500 000 руб. (250 000 руб. - для лиц, осуществляющих деятельность без образования юридического лица).</w:t>
      </w:r>
    </w:p>
    <w:p w14:paraId="023D5104" w14:textId="0559B2AA" w:rsidR="00491DF8" w:rsidRDefault="00491DF8" w:rsidP="004F1C55">
      <w:pPr>
        <w:spacing w:after="0" w:line="240" w:lineRule="auto"/>
        <w:rPr>
          <w:rFonts w:ascii="Times New Roman" w:hAnsi="Times New Roman" w:cs="Times New Roman"/>
          <w:sz w:val="28"/>
          <w:szCs w:val="28"/>
        </w:rPr>
      </w:pPr>
    </w:p>
    <w:p w14:paraId="5D27DDAE" w14:textId="5D703657" w:rsidR="00491DF8" w:rsidRDefault="00491DF8" w:rsidP="004F1C55">
      <w:pPr>
        <w:spacing w:after="0" w:line="240" w:lineRule="auto"/>
        <w:rPr>
          <w:rFonts w:ascii="Times New Roman" w:hAnsi="Times New Roman" w:cs="Times New Roman"/>
          <w:sz w:val="28"/>
          <w:szCs w:val="28"/>
        </w:rPr>
      </w:pPr>
    </w:p>
    <w:p w14:paraId="34E185DE" w14:textId="4AD95C75" w:rsidR="00491DF8" w:rsidRDefault="00491DF8" w:rsidP="004F1C55">
      <w:pPr>
        <w:spacing w:after="0" w:line="240" w:lineRule="auto"/>
        <w:rPr>
          <w:rFonts w:ascii="Times New Roman" w:hAnsi="Times New Roman" w:cs="Times New Roman"/>
          <w:sz w:val="28"/>
          <w:szCs w:val="28"/>
        </w:rPr>
      </w:pPr>
    </w:p>
    <w:p w14:paraId="0FBCC0EF" w14:textId="57424ECA" w:rsidR="00491DF8" w:rsidRDefault="00491DF8" w:rsidP="004F1C55">
      <w:pPr>
        <w:spacing w:after="0" w:line="240" w:lineRule="auto"/>
        <w:rPr>
          <w:rFonts w:ascii="Times New Roman" w:hAnsi="Times New Roman" w:cs="Times New Roman"/>
          <w:sz w:val="28"/>
          <w:szCs w:val="28"/>
        </w:rPr>
      </w:pPr>
    </w:p>
    <w:p w14:paraId="25D57D8A" w14:textId="77777777" w:rsidR="00491DF8" w:rsidRDefault="00491DF8" w:rsidP="004F1C55">
      <w:pPr>
        <w:spacing w:after="0" w:line="240" w:lineRule="auto"/>
        <w:rPr>
          <w:rFonts w:ascii="Times New Roman" w:hAnsi="Times New Roman" w:cs="Times New Roman"/>
          <w:sz w:val="28"/>
          <w:szCs w:val="28"/>
        </w:rPr>
      </w:pPr>
    </w:p>
    <w:p w14:paraId="5C5161B6" w14:textId="313ACB4D" w:rsidR="00491DF8" w:rsidRDefault="00491DF8" w:rsidP="00B43A8C">
      <w:pPr>
        <w:pStyle w:val="ab"/>
        <w:widowControl w:val="0"/>
        <w:spacing w:after="0" w:line="100" w:lineRule="atLeast"/>
        <w:ind w:left="0"/>
        <w:jc w:val="center"/>
        <w:rPr>
          <w:rFonts w:ascii="Times New Roman" w:hAnsi="Times New Roman"/>
          <w:b/>
          <w:sz w:val="28"/>
          <w:szCs w:val="28"/>
        </w:rPr>
      </w:pPr>
      <w:r>
        <w:rPr>
          <w:rFonts w:ascii="Times New Roman" w:hAnsi="Times New Roman"/>
          <w:b/>
          <w:sz w:val="28"/>
          <w:szCs w:val="28"/>
        </w:rPr>
        <w:t>Нормативные правовые акты, регламентирующие взимание платы за негативное воздействие на окружающую среду (далее – плата</w:t>
      </w:r>
      <w:r w:rsidR="00B43A8C">
        <w:rPr>
          <w:rFonts w:ascii="Times New Roman" w:hAnsi="Times New Roman"/>
          <w:b/>
          <w:sz w:val="28"/>
          <w:szCs w:val="28"/>
        </w:rPr>
        <w:t>).</w:t>
      </w:r>
    </w:p>
    <w:p w14:paraId="13E37C66" w14:textId="77777777" w:rsidR="00B43A8C" w:rsidRDefault="00B43A8C" w:rsidP="00491DF8">
      <w:pPr>
        <w:pStyle w:val="ab"/>
        <w:widowControl w:val="0"/>
        <w:spacing w:after="0" w:line="100" w:lineRule="atLeast"/>
        <w:ind w:left="1069"/>
        <w:jc w:val="both"/>
        <w:rPr>
          <w:rFonts w:ascii="Times New Roman" w:hAnsi="Times New Roman"/>
          <w:b/>
          <w:sz w:val="28"/>
          <w:szCs w:val="28"/>
        </w:rPr>
      </w:pPr>
    </w:p>
    <w:p w14:paraId="0F121AC5" w14:textId="13648F8B" w:rsidR="00491DF8" w:rsidRPr="00856669" w:rsidRDefault="00491DF8" w:rsidP="00491DF8">
      <w:pPr>
        <w:pStyle w:val="ab"/>
        <w:widowControl w:val="0"/>
        <w:spacing w:after="0" w:line="100" w:lineRule="atLeast"/>
        <w:ind w:left="1069"/>
        <w:jc w:val="both"/>
        <w:rPr>
          <w:rFonts w:ascii="Times New Roman" w:hAnsi="Times New Roman"/>
          <w:sz w:val="28"/>
          <w:szCs w:val="28"/>
        </w:rPr>
      </w:pPr>
      <w:r w:rsidRPr="0081791D">
        <w:rPr>
          <w:rFonts w:ascii="Times New Roman" w:hAnsi="Times New Roman"/>
          <w:b/>
          <w:sz w:val="28"/>
          <w:szCs w:val="28"/>
        </w:rPr>
        <w:t>Лица, обязанные вносить плату</w:t>
      </w:r>
    </w:p>
    <w:p w14:paraId="146805B5" w14:textId="77777777" w:rsidR="00491DF8" w:rsidRPr="00554364" w:rsidRDefault="00491DF8" w:rsidP="00491DF8">
      <w:pPr>
        <w:widowControl w:val="0"/>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w:t>
      </w:r>
      <w:r w:rsidRPr="00554364">
        <w:rPr>
          <w:rFonts w:ascii="Times New Roman" w:eastAsia="Times New Roman" w:hAnsi="Times New Roman" w:cs="Times New Roman"/>
          <w:sz w:val="28"/>
          <w:szCs w:val="28"/>
        </w:rPr>
        <w:t>взимается за следующие его виды:</w:t>
      </w:r>
    </w:p>
    <w:p w14:paraId="75AFBCCE" w14:textId="77777777" w:rsidR="00491DF8" w:rsidRPr="00554364" w:rsidRDefault="00491DF8" w:rsidP="00491DF8">
      <w:pPr>
        <w:widowControl w:val="0"/>
        <w:spacing w:after="0" w:line="100" w:lineRule="atLeast"/>
        <w:ind w:firstLine="567"/>
        <w:jc w:val="both"/>
        <w:rPr>
          <w:rFonts w:ascii="Times New Roman" w:eastAsia="Times New Roman" w:hAnsi="Times New Roman" w:cs="Times New Roman"/>
          <w:sz w:val="28"/>
          <w:szCs w:val="28"/>
        </w:rPr>
      </w:pPr>
      <w:r w:rsidRPr="00554364">
        <w:rPr>
          <w:rFonts w:ascii="Times New Roman" w:eastAsia="Times New Roman" w:hAnsi="Times New Roman" w:cs="Times New Roman"/>
          <w:sz w:val="28"/>
          <w:szCs w:val="28"/>
        </w:rPr>
        <w:t>- выбросы загрязняющих веществ в атмосферный воздух стационарными источниками;</w:t>
      </w:r>
    </w:p>
    <w:p w14:paraId="71EB12AF" w14:textId="77777777" w:rsidR="00491DF8" w:rsidRPr="00554364" w:rsidRDefault="00491DF8" w:rsidP="00491DF8">
      <w:pPr>
        <w:widowControl w:val="0"/>
        <w:spacing w:after="0" w:line="100" w:lineRule="atLeast"/>
        <w:ind w:firstLine="567"/>
        <w:jc w:val="both"/>
        <w:rPr>
          <w:rFonts w:ascii="Times New Roman" w:eastAsia="Times New Roman" w:hAnsi="Times New Roman" w:cs="Times New Roman"/>
          <w:sz w:val="28"/>
          <w:szCs w:val="28"/>
        </w:rPr>
      </w:pPr>
      <w:r w:rsidRPr="00554364">
        <w:rPr>
          <w:rFonts w:ascii="Times New Roman" w:eastAsia="Times New Roman" w:hAnsi="Times New Roman" w:cs="Times New Roman"/>
          <w:sz w:val="28"/>
          <w:szCs w:val="28"/>
        </w:rPr>
        <w:t>- сбросы загрязняющих веществ в водные объекты;</w:t>
      </w:r>
    </w:p>
    <w:p w14:paraId="6238BA7C" w14:textId="77777777" w:rsidR="00491DF8" w:rsidRPr="00554364" w:rsidRDefault="00491DF8" w:rsidP="00491DF8">
      <w:pPr>
        <w:widowControl w:val="0"/>
        <w:spacing w:after="0" w:line="100" w:lineRule="atLeast"/>
        <w:ind w:firstLine="567"/>
        <w:jc w:val="both"/>
        <w:rPr>
          <w:rFonts w:ascii="Times New Roman" w:eastAsia="Times New Roman" w:hAnsi="Times New Roman" w:cs="Times New Roman"/>
          <w:sz w:val="28"/>
          <w:szCs w:val="28"/>
        </w:rPr>
      </w:pPr>
      <w:r w:rsidRPr="00554364">
        <w:rPr>
          <w:rFonts w:ascii="Times New Roman" w:eastAsia="Times New Roman" w:hAnsi="Times New Roman" w:cs="Times New Roman"/>
          <w:sz w:val="28"/>
          <w:szCs w:val="28"/>
        </w:rPr>
        <w:t>- хранение, захоронение отходов производства и потребления (размещение отходов).</w:t>
      </w:r>
    </w:p>
    <w:p w14:paraId="35570B14" w14:textId="77777777" w:rsidR="00491DF8" w:rsidRPr="00554364" w:rsidRDefault="00491DF8" w:rsidP="00491DF8">
      <w:pPr>
        <w:widowControl w:val="0"/>
        <w:spacing w:after="0" w:line="100" w:lineRule="atLeast"/>
        <w:ind w:firstLine="567"/>
        <w:jc w:val="both"/>
        <w:rPr>
          <w:rFonts w:ascii="Times New Roman" w:eastAsia="Times New Roman" w:hAnsi="Times New Roman" w:cs="Times New Roman"/>
          <w:sz w:val="28"/>
          <w:szCs w:val="28"/>
        </w:rPr>
      </w:pPr>
      <w:r w:rsidRPr="00554364">
        <w:rPr>
          <w:rFonts w:ascii="Times New Roman" w:eastAsia="Times New Roman" w:hAnsi="Times New Roman" w:cs="Times New Roman"/>
          <w:sz w:val="28"/>
          <w:szCs w:val="28"/>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14:paraId="6750C48C" w14:textId="77777777" w:rsidR="00491DF8" w:rsidRPr="00554364" w:rsidRDefault="00491DF8" w:rsidP="00491DF8">
      <w:pPr>
        <w:widowControl w:val="0"/>
        <w:spacing w:after="0" w:line="100" w:lineRule="atLeast"/>
        <w:ind w:firstLine="567"/>
        <w:jc w:val="both"/>
        <w:rPr>
          <w:rFonts w:ascii="Times New Roman" w:eastAsia="Times New Roman" w:hAnsi="Times New Roman" w:cs="Times New Roman"/>
          <w:sz w:val="28"/>
          <w:szCs w:val="28"/>
        </w:rPr>
      </w:pPr>
      <w:r w:rsidRPr="00554364">
        <w:rPr>
          <w:rFonts w:ascii="Times New Roman" w:eastAsia="Times New Roman" w:hAnsi="Times New Roman" w:cs="Times New Roman"/>
          <w:sz w:val="28"/>
          <w:szCs w:val="28"/>
        </w:rPr>
        <w:t xml:space="preserve">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w:t>
      </w:r>
      <w:r w:rsidRPr="00554364">
        <w:rPr>
          <w:rFonts w:ascii="Times New Roman" w:eastAsia="Times New Roman" w:hAnsi="Times New Roman" w:cs="Times New Roman"/>
          <w:sz w:val="28"/>
          <w:szCs w:val="28"/>
        </w:rPr>
        <w:lastRenderedPageBreak/>
        <w:t>категории.</w:t>
      </w:r>
    </w:p>
    <w:p w14:paraId="2091173D" w14:textId="77777777" w:rsidR="00491DF8" w:rsidRPr="00554364" w:rsidRDefault="00491DF8" w:rsidP="00491DF8">
      <w:pPr>
        <w:widowControl w:val="0"/>
        <w:spacing w:after="0" w:line="100" w:lineRule="atLeast"/>
        <w:ind w:firstLine="567"/>
        <w:jc w:val="both"/>
      </w:pPr>
      <w:r w:rsidRPr="00554364">
        <w:rPr>
          <w:rFonts w:ascii="Times New Roman" w:eastAsia="Times New Roman" w:hAnsi="Times New Roman" w:cs="Times New Roman"/>
          <w:sz w:val="28"/>
          <w:szCs w:val="28"/>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554364">
        <w:rPr>
          <w:rFonts w:ascii="Times New Roman" w:eastAsia="Times New Roman" w:hAnsi="Times New Roman" w:cs="Times New Roman"/>
          <w:sz w:val="28"/>
          <w:szCs w:val="28"/>
          <w:lang w:val="en-US"/>
        </w:rPr>
        <w:t>I</w:t>
      </w:r>
      <w:r w:rsidRPr="00554364">
        <w:rPr>
          <w:rFonts w:ascii="Times New Roman" w:eastAsia="Times New Roman" w:hAnsi="Times New Roman" w:cs="Times New Roman"/>
          <w:sz w:val="28"/>
          <w:szCs w:val="28"/>
        </w:rPr>
        <w:t xml:space="preserve">, </w:t>
      </w:r>
      <w:r w:rsidRPr="00554364">
        <w:rPr>
          <w:rFonts w:ascii="Times New Roman" w:eastAsia="Times New Roman" w:hAnsi="Times New Roman" w:cs="Times New Roman"/>
          <w:sz w:val="28"/>
          <w:szCs w:val="28"/>
          <w:lang w:val="en-US"/>
        </w:rPr>
        <w:t>II</w:t>
      </w:r>
      <w:r w:rsidRPr="00554364">
        <w:rPr>
          <w:rFonts w:ascii="Times New Roman" w:eastAsia="Times New Roman" w:hAnsi="Times New Roman" w:cs="Times New Roman"/>
          <w:sz w:val="28"/>
          <w:szCs w:val="28"/>
        </w:rPr>
        <w:t xml:space="preserve">, </w:t>
      </w:r>
      <w:r w:rsidRPr="00554364">
        <w:rPr>
          <w:rFonts w:ascii="Times New Roman" w:eastAsia="Times New Roman" w:hAnsi="Times New Roman" w:cs="Times New Roman"/>
          <w:sz w:val="28"/>
          <w:szCs w:val="28"/>
          <w:lang w:val="en-US"/>
        </w:rPr>
        <w:t>III</w:t>
      </w:r>
      <w:r w:rsidRPr="00554364">
        <w:rPr>
          <w:rFonts w:ascii="Times New Roman" w:eastAsia="Times New Roman" w:hAnsi="Times New Roman" w:cs="Times New Roman"/>
          <w:sz w:val="28"/>
          <w:szCs w:val="28"/>
        </w:rPr>
        <w:t>), плата за негативное воздействие на окружающую среду исчисляется и вносится по всем объектам, включая объекты IV категории.</w:t>
      </w:r>
    </w:p>
    <w:p w14:paraId="7935339B" w14:textId="4D357360"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sidRPr="00554364">
        <w:rPr>
          <w:rFonts w:ascii="Times New Roman" w:eastAsia="Times New Roman" w:hAnsi="Times New Roman" w:cs="Times New Roman"/>
          <w:sz w:val="28"/>
          <w:szCs w:val="28"/>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14:paraId="169816F9" w14:textId="5B26E075" w:rsidR="00491DF8" w:rsidRDefault="00491DF8" w:rsidP="00491DF8">
      <w:pPr>
        <w:pStyle w:val="ab"/>
        <w:widowControl w:val="0"/>
        <w:tabs>
          <w:tab w:val="left" w:pos="900"/>
        </w:tabs>
        <w:spacing w:after="0" w:line="100" w:lineRule="atLeast"/>
        <w:ind w:left="1069"/>
        <w:jc w:val="both"/>
        <w:rPr>
          <w:rFonts w:ascii="Times New Roman" w:hAnsi="Times New Roman"/>
          <w:sz w:val="28"/>
          <w:szCs w:val="28"/>
        </w:rPr>
      </w:pPr>
      <w:r w:rsidRPr="0081791D">
        <w:rPr>
          <w:rFonts w:ascii="Times New Roman" w:hAnsi="Times New Roman"/>
          <w:b/>
          <w:sz w:val="28"/>
          <w:szCs w:val="28"/>
        </w:rPr>
        <w:t>Порядок исчисления</w:t>
      </w:r>
      <w:r w:rsidRPr="0081791D">
        <w:rPr>
          <w:rFonts w:ascii="Times New Roman" w:hAnsi="Times New Roman"/>
          <w:sz w:val="20"/>
          <w:szCs w:val="20"/>
        </w:rPr>
        <w:t xml:space="preserve"> </w:t>
      </w:r>
      <w:r w:rsidRPr="0081791D">
        <w:rPr>
          <w:rFonts w:ascii="Times New Roman" w:hAnsi="Times New Roman"/>
          <w:b/>
          <w:sz w:val="28"/>
          <w:szCs w:val="28"/>
        </w:rPr>
        <w:t xml:space="preserve">платы </w:t>
      </w:r>
    </w:p>
    <w:p w14:paraId="12D108D2" w14:textId="77777777" w:rsidR="00491DF8" w:rsidRDefault="00491DF8" w:rsidP="00491DF8">
      <w:pPr>
        <w:widowControl w:val="0"/>
        <w:tabs>
          <w:tab w:val="left" w:pos="156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14:paraId="784C1D81" w14:textId="77777777" w:rsidR="00491DF8" w:rsidRDefault="00491DF8" w:rsidP="00491DF8">
      <w:pPr>
        <w:widowControl w:val="0"/>
        <w:tabs>
          <w:tab w:val="left" w:pos="156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применяются к правоотношениям, возникшим с 1 января 2016 г.</w:t>
      </w:r>
    </w:p>
    <w:p w14:paraId="1B14C711" w14:textId="77777777" w:rsidR="00491DF8" w:rsidRDefault="00491DF8" w:rsidP="00491DF8">
      <w:pPr>
        <w:widowControl w:val="0"/>
        <w:tabs>
          <w:tab w:val="left" w:pos="156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соответствующие ставки платы, установленные постановлением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14:paraId="07258B8E" w14:textId="77777777" w:rsidR="00491DF8" w:rsidRDefault="00491DF8" w:rsidP="00491DF8">
      <w:pPr>
        <w:widowControl w:val="0"/>
        <w:tabs>
          <w:tab w:val="left" w:pos="156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14:paraId="466778CA" w14:textId="77777777" w:rsidR="00491DF8" w:rsidRDefault="00491DF8" w:rsidP="00491DF8">
      <w:pPr>
        <w:widowControl w:val="0"/>
        <w:tabs>
          <w:tab w:val="left" w:pos="156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Платежная база определяется лицами, обязанными вносить плату, самостоятельно на основе данных производственного экологического контроля:</w:t>
      </w:r>
    </w:p>
    <w:p w14:paraId="0A91ABB0" w14:textId="77777777" w:rsidR="00491DF8" w:rsidRDefault="00491DF8" w:rsidP="00491DF8">
      <w:pPr>
        <w:widowControl w:val="0"/>
        <w:tabs>
          <w:tab w:val="left" w:pos="156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14:paraId="11742B4C" w14:textId="77777777" w:rsidR="00491DF8" w:rsidRDefault="00491DF8" w:rsidP="00491DF8">
      <w:pPr>
        <w:widowControl w:val="0"/>
        <w:tabs>
          <w:tab w:val="left" w:pos="156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отношении каждого класса опасности отходов.</w:t>
      </w:r>
    </w:p>
    <w:p w14:paraId="30ADCA78" w14:textId="77777777" w:rsidR="00491DF8" w:rsidRDefault="00491DF8" w:rsidP="00491DF8">
      <w:pPr>
        <w:widowControl w:val="0"/>
        <w:tabs>
          <w:tab w:val="left" w:pos="156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определении платежной базы учитываются:</w:t>
      </w:r>
    </w:p>
    <w:p w14:paraId="163D187E" w14:textId="77777777" w:rsidR="00491DF8" w:rsidRDefault="00491DF8" w:rsidP="00491DF8">
      <w:pPr>
        <w:widowControl w:val="0"/>
        <w:tabs>
          <w:tab w:val="left" w:pos="156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14:paraId="40E14468" w14:textId="77777777" w:rsidR="00491DF8" w:rsidRDefault="00491DF8" w:rsidP="00491DF8">
      <w:pPr>
        <w:widowControl w:val="0"/>
        <w:tabs>
          <w:tab w:val="left" w:pos="156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14:paraId="1D0A312F" w14:textId="77777777" w:rsidR="00491DF8" w:rsidRDefault="00491DF8" w:rsidP="00491DF8">
      <w:pPr>
        <w:widowControl w:val="0"/>
        <w:tabs>
          <w:tab w:val="left" w:pos="156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14:paraId="2B0DA507" w14:textId="77777777" w:rsidR="00491DF8" w:rsidRDefault="00491DF8" w:rsidP="00491DF8">
      <w:pPr>
        <w:widowControl w:val="0"/>
        <w:tabs>
          <w:tab w:val="left" w:pos="156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лимиты на размещение отходов производства и потребления и их превышение.</w:t>
      </w:r>
    </w:p>
    <w:p w14:paraId="4580C5EC" w14:textId="77777777" w:rsidR="00491DF8" w:rsidRDefault="00491DF8" w:rsidP="00491DF8">
      <w:pPr>
        <w:widowControl w:val="0"/>
        <w:tabs>
          <w:tab w:val="left" w:pos="156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14:paraId="7835DA67" w14:textId="77777777" w:rsidR="00491DF8" w:rsidRDefault="00491DF8" w:rsidP="00491DF8">
      <w:pPr>
        <w:widowControl w:val="0"/>
        <w:tabs>
          <w:tab w:val="left" w:pos="156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14:paraId="4508A24B" w14:textId="77777777" w:rsidR="00491DF8" w:rsidRDefault="00491DF8" w:rsidP="00491DF8">
      <w:pPr>
        <w:widowControl w:val="0"/>
        <w:tabs>
          <w:tab w:val="left" w:pos="156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представления декларации о плате за негативное воздействие на окружающую среду;</w:t>
      </w:r>
    </w:p>
    <w:p w14:paraId="77470144" w14:textId="77777777" w:rsidR="00491DF8" w:rsidRDefault="00491DF8" w:rsidP="00491DF8">
      <w:pPr>
        <w:widowControl w:val="0"/>
        <w:tabs>
          <w:tab w:val="left" w:pos="156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форма декларации о плате за негативное воздействие на окружающую среду.</w:t>
      </w:r>
    </w:p>
    <w:p w14:paraId="7A088EBA" w14:textId="5DC62DEE"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в приказ Минприроды России от 09.01.2017 № 3 включены указания по заполнению формы декларации.</w:t>
      </w:r>
    </w:p>
    <w:p w14:paraId="3597FCD0" w14:textId="77777777" w:rsidR="00491DF8" w:rsidRDefault="00491DF8" w:rsidP="00491DF8">
      <w:pPr>
        <w:widowControl w:val="0"/>
        <w:tabs>
          <w:tab w:val="left" w:pos="900"/>
        </w:tabs>
        <w:spacing w:after="0" w:line="100" w:lineRule="atLeast"/>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Коэффициенты, применяемые к ставкам платы</w:t>
      </w:r>
    </w:p>
    <w:p w14:paraId="7B8E0DF3"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ч.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14:paraId="13BA2834"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14:paraId="67A50F5B"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14:paraId="424B064D"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14:paraId="533D958F"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14:paraId="7C9F63C4"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w:t>
      </w:r>
      <w:r>
        <w:rPr>
          <w:rFonts w:ascii="Times New Roman" w:eastAsia="Times New Roman" w:hAnsi="Times New Roman" w:cs="Times New Roman"/>
          <w:sz w:val="28"/>
          <w:szCs w:val="28"/>
        </w:rPr>
        <w:lastRenderedPageBreak/>
        <w:t>Федерации в области обращения с отходами;</w:t>
      </w:r>
    </w:p>
    <w:p w14:paraId="09C347B9"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14:paraId="48AFF9D5"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14:paraId="22102DC8"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14:paraId="61B91D7B"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14:paraId="15ACF0FF"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14:paraId="26A61D09"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коэффициент 0,67 при размещении отходов III класса опасности, которые образовались в процессе обезвреживания отходов II класса опасности;</w:t>
      </w:r>
    </w:p>
    <w:p w14:paraId="4DB4B72A"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коэффициент 0,49 при размещении отходов IV класса опасности, которые образовались в процессе обезвреживания отходов III класса опасности;</w:t>
      </w:r>
    </w:p>
    <w:p w14:paraId="28E39862"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коэффициент 0,33 при размещении отходов IV класса опасности, которые образовались в процессе обезвреживания отходов II класса опасности.</w:t>
      </w:r>
    </w:p>
    <w:p w14:paraId="66CDAA5F" w14:textId="0B0FF9E1" w:rsidR="00491DF8" w:rsidRDefault="00491DF8" w:rsidP="00491DF8">
      <w:pPr>
        <w:widowControl w:val="0"/>
        <w:tabs>
          <w:tab w:val="left" w:pos="900"/>
        </w:tabs>
        <w:spacing w:after="0" w:line="10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14:paraId="6170557B"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Отчетным периодом в отношении внесения платы за негативное воздействие на окружающую среду признается календарный год.</w:t>
      </w:r>
    </w:p>
    <w:p w14:paraId="2D8C3836"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14:paraId="77553200" w14:textId="77777777" w:rsidR="00491DF8" w:rsidRDefault="00491DF8" w:rsidP="00491DF8">
      <w:pPr>
        <w:widowControl w:val="0"/>
        <w:tabs>
          <w:tab w:val="left" w:pos="900"/>
        </w:tabs>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w:t>
      </w:r>
      <w:r w:rsidRPr="00F0767A">
        <w:rPr>
          <w:rFonts w:ascii="Times New Roman" w:hAnsi="Times New Roman"/>
          <w:sz w:val="28"/>
          <w:szCs w:val="28"/>
        </w:rPr>
        <w:t xml:space="preserve"> </w:t>
      </w:r>
      <w:r w:rsidRPr="00A42746">
        <w:rPr>
          <w:rFonts w:ascii="Times New Roman" w:hAnsi="Times New Roman"/>
          <w:sz w:val="28"/>
          <w:szCs w:val="28"/>
        </w:rPr>
        <w:t xml:space="preserve">Федеральным законом от 27.12.2019 N 450-ФЗ "О внесении изменений в отдельные законодательные акты Российской Федерации" устанавливается, что лица, обязанные вносить плату за НВОС, вправе выбрать один из следующих способов определения размера квартального авансового платежа для каждого вида </w:t>
      </w:r>
      <w:r w:rsidRPr="00A42746">
        <w:rPr>
          <w:rFonts w:ascii="Times New Roman" w:hAnsi="Times New Roman"/>
          <w:sz w:val="28"/>
          <w:szCs w:val="28"/>
        </w:rPr>
        <w:lastRenderedPageBreak/>
        <w:t>НВОС:</w:t>
      </w:r>
    </w:p>
    <w:p w14:paraId="1A6C27A8" w14:textId="77777777" w:rsidR="00491DF8" w:rsidRDefault="00491DF8" w:rsidP="00491DF8">
      <w:pPr>
        <w:widowControl w:val="0"/>
        <w:tabs>
          <w:tab w:val="left" w:pos="900"/>
        </w:tabs>
        <w:autoSpaceDE w:val="0"/>
        <w:autoSpaceDN w:val="0"/>
        <w:adjustRightInd w:val="0"/>
        <w:spacing w:after="0" w:line="240" w:lineRule="auto"/>
        <w:ind w:firstLine="567"/>
        <w:jc w:val="both"/>
        <w:rPr>
          <w:rFonts w:ascii="Times New Roman" w:hAnsi="Times New Roman"/>
          <w:sz w:val="28"/>
          <w:szCs w:val="28"/>
        </w:rPr>
      </w:pPr>
      <w:r w:rsidRPr="00A42746">
        <w:rPr>
          <w:rFonts w:ascii="Times New Roman" w:hAnsi="Times New Roman"/>
          <w:sz w:val="28"/>
          <w:szCs w:val="28"/>
        </w:rPr>
        <w:t>- в размере 1/4 суммы платы за НВОС, подлежащей уплате за прошлый год;</w:t>
      </w:r>
      <w:r w:rsidRPr="00A42746">
        <w:rPr>
          <w:rFonts w:ascii="Times New Roman" w:hAnsi="Times New Roman"/>
          <w:sz w:val="28"/>
          <w:szCs w:val="28"/>
        </w:rPr>
        <w:br/>
        <w:t>- в размере 1/4 суммы платы за НВОС, при исчислении которой платежная база определяется исходя из объема или массы выбросов, сбросов загрязняющих веществ в пределах нормативов допустимых выбросов (сбросов), временно разрешенных выбросов (сбросов), лимитов на размещение отходов;</w:t>
      </w:r>
    </w:p>
    <w:p w14:paraId="423A2309" w14:textId="77777777" w:rsidR="00491DF8" w:rsidRDefault="00491DF8" w:rsidP="00491DF8">
      <w:pPr>
        <w:widowControl w:val="0"/>
        <w:tabs>
          <w:tab w:val="left" w:pos="900"/>
        </w:tabs>
        <w:autoSpaceDE w:val="0"/>
        <w:autoSpaceDN w:val="0"/>
        <w:adjustRightInd w:val="0"/>
        <w:spacing w:after="0" w:line="240" w:lineRule="auto"/>
        <w:ind w:firstLine="567"/>
        <w:jc w:val="both"/>
        <w:rPr>
          <w:rFonts w:ascii="Times New Roman" w:hAnsi="Times New Roman"/>
          <w:sz w:val="28"/>
          <w:szCs w:val="28"/>
        </w:rPr>
      </w:pPr>
      <w:r w:rsidRPr="00A42746">
        <w:rPr>
          <w:rFonts w:ascii="Times New Roman" w:hAnsi="Times New Roman"/>
          <w:sz w:val="28"/>
          <w:szCs w:val="28"/>
        </w:rPr>
        <w:t>-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НВОС с применением коэффициентов, установленных Федеральным законом от 10.01.2002 N 7-ФЗ "Об охране окружающей среды".</w:t>
      </w:r>
    </w:p>
    <w:p w14:paraId="4B5EE34A" w14:textId="77777777" w:rsidR="00491DF8" w:rsidRDefault="00491DF8" w:rsidP="00491DF8">
      <w:pPr>
        <w:widowControl w:val="0"/>
        <w:tabs>
          <w:tab w:val="left" w:pos="900"/>
        </w:tabs>
        <w:autoSpaceDE w:val="0"/>
        <w:autoSpaceDN w:val="0"/>
        <w:adjustRightInd w:val="0"/>
        <w:spacing w:after="0" w:line="240" w:lineRule="auto"/>
        <w:ind w:firstLine="567"/>
        <w:jc w:val="both"/>
        <w:rPr>
          <w:rFonts w:ascii="Times New Roman" w:hAnsi="Times New Roman"/>
          <w:sz w:val="28"/>
          <w:szCs w:val="28"/>
        </w:rPr>
      </w:pPr>
      <w:r w:rsidRPr="00A42746">
        <w:rPr>
          <w:rFonts w:ascii="Times New Roman" w:hAnsi="Times New Roman"/>
          <w:sz w:val="28"/>
          <w:szCs w:val="28"/>
        </w:rPr>
        <w:t>Квартальные авансовые платежи не вносятся в текущем отчетном периоде лицами, обязанными вносить плату, в случае начала осуществления деятельности указанными лицами в течение данного отчетного периода.</w:t>
      </w:r>
    </w:p>
    <w:p w14:paraId="1242719E" w14:textId="77777777" w:rsidR="00491DF8" w:rsidRDefault="00491DF8" w:rsidP="00491DF8">
      <w:pPr>
        <w:widowControl w:val="0"/>
        <w:tabs>
          <w:tab w:val="left" w:pos="900"/>
        </w:tabs>
        <w:autoSpaceDE w:val="0"/>
        <w:autoSpaceDN w:val="0"/>
        <w:adjustRightInd w:val="0"/>
        <w:spacing w:after="0" w:line="240" w:lineRule="auto"/>
        <w:ind w:firstLine="567"/>
        <w:jc w:val="both"/>
        <w:rPr>
          <w:rFonts w:ascii="Times New Roman" w:hAnsi="Times New Roman"/>
          <w:sz w:val="28"/>
          <w:szCs w:val="28"/>
        </w:rPr>
      </w:pPr>
      <w:r w:rsidRPr="00A42746">
        <w:rPr>
          <w:rFonts w:ascii="Times New Roman" w:hAnsi="Times New Roman"/>
          <w:sz w:val="28"/>
          <w:szCs w:val="28"/>
        </w:rPr>
        <w:t>Выбранный способ определения квартального авансового платежа на год, следующий за отчетным периодом, указывается в составе декларации о плате за НВОС.</w:t>
      </w:r>
    </w:p>
    <w:p w14:paraId="1A0D64CF"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14:paraId="0517FA6E" w14:textId="77777777" w:rsidR="00491DF8" w:rsidRDefault="00491DF8" w:rsidP="00491DF8">
      <w:pPr>
        <w:widowControl w:val="0"/>
        <w:tabs>
          <w:tab w:val="left" w:pos="900"/>
        </w:tabs>
        <w:spacing w:after="0" w:line="100" w:lineRule="atLeast"/>
        <w:ind w:lef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 за исчислением платы</w:t>
      </w:r>
    </w:p>
    <w:p w14:paraId="02E339B1" w14:textId="77777777" w:rsidR="00491DF8" w:rsidRDefault="00491DF8" w:rsidP="00491DF8">
      <w:pPr>
        <w:widowControl w:val="0"/>
        <w:tabs>
          <w:tab w:val="left" w:pos="900"/>
        </w:tabs>
        <w:spacing w:after="0" w:line="100" w:lineRule="atLeast"/>
        <w:ind w:firstLine="567"/>
        <w:jc w:val="both"/>
      </w:pPr>
      <w:r>
        <w:rPr>
          <w:rFonts w:ascii="Times New Roman" w:eastAsia="Times New Roman" w:hAnsi="Times New Roman" w:cs="Times New Roman"/>
          <w:sz w:val="28"/>
          <w:szCs w:val="28"/>
        </w:rPr>
        <w:t>Контроль за исчислением платы осуществляется Федеральной службой по надзору в сфере природопользования и ее территориальными органами,</w:t>
      </w:r>
      <w:r>
        <w:rPr>
          <w:rFonts w:ascii="Times New Roman" w:eastAsia="Times New Roman" w:hAnsi="Times New Roman" w:cs="Times New Roman"/>
          <w:sz w:val="20"/>
          <w:szCs w:val="20"/>
        </w:rPr>
        <w:t xml:space="preserve"> </w:t>
      </w:r>
      <w:r>
        <w:rPr>
          <w:rFonts w:ascii="Times New Roman" w:eastAsia="Times New Roman" w:hAnsi="Times New Roman" w:cs="Times New Roman"/>
          <w:sz w:val="28"/>
          <w:szCs w:val="28"/>
        </w:rPr>
        <w:t>которые являются главными администраторами (администраторами) доходов бюджетов от платы.</w:t>
      </w:r>
    </w:p>
    <w:p w14:paraId="6228EBC7"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исчислением платы осуществляется Росприроднадзором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6EA1F24"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14:paraId="6EB97D7E"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14:paraId="5D104DAC"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14:paraId="5580A5E9"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при проведении проверки декларации о плате выявлены ошибки </w:t>
      </w:r>
      <w:r>
        <w:rPr>
          <w:rFonts w:ascii="Times New Roman" w:eastAsia="Times New Roman" w:hAnsi="Times New Roman" w:cs="Times New Roman"/>
          <w:sz w:val="28"/>
          <w:szCs w:val="28"/>
        </w:rPr>
        <w:lastRenderedPageBreak/>
        <w:t>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14:paraId="4369C119"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14:paraId="216F3674" w14:textId="77777777" w:rsidR="00491DF8" w:rsidRDefault="00491DF8" w:rsidP="00491DF8">
      <w:pPr>
        <w:widowControl w:val="0"/>
        <w:spacing w:after="0" w:line="100" w:lineRule="atLeast"/>
        <w:ind w:firstLine="567"/>
        <w:jc w:val="both"/>
      </w:pPr>
      <w:r>
        <w:rPr>
          <w:rFonts w:ascii="Times New Roman" w:eastAsia="Times New Roman" w:hAnsi="Times New Roman" w:cs="Times New Roman"/>
          <w:b/>
          <w:sz w:val="28"/>
          <w:szCs w:val="28"/>
        </w:rPr>
        <w:t>Ответственность за невнесение или неполное внесение платы</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8"/>
          <w:szCs w:val="28"/>
        </w:rPr>
        <w:t>и за нарушения порядка заполнения декларации о плате</w:t>
      </w:r>
    </w:p>
    <w:p w14:paraId="13B28B4E" w14:textId="77777777" w:rsidR="00491DF8" w:rsidRDefault="00491DF8" w:rsidP="00BC74B0">
      <w:pPr>
        <w:widowControl w:val="0"/>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14:paraId="4396D94C" w14:textId="77777777" w:rsidR="00491DF8" w:rsidRDefault="00491DF8" w:rsidP="00BC74B0">
      <w:pPr>
        <w:widowControl w:val="0"/>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14:paraId="0D1B07AA" w14:textId="77777777" w:rsidR="00491DF8" w:rsidRDefault="00491DF8" w:rsidP="00BC74B0">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14:paraId="6101AA12" w14:textId="77777777" w:rsidR="00491DF8" w:rsidRDefault="00491DF8" w:rsidP="00BC74B0">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должностных лиц – в размере от 3 до 6 тысяч рублей; </w:t>
      </w:r>
    </w:p>
    <w:p w14:paraId="17E65FEA" w14:textId="77777777" w:rsidR="00491DF8" w:rsidRDefault="00491DF8" w:rsidP="00BC74B0">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юридических лиц – в размере от 50 до 100 тысяч рублей.</w:t>
      </w:r>
    </w:p>
    <w:p w14:paraId="7BFA52A5" w14:textId="77777777" w:rsidR="00491DF8" w:rsidRDefault="00491DF8" w:rsidP="00BC74B0">
      <w:pPr>
        <w:spacing w:after="0" w:line="100" w:lineRule="atLeast"/>
        <w:ind w:firstLine="567"/>
        <w:jc w:val="both"/>
      </w:pPr>
      <w:r>
        <w:rPr>
          <w:rFonts w:ascii="Times New Roman" w:eastAsia="Times New Roman" w:hAnsi="Times New Roman" w:cs="Times New Roman"/>
          <w:sz w:val="28"/>
          <w:szCs w:val="28"/>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Pr>
          <w:rFonts w:ascii="Times New Roman" w:eastAsia="Times New Roman" w:hAnsi="Times New Roman" w:cs="Times New Roman"/>
        </w:rPr>
        <w:t xml:space="preserve"> </w:t>
      </w:r>
      <w:r>
        <w:rPr>
          <w:rFonts w:ascii="Times New Roman" w:eastAsia="Times New Roman" w:hAnsi="Times New Roman" w:cs="Times New Roman"/>
          <w:sz w:val="28"/>
          <w:szCs w:val="28"/>
        </w:rPr>
        <w:t>в виде административного штрафа:</w:t>
      </w:r>
    </w:p>
    <w:p w14:paraId="4D417E73" w14:textId="77777777" w:rsidR="00491DF8" w:rsidRDefault="00491DF8" w:rsidP="00BC74B0">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должностных лиц – в размере от 3 до 6 тысяч рублей; </w:t>
      </w:r>
    </w:p>
    <w:p w14:paraId="649CDB04" w14:textId="77777777" w:rsidR="00491DF8" w:rsidRDefault="00491DF8" w:rsidP="00BC74B0">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юридических лиц – в размере от 20 до 80 тысяч рублей.</w:t>
      </w:r>
    </w:p>
    <w:p w14:paraId="0EE12BB3" w14:textId="77777777" w:rsidR="00491DF8" w:rsidRDefault="00491DF8" w:rsidP="00491DF8">
      <w:pPr>
        <w:widowControl w:val="0"/>
        <w:tabs>
          <w:tab w:val="left" w:pos="900"/>
        </w:tabs>
        <w:spacing w:after="0" w:line="100" w:lineRule="atLeast"/>
        <w:ind w:firstLine="567"/>
        <w:jc w:val="both"/>
        <w:rPr>
          <w:rFonts w:ascii="Times New Roman" w:eastAsia="Times New Roman" w:hAnsi="Times New Roman" w:cs="Times New Roman"/>
          <w:b/>
          <w:sz w:val="28"/>
          <w:szCs w:val="28"/>
        </w:rPr>
      </w:pPr>
    </w:p>
    <w:p w14:paraId="272D228A" w14:textId="0992CCD9" w:rsidR="008A4FAB" w:rsidRDefault="008A4FAB" w:rsidP="001C6D17">
      <w:pPr>
        <w:autoSpaceDE w:val="0"/>
        <w:autoSpaceDN w:val="0"/>
        <w:adjustRightInd w:val="0"/>
        <w:spacing w:after="0" w:line="240" w:lineRule="auto"/>
        <w:ind w:firstLine="720"/>
        <w:jc w:val="both"/>
        <w:rPr>
          <w:rFonts w:ascii="Times New Roman" w:hAnsi="Times New Roman" w:cs="Times New Roman"/>
          <w:sz w:val="28"/>
          <w:szCs w:val="28"/>
        </w:rPr>
      </w:pPr>
    </w:p>
    <w:sectPr w:rsidR="008A4FAB" w:rsidSect="007F02E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D06A8" w14:textId="77777777" w:rsidR="001B3D4B" w:rsidRDefault="001B3D4B" w:rsidP="00027D32">
      <w:pPr>
        <w:spacing w:after="0" w:line="240" w:lineRule="auto"/>
      </w:pPr>
      <w:r>
        <w:separator/>
      </w:r>
    </w:p>
  </w:endnote>
  <w:endnote w:type="continuationSeparator" w:id="0">
    <w:p w14:paraId="7AF1A694" w14:textId="77777777" w:rsidR="001B3D4B" w:rsidRDefault="001B3D4B" w:rsidP="0002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33E6C" w14:textId="77777777" w:rsidR="001B3D4B" w:rsidRDefault="001B3D4B" w:rsidP="00027D32">
      <w:pPr>
        <w:spacing w:after="0" w:line="240" w:lineRule="auto"/>
      </w:pPr>
      <w:r>
        <w:separator/>
      </w:r>
    </w:p>
  </w:footnote>
  <w:footnote w:type="continuationSeparator" w:id="0">
    <w:p w14:paraId="369DC2E1" w14:textId="77777777" w:rsidR="001B3D4B" w:rsidRDefault="001B3D4B" w:rsidP="00027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81152"/>
    <w:multiLevelType w:val="multilevel"/>
    <w:tmpl w:val="752236AC"/>
    <w:lvl w:ilvl="0">
      <w:start w:val="1"/>
      <w:numFmt w:val="decimal"/>
      <w:lvlText w:val="%1."/>
      <w:lvlJc w:val="left"/>
      <w:pPr>
        <w:ind w:left="1069" w:hanging="360"/>
      </w:pPr>
      <w:rPr>
        <w:rFonts w:ascii="Times New Roman" w:eastAsia="Times New Roman" w:hAnsi="Times New Roman" w:cs="Times New Roman"/>
        <w:b/>
        <w:sz w:val="28"/>
        <w:szCs w:val="28"/>
        <w:lang w:eastAsia="ru-RU"/>
      </w:r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abstractNum w:abstractNumId="1" w15:restartNumberingAfterBreak="0">
    <w:nsid w:val="5CAC788B"/>
    <w:multiLevelType w:val="multilevel"/>
    <w:tmpl w:val="6D7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C50BAD"/>
    <w:multiLevelType w:val="multilevel"/>
    <w:tmpl w:val="2B2E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67C94"/>
    <w:multiLevelType w:val="multilevel"/>
    <w:tmpl w:val="36A8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A3"/>
    <w:rsid w:val="00023435"/>
    <w:rsid w:val="0002794E"/>
    <w:rsid w:val="00027D32"/>
    <w:rsid w:val="00041ABE"/>
    <w:rsid w:val="00052D31"/>
    <w:rsid w:val="0006339B"/>
    <w:rsid w:val="0007343E"/>
    <w:rsid w:val="000C6C81"/>
    <w:rsid w:val="000D57D9"/>
    <w:rsid w:val="000E10CA"/>
    <w:rsid w:val="00103E89"/>
    <w:rsid w:val="00107737"/>
    <w:rsid w:val="00113AF4"/>
    <w:rsid w:val="00133607"/>
    <w:rsid w:val="00144DD2"/>
    <w:rsid w:val="001662A3"/>
    <w:rsid w:val="00175EF2"/>
    <w:rsid w:val="001843E7"/>
    <w:rsid w:val="0018710A"/>
    <w:rsid w:val="00194800"/>
    <w:rsid w:val="001B13E6"/>
    <w:rsid w:val="001B3293"/>
    <w:rsid w:val="001B3D4B"/>
    <w:rsid w:val="001C06CB"/>
    <w:rsid w:val="001C6D17"/>
    <w:rsid w:val="001D5300"/>
    <w:rsid w:val="001E1733"/>
    <w:rsid w:val="001E2162"/>
    <w:rsid w:val="0020734A"/>
    <w:rsid w:val="002123A6"/>
    <w:rsid w:val="002204FE"/>
    <w:rsid w:val="00224325"/>
    <w:rsid w:val="00252371"/>
    <w:rsid w:val="00265B46"/>
    <w:rsid w:val="002775DD"/>
    <w:rsid w:val="00296A15"/>
    <w:rsid w:val="002B1E5A"/>
    <w:rsid w:val="002C6003"/>
    <w:rsid w:val="002D525D"/>
    <w:rsid w:val="002E1687"/>
    <w:rsid w:val="002E2F7E"/>
    <w:rsid w:val="002E362D"/>
    <w:rsid w:val="002F29A3"/>
    <w:rsid w:val="002F34B0"/>
    <w:rsid w:val="00311765"/>
    <w:rsid w:val="003205A2"/>
    <w:rsid w:val="00320C09"/>
    <w:rsid w:val="00322E2C"/>
    <w:rsid w:val="003300F2"/>
    <w:rsid w:val="0033310E"/>
    <w:rsid w:val="0034016E"/>
    <w:rsid w:val="00372DDD"/>
    <w:rsid w:val="003815B1"/>
    <w:rsid w:val="0039118F"/>
    <w:rsid w:val="003A70F4"/>
    <w:rsid w:val="003B5B83"/>
    <w:rsid w:val="003C2622"/>
    <w:rsid w:val="003C3803"/>
    <w:rsid w:val="003D3B4A"/>
    <w:rsid w:val="003E671A"/>
    <w:rsid w:val="003F7F63"/>
    <w:rsid w:val="00412A36"/>
    <w:rsid w:val="00426743"/>
    <w:rsid w:val="00426EC6"/>
    <w:rsid w:val="004312F9"/>
    <w:rsid w:val="00436AA0"/>
    <w:rsid w:val="00437672"/>
    <w:rsid w:val="004376D7"/>
    <w:rsid w:val="004459B7"/>
    <w:rsid w:val="00445A0A"/>
    <w:rsid w:val="00446E7D"/>
    <w:rsid w:val="004623F8"/>
    <w:rsid w:val="00467B38"/>
    <w:rsid w:val="00476F03"/>
    <w:rsid w:val="00491DF8"/>
    <w:rsid w:val="00492A38"/>
    <w:rsid w:val="00497EC3"/>
    <w:rsid w:val="004B6693"/>
    <w:rsid w:val="004B6C21"/>
    <w:rsid w:val="004C4519"/>
    <w:rsid w:val="004D3357"/>
    <w:rsid w:val="004E3780"/>
    <w:rsid w:val="004F1C55"/>
    <w:rsid w:val="00511828"/>
    <w:rsid w:val="00523611"/>
    <w:rsid w:val="005562DF"/>
    <w:rsid w:val="00577C1D"/>
    <w:rsid w:val="005977D3"/>
    <w:rsid w:val="005A233E"/>
    <w:rsid w:val="005A24B3"/>
    <w:rsid w:val="005D0E45"/>
    <w:rsid w:val="005D2567"/>
    <w:rsid w:val="005D73F8"/>
    <w:rsid w:val="00601594"/>
    <w:rsid w:val="00604072"/>
    <w:rsid w:val="006218FD"/>
    <w:rsid w:val="0062418C"/>
    <w:rsid w:val="00631B9B"/>
    <w:rsid w:val="00643D62"/>
    <w:rsid w:val="00653B83"/>
    <w:rsid w:val="0065766E"/>
    <w:rsid w:val="00690848"/>
    <w:rsid w:val="006A4457"/>
    <w:rsid w:val="006B636C"/>
    <w:rsid w:val="006B6EE3"/>
    <w:rsid w:val="006E018B"/>
    <w:rsid w:val="006E3A00"/>
    <w:rsid w:val="006F04C1"/>
    <w:rsid w:val="006F1D31"/>
    <w:rsid w:val="0075531D"/>
    <w:rsid w:val="0075557B"/>
    <w:rsid w:val="007624AB"/>
    <w:rsid w:val="007A2550"/>
    <w:rsid w:val="007B7B6C"/>
    <w:rsid w:val="007C2E87"/>
    <w:rsid w:val="007C39BF"/>
    <w:rsid w:val="007C439C"/>
    <w:rsid w:val="007D13DB"/>
    <w:rsid w:val="007D5294"/>
    <w:rsid w:val="007D6EF2"/>
    <w:rsid w:val="007D7CDB"/>
    <w:rsid w:val="007E5AA6"/>
    <w:rsid w:val="007E5BD9"/>
    <w:rsid w:val="007F02E2"/>
    <w:rsid w:val="007F3490"/>
    <w:rsid w:val="00847EA1"/>
    <w:rsid w:val="008570F8"/>
    <w:rsid w:val="008614D8"/>
    <w:rsid w:val="008709C8"/>
    <w:rsid w:val="008819CF"/>
    <w:rsid w:val="0088499B"/>
    <w:rsid w:val="008920AA"/>
    <w:rsid w:val="008A4FAB"/>
    <w:rsid w:val="008A72FE"/>
    <w:rsid w:val="008B757B"/>
    <w:rsid w:val="008D06C8"/>
    <w:rsid w:val="008E2A4C"/>
    <w:rsid w:val="008E3478"/>
    <w:rsid w:val="008F4D52"/>
    <w:rsid w:val="00904196"/>
    <w:rsid w:val="00916613"/>
    <w:rsid w:val="009256A7"/>
    <w:rsid w:val="009350E4"/>
    <w:rsid w:val="009363C5"/>
    <w:rsid w:val="009554D6"/>
    <w:rsid w:val="0095631C"/>
    <w:rsid w:val="0096488D"/>
    <w:rsid w:val="00971A68"/>
    <w:rsid w:val="00972C9E"/>
    <w:rsid w:val="00984557"/>
    <w:rsid w:val="009A7A82"/>
    <w:rsid w:val="009B25AB"/>
    <w:rsid w:val="009D69BC"/>
    <w:rsid w:val="009F61BA"/>
    <w:rsid w:val="009F7E55"/>
    <w:rsid w:val="00A2124C"/>
    <w:rsid w:val="00A32F04"/>
    <w:rsid w:val="00A36CFD"/>
    <w:rsid w:val="00A51EF6"/>
    <w:rsid w:val="00A54518"/>
    <w:rsid w:val="00A57EFB"/>
    <w:rsid w:val="00A60C4C"/>
    <w:rsid w:val="00A63AD6"/>
    <w:rsid w:val="00AC28D9"/>
    <w:rsid w:val="00AD504D"/>
    <w:rsid w:val="00AD64A6"/>
    <w:rsid w:val="00AE14AF"/>
    <w:rsid w:val="00AE20B9"/>
    <w:rsid w:val="00AF5749"/>
    <w:rsid w:val="00B04285"/>
    <w:rsid w:val="00B07100"/>
    <w:rsid w:val="00B11B5D"/>
    <w:rsid w:val="00B20821"/>
    <w:rsid w:val="00B20C90"/>
    <w:rsid w:val="00B43A8C"/>
    <w:rsid w:val="00B4428A"/>
    <w:rsid w:val="00B50B0B"/>
    <w:rsid w:val="00B55053"/>
    <w:rsid w:val="00B55714"/>
    <w:rsid w:val="00B80252"/>
    <w:rsid w:val="00B94B59"/>
    <w:rsid w:val="00B97015"/>
    <w:rsid w:val="00BB5CCD"/>
    <w:rsid w:val="00BC74B0"/>
    <w:rsid w:val="00BD57BB"/>
    <w:rsid w:val="00BF15D0"/>
    <w:rsid w:val="00BF2721"/>
    <w:rsid w:val="00C03516"/>
    <w:rsid w:val="00C103E7"/>
    <w:rsid w:val="00C25FAF"/>
    <w:rsid w:val="00C27E8E"/>
    <w:rsid w:val="00C34651"/>
    <w:rsid w:val="00C37819"/>
    <w:rsid w:val="00C76BEF"/>
    <w:rsid w:val="00C772BE"/>
    <w:rsid w:val="00C863A3"/>
    <w:rsid w:val="00C91FA4"/>
    <w:rsid w:val="00C935C0"/>
    <w:rsid w:val="00CD61B4"/>
    <w:rsid w:val="00CE0199"/>
    <w:rsid w:val="00CE5136"/>
    <w:rsid w:val="00CF5BF1"/>
    <w:rsid w:val="00CF5DFE"/>
    <w:rsid w:val="00CF7EEF"/>
    <w:rsid w:val="00D04A43"/>
    <w:rsid w:val="00D11A66"/>
    <w:rsid w:val="00D2313B"/>
    <w:rsid w:val="00D31191"/>
    <w:rsid w:val="00D325C7"/>
    <w:rsid w:val="00D33FFA"/>
    <w:rsid w:val="00D37E7E"/>
    <w:rsid w:val="00D52FD7"/>
    <w:rsid w:val="00D63AA6"/>
    <w:rsid w:val="00D7159A"/>
    <w:rsid w:val="00D71F93"/>
    <w:rsid w:val="00DA4B23"/>
    <w:rsid w:val="00DA7AB1"/>
    <w:rsid w:val="00DC0D93"/>
    <w:rsid w:val="00DD0212"/>
    <w:rsid w:val="00DD1E51"/>
    <w:rsid w:val="00DD4726"/>
    <w:rsid w:val="00E00BA0"/>
    <w:rsid w:val="00E00F57"/>
    <w:rsid w:val="00E17F07"/>
    <w:rsid w:val="00E222A6"/>
    <w:rsid w:val="00E22F8D"/>
    <w:rsid w:val="00E2476D"/>
    <w:rsid w:val="00E41B18"/>
    <w:rsid w:val="00E533B5"/>
    <w:rsid w:val="00E61E55"/>
    <w:rsid w:val="00E62C83"/>
    <w:rsid w:val="00E85A23"/>
    <w:rsid w:val="00E914F8"/>
    <w:rsid w:val="00E96730"/>
    <w:rsid w:val="00EC1C9A"/>
    <w:rsid w:val="00EF5903"/>
    <w:rsid w:val="00EF5C8B"/>
    <w:rsid w:val="00F032C7"/>
    <w:rsid w:val="00F04864"/>
    <w:rsid w:val="00F14BFE"/>
    <w:rsid w:val="00F224E8"/>
    <w:rsid w:val="00F442CA"/>
    <w:rsid w:val="00F53671"/>
    <w:rsid w:val="00F5452E"/>
    <w:rsid w:val="00F60563"/>
    <w:rsid w:val="00F66F9F"/>
    <w:rsid w:val="00F97B71"/>
    <w:rsid w:val="00FB394D"/>
    <w:rsid w:val="00FD238C"/>
    <w:rsid w:val="00FE56EF"/>
    <w:rsid w:val="00FF2F7C"/>
    <w:rsid w:val="00FF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B38A"/>
  <w15:docId w15:val="{80E6ED25-0E90-41F9-8EF0-C9484A01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46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27D3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27D32"/>
  </w:style>
  <w:style w:type="paragraph" w:styleId="a6">
    <w:name w:val="footer"/>
    <w:basedOn w:val="a"/>
    <w:link w:val="a7"/>
    <w:uiPriority w:val="99"/>
    <w:semiHidden/>
    <w:unhideWhenUsed/>
    <w:rsid w:val="00027D3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27D32"/>
  </w:style>
  <w:style w:type="character" w:customStyle="1" w:styleId="10">
    <w:name w:val="Заголовок 1 Знак"/>
    <w:basedOn w:val="a0"/>
    <w:link w:val="1"/>
    <w:uiPriority w:val="9"/>
    <w:rsid w:val="00446E7D"/>
    <w:rPr>
      <w:rFonts w:ascii="Times New Roman" w:eastAsia="Times New Roman" w:hAnsi="Times New Roman" w:cs="Times New Roman"/>
      <w:b/>
      <w:bCs/>
      <w:kern w:val="36"/>
      <w:sz w:val="48"/>
      <w:szCs w:val="48"/>
      <w:lang w:eastAsia="ru-RU"/>
    </w:rPr>
  </w:style>
  <w:style w:type="paragraph" w:styleId="a8">
    <w:name w:val="Body Text"/>
    <w:basedOn w:val="a"/>
    <w:link w:val="a9"/>
    <w:uiPriority w:val="99"/>
    <w:rsid w:val="00C34651"/>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C34651"/>
    <w:rPr>
      <w:rFonts w:ascii="Times New Roman" w:eastAsia="Times New Roman" w:hAnsi="Times New Roman" w:cs="Times New Roman"/>
      <w:sz w:val="24"/>
      <w:szCs w:val="24"/>
    </w:rPr>
  </w:style>
  <w:style w:type="paragraph" w:styleId="aa">
    <w:name w:val="No Spacing"/>
    <w:uiPriority w:val="1"/>
    <w:qFormat/>
    <w:rsid w:val="009F7E55"/>
    <w:pPr>
      <w:spacing w:after="0" w:line="240" w:lineRule="auto"/>
    </w:pPr>
    <w:rPr>
      <w:rFonts w:eastAsiaTheme="minorHAnsi"/>
      <w:lang w:eastAsia="en-US"/>
    </w:rPr>
  </w:style>
  <w:style w:type="paragraph" w:styleId="ab">
    <w:name w:val="List Paragraph"/>
    <w:basedOn w:val="a"/>
    <w:uiPriority w:val="34"/>
    <w:qFormat/>
    <w:rsid w:val="003C3803"/>
    <w:pPr>
      <w:ind w:left="720"/>
      <w:contextualSpacing/>
    </w:pPr>
    <w:rPr>
      <w:rFonts w:ascii="Calibri" w:eastAsia="Times New Roman" w:hAnsi="Calibri" w:cs="Times New Roman"/>
    </w:rPr>
  </w:style>
  <w:style w:type="paragraph" w:styleId="ac">
    <w:name w:val="Balloon Text"/>
    <w:basedOn w:val="a"/>
    <w:link w:val="ad"/>
    <w:uiPriority w:val="99"/>
    <w:semiHidden/>
    <w:unhideWhenUsed/>
    <w:rsid w:val="008709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709C8"/>
    <w:rPr>
      <w:rFonts w:ascii="Tahoma" w:hAnsi="Tahoma" w:cs="Tahoma"/>
      <w:sz w:val="16"/>
      <w:szCs w:val="16"/>
    </w:rPr>
  </w:style>
  <w:style w:type="character" w:customStyle="1" w:styleId="ae">
    <w:name w:val="Гипертекстовая ссылка"/>
    <w:basedOn w:val="a0"/>
    <w:uiPriority w:val="99"/>
    <w:rsid w:val="00497EC3"/>
    <w:rPr>
      <w:color w:val="106BBE"/>
    </w:rPr>
  </w:style>
  <w:style w:type="character" w:customStyle="1" w:styleId="af">
    <w:name w:val="Цветовое выделение"/>
    <w:uiPriority w:val="99"/>
    <w:rsid w:val="008A4FAB"/>
    <w:rPr>
      <w:b/>
      <w:bCs/>
      <w:color w:val="26282F"/>
    </w:rPr>
  </w:style>
  <w:style w:type="paragraph" w:customStyle="1" w:styleId="af0">
    <w:name w:val="Заголовок статьи"/>
    <w:basedOn w:val="a"/>
    <w:next w:val="a"/>
    <w:uiPriority w:val="99"/>
    <w:rsid w:val="008A4FAB"/>
    <w:pPr>
      <w:autoSpaceDE w:val="0"/>
      <w:autoSpaceDN w:val="0"/>
      <w:adjustRightInd w:val="0"/>
      <w:spacing w:after="0" w:line="240" w:lineRule="auto"/>
      <w:ind w:left="1612" w:hanging="892"/>
      <w:jc w:val="both"/>
    </w:pPr>
    <w:rPr>
      <w:rFonts w:ascii="Arial" w:hAnsi="Arial" w:cs="Arial"/>
      <w:sz w:val="24"/>
      <w:szCs w:val="24"/>
    </w:rPr>
  </w:style>
  <w:style w:type="character" w:customStyle="1" w:styleId="hl">
    <w:name w:val="hl"/>
    <w:rsid w:val="00445A0A"/>
  </w:style>
  <w:style w:type="character" w:styleId="af1">
    <w:name w:val="Hyperlink"/>
    <w:uiPriority w:val="99"/>
    <w:rsid w:val="00445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7594.500" TargetMode="External"/><Relationship Id="rId13" Type="http://schemas.openxmlformats.org/officeDocument/2006/relationships/hyperlink" Target="consultantplus://offline/ref=BF7CA0174987521117744FE13A10306AB893C38339CD6D5C03887089AC2C59054294F4113167C4672820CAFB24B57D79642EB1028BFBvCS5N" TargetMode="External"/><Relationship Id="rId3" Type="http://schemas.openxmlformats.org/officeDocument/2006/relationships/settings" Target="settings.xml"/><Relationship Id="rId7" Type="http://schemas.openxmlformats.org/officeDocument/2006/relationships/hyperlink" Target="consultantplus://offline/ref=2276B081816EAE6717CF31C9973838FB0BCBC5666EA31ECD22E01B9F495A24227BDA6FB8993596E618A4480C59bCy0M" TargetMode="External"/><Relationship Id="rId12" Type="http://schemas.openxmlformats.org/officeDocument/2006/relationships/hyperlink" Target="consultantplus://offline/ref=06DF31877CB286E057AD8CB2933662F7166F9EE2D31636593A0EA56E145C9C93836DE94BC21B5AF3E40A27A56691BBBF2BA4F1046C283ABErDPF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41BF3F2316DF0219E48587526DDD30610C3A31CCE70F422F9D64D1EC96B04C1816067E7783CCD1FB0B5C6D11C850FC54168BAA9E480Y6NFI" TargetMode="External"/><Relationship Id="rId5" Type="http://schemas.openxmlformats.org/officeDocument/2006/relationships/footnotes" Target="footnotes.xml"/><Relationship Id="rId15" Type="http://schemas.openxmlformats.org/officeDocument/2006/relationships/hyperlink" Target="consultantplus://offline/ref=06DF31877CB286E057AD8CB2933662F7166F9EE2D31636593A0EA56E145C9C93836DE94BC21B5AF3E40A27A56691BBBF2BA4F1046C283ABErDPFN" TargetMode="External"/><Relationship Id="rId10" Type="http://schemas.openxmlformats.org/officeDocument/2006/relationships/hyperlink" Target="consultantplus://offline/ref=5828B95959F2ED47706315136E4008CE5938514E91F8E13B3D109A13611F99FC95FCBFE979BF9B9FA5E3C3788BA8CCAB098DB43D57BA54DFSDz6H" TargetMode="External"/><Relationship Id="rId4" Type="http://schemas.openxmlformats.org/officeDocument/2006/relationships/webSettings" Target="webSettings.xml"/><Relationship Id="rId9" Type="http://schemas.openxmlformats.org/officeDocument/2006/relationships/hyperlink" Target="consultantplus://offline/ref=4CD0430091AB34C921828EBD22CEFC5C754470C15502A8D47E7446FFD517D0E54111DB01405F39A17BB2D4A167B450A9DBDC7964l1r5N" TargetMode="External"/><Relationship Id="rId14" Type="http://schemas.openxmlformats.org/officeDocument/2006/relationships/hyperlink" Target="consultantplus://offline/ref=06DF31877CB286E057AD8CB2933662F7166F9EE2D31636593A0EA56E145C9C93836DE94BC21B5AF3E40A27A56691BBBF2BA4F1046C283ABErD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19</Pages>
  <Words>5698</Words>
  <Characters>32480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Мартьянова Алёна Вадимовна</cp:lastModifiedBy>
  <cp:revision>68</cp:revision>
  <cp:lastPrinted>2020-12-01T09:29:00Z</cp:lastPrinted>
  <dcterms:created xsi:type="dcterms:W3CDTF">2020-06-15T05:43:00Z</dcterms:created>
  <dcterms:modified xsi:type="dcterms:W3CDTF">2020-12-02T07:07:00Z</dcterms:modified>
</cp:coreProperties>
</file>