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421" w:tblpY="1059"/>
        <w:tblW w:w="488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316"/>
        <w:gridCol w:w="1436"/>
        <w:gridCol w:w="2464"/>
        <w:gridCol w:w="2217"/>
        <w:gridCol w:w="1433"/>
        <w:gridCol w:w="1860"/>
        <w:gridCol w:w="1980"/>
        <w:gridCol w:w="1688"/>
      </w:tblGrid>
      <w:tr w:rsidR="006E3EBC" w:rsidRPr="000E57B3" w:rsidTr="00FA12FB">
        <w:trPr>
          <w:trHeight w:val="3822"/>
        </w:trPr>
        <w:tc>
          <w:tcPr>
            <w:tcW w:w="209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ind w:right="-1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38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Номер заключения ГЭЭ</w:t>
            </w:r>
          </w:p>
        </w:tc>
        <w:tc>
          <w:tcPr>
            <w:tcW w:w="478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Дата включения в реестр выданных заключений ГЭЭ</w:t>
            </w:r>
          </w:p>
        </w:tc>
        <w:tc>
          <w:tcPr>
            <w:tcW w:w="820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ГЭЭ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Заказчик, представивший материалы на ГЭЭ</w:t>
            </w:r>
          </w:p>
        </w:tc>
        <w:tc>
          <w:tcPr>
            <w:tcW w:w="477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Реквизиты приказа об утверждении ГЭЭ</w:t>
            </w:r>
          </w:p>
        </w:tc>
        <w:tc>
          <w:tcPr>
            <w:tcW w:w="619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Сведения об органе, проводившем ГЭЭ</w:t>
            </w: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Результат</w:t>
            </w:r>
          </w:p>
        </w:tc>
        <w:tc>
          <w:tcPr>
            <w:tcW w:w="562" w:type="pct"/>
            <w:shd w:val="clear" w:color="auto" w:fill="BDD6EE" w:themeFill="accent1" w:themeFillTint="66"/>
            <w:vAlign w:val="center"/>
          </w:tcPr>
          <w:p w:rsidR="00CC25A4" w:rsidRPr="005B2D48" w:rsidRDefault="00CC25A4" w:rsidP="00801F8F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2D48">
              <w:rPr>
                <w:rFonts w:ascii="Times New Roman" w:hAnsi="Times New Roman" w:cs="Times New Roman"/>
                <w:b/>
                <w:color w:val="000000" w:themeColor="text1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553C50" w:rsidRPr="000E57B3" w:rsidTr="00FA12FB">
        <w:trPr>
          <w:trHeight w:val="350"/>
        </w:trPr>
        <w:tc>
          <w:tcPr>
            <w:tcW w:w="209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ind w:right="-1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8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78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20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77" w:type="pct"/>
            <w:shd w:val="clear" w:color="auto" w:fill="BDD6EE" w:themeFill="accent1" w:themeFillTint="66"/>
            <w:vAlign w:val="center"/>
          </w:tcPr>
          <w:p w:rsidR="00553C50" w:rsidRPr="005B2D48" w:rsidRDefault="00553C50" w:rsidP="00801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19" w:type="pct"/>
            <w:shd w:val="clear" w:color="auto" w:fill="BDD6EE" w:themeFill="accent1" w:themeFillTint="66"/>
            <w:vAlign w:val="center"/>
          </w:tcPr>
          <w:p w:rsidR="00553C50" w:rsidRPr="005B2D48" w:rsidRDefault="00553C50" w:rsidP="00553C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553C50" w:rsidRPr="005B2D48" w:rsidRDefault="00553C50" w:rsidP="00553C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2" w:type="pct"/>
            <w:shd w:val="clear" w:color="auto" w:fill="BDD6EE" w:themeFill="accent1" w:themeFillTint="66"/>
            <w:vAlign w:val="center"/>
          </w:tcPr>
          <w:p w:rsidR="00553C50" w:rsidRPr="005B2D48" w:rsidRDefault="00553C50" w:rsidP="00553C50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1B3CDB" w:rsidRPr="00B57C93" w:rsidTr="00FA12FB">
        <w:trPr>
          <w:trHeight w:val="301"/>
        </w:trPr>
        <w:tc>
          <w:tcPr>
            <w:tcW w:w="209" w:type="pct"/>
            <w:vAlign w:val="center"/>
          </w:tcPr>
          <w:p w:rsidR="001B3CDB" w:rsidRPr="00744C97" w:rsidRDefault="001B3CDB" w:rsidP="001B3CD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B3CDB" w:rsidRPr="00744C97" w:rsidRDefault="001B3CDB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1B3CDB" w:rsidRPr="001B3CDB" w:rsidRDefault="001B3CDB" w:rsidP="00FA1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1B3CDB" w:rsidRPr="001B3CDB" w:rsidRDefault="00347E54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="001B3CDB" w:rsidRPr="001B3CDB">
              <w:rPr>
                <w:rFonts w:ascii="Times New Roman" w:hAnsi="Times New Roman" w:cs="Times New Roman"/>
                <w:color w:val="000000" w:themeColor="text1"/>
              </w:rPr>
              <w:t>«Полигон для захоронения твердых бытовых отходов в поселке Андреевская долина Заводской район г. Грозный Чеченская Республика»</w:t>
            </w:r>
          </w:p>
        </w:tc>
        <w:tc>
          <w:tcPr>
            <w:tcW w:w="738" w:type="pct"/>
          </w:tcPr>
          <w:p w:rsidR="001B3CDB" w:rsidRPr="001B3CDB" w:rsidRDefault="001B3CDB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МУП «Вторсырье»</w:t>
            </w:r>
          </w:p>
        </w:tc>
        <w:tc>
          <w:tcPr>
            <w:tcW w:w="477" w:type="pct"/>
          </w:tcPr>
          <w:p w:rsidR="001B3CDB" w:rsidRPr="001B3CDB" w:rsidRDefault="00347E54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1B3CDB" w:rsidRPr="001B3CDB">
              <w:rPr>
                <w:rFonts w:ascii="Times New Roman" w:hAnsi="Times New Roman" w:cs="Times New Roman"/>
                <w:color w:val="000000" w:themeColor="text1"/>
              </w:rPr>
              <w:t>02 от 11.01.2016</w:t>
            </w:r>
          </w:p>
        </w:tc>
        <w:tc>
          <w:tcPr>
            <w:tcW w:w="619" w:type="pct"/>
          </w:tcPr>
          <w:p w:rsidR="001B3CDB" w:rsidRPr="001B3CDB" w:rsidRDefault="001B3CDB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1B3CDB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1B3CDB" w:rsidRPr="001B3CDB" w:rsidRDefault="001B3CDB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</w:tcPr>
          <w:p w:rsidR="001B3CDB" w:rsidRPr="001B3CDB" w:rsidRDefault="001B3CDB" w:rsidP="001B3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50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CA2507">
              <w:rPr>
                <w:rFonts w:ascii="Times New Roman" w:hAnsi="Times New Roman" w:cs="Times New Roman"/>
              </w:rPr>
              <w:t xml:space="preserve">Проектные </w:t>
            </w:r>
            <w:proofErr w:type="gramStart"/>
            <w:r w:rsidRPr="00CA2507">
              <w:rPr>
                <w:rFonts w:ascii="Times New Roman" w:hAnsi="Times New Roman" w:cs="Times New Roman"/>
              </w:rPr>
              <w:t>материалы  «</w:t>
            </w:r>
            <w:proofErr w:type="gramEnd"/>
            <w:r w:rsidRPr="00CA2507">
              <w:rPr>
                <w:rFonts w:ascii="Times New Roman" w:hAnsi="Times New Roman" w:cs="Times New Roman"/>
              </w:rPr>
              <w:t xml:space="preserve">Реконструкция системы искусственного </w:t>
            </w:r>
            <w:proofErr w:type="spellStart"/>
            <w:r w:rsidRPr="00CA2507">
              <w:rPr>
                <w:rFonts w:ascii="Times New Roman" w:hAnsi="Times New Roman" w:cs="Times New Roman"/>
              </w:rPr>
              <w:t>снегообразования</w:t>
            </w:r>
            <w:proofErr w:type="spellEnd"/>
            <w:r w:rsidRPr="00CA2507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A2507">
              <w:rPr>
                <w:rFonts w:ascii="Times New Roman" w:hAnsi="Times New Roman" w:cs="Times New Roman"/>
              </w:rPr>
              <w:t>Терскол</w:t>
            </w:r>
            <w:proofErr w:type="spellEnd"/>
            <w:r w:rsidRPr="00CA25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507">
              <w:rPr>
                <w:rFonts w:ascii="Times New Roman" w:hAnsi="Times New Roman" w:cs="Times New Roman"/>
              </w:rPr>
              <w:t>г.Эльбрус</w:t>
            </w:r>
            <w:bookmarkStart w:id="0" w:name="_GoBack"/>
            <w:bookmarkEnd w:id="0"/>
            <w:proofErr w:type="spellEnd"/>
            <w:r w:rsidRPr="00CA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8" w:type="pct"/>
          </w:tcPr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CA2507">
              <w:rPr>
                <w:rFonts w:ascii="Times New Roman" w:hAnsi="Times New Roman" w:cs="Times New Roman"/>
              </w:rPr>
              <w:t>ПАО «Курорт-Эльбрус»</w:t>
            </w:r>
          </w:p>
        </w:tc>
        <w:tc>
          <w:tcPr>
            <w:tcW w:w="477" w:type="pct"/>
          </w:tcPr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CA2507">
              <w:rPr>
                <w:rFonts w:ascii="Times New Roman" w:hAnsi="Times New Roman" w:cs="Times New Roman"/>
              </w:rPr>
              <w:t>№ 65 от</w:t>
            </w:r>
          </w:p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22.03.2016 </w:t>
            </w:r>
          </w:p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CA250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CA250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CA250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Кабардино-Балкарской Республике</w:t>
            </w:r>
          </w:p>
        </w:tc>
        <w:tc>
          <w:tcPr>
            <w:tcW w:w="659" w:type="pct"/>
          </w:tcPr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CA2507" w:rsidRPr="00CA2507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«Материалы, обосновывающие общий допустимый улов водных биоресурсов во внутренних водах Республики Дагестан, за исключением внутренних </w:t>
            </w:r>
            <w:r w:rsidRPr="001B3CDB">
              <w:rPr>
                <w:rFonts w:ascii="Times New Roman" w:hAnsi="Times New Roman" w:cs="Times New Roman"/>
                <w:color w:val="000000" w:themeColor="text1"/>
              </w:rPr>
              <w:lastRenderedPageBreak/>
              <w:t>морских вод, на 2017 год»</w:t>
            </w:r>
          </w:p>
        </w:tc>
        <w:tc>
          <w:tcPr>
            <w:tcW w:w="738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lastRenderedPageBreak/>
              <w:t>ДФ ФГБНУ «</w:t>
            </w:r>
            <w:proofErr w:type="spellStart"/>
            <w:r w:rsidRPr="001B3CDB">
              <w:rPr>
                <w:rFonts w:ascii="Times New Roman" w:hAnsi="Times New Roman" w:cs="Times New Roman"/>
                <w:color w:val="000000" w:themeColor="text1"/>
              </w:rPr>
              <w:t>КаспНИРХ</w:t>
            </w:r>
            <w:proofErr w:type="spellEnd"/>
            <w:r w:rsidRPr="001B3CD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7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№ 1945 от 22.08.2016</w:t>
            </w:r>
          </w:p>
        </w:tc>
        <w:tc>
          <w:tcPr>
            <w:tcW w:w="619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1B3CDB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1B3CDB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59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</w:tcPr>
          <w:p w:rsidR="00CA2507" w:rsidRPr="001B3CDB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ЦСП-115 «Правобережный»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214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Pr="00B57C93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амбаров и нарушенных земель в районе скважины № 722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213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Pr="00E14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амбаров и нарушенных земель в районе скважины № 717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212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177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211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139 местонахождения «Правобережное»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210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«Рекультивация технологических амбара и нарушенных земель в районе скважины № 135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Горячеисточненское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209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1E75E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130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Горячеисточненское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208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111 местонахождения «Правобережное»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207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101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Брагунское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206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91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Брагунское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205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№ 87 местонахождения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Брагунское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204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«Рекультивация технологических амбара и нарушенных земель в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районе скважины № 84 местонахождения «Северные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Брагуны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Министерство природных ресурсов и охраны окружающей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203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Default="00CA2507" w:rsidP="00CA2507">
            <w:pPr>
              <w:jc w:val="center"/>
            </w:pPr>
            <w:r w:rsidRPr="00C260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технологического пруда-испарителя и нарушенных земель в районе скважины УППН «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Брагуны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CD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47E54">
              <w:rPr>
                <w:rFonts w:ascii="Times New Roman" w:hAnsi="Times New Roman" w:cs="Times New Roman"/>
                <w:color w:val="000000" w:themeColor="text1"/>
              </w:rPr>
              <w:t>202 от 11.04.2016</w:t>
            </w:r>
          </w:p>
        </w:tc>
        <w:tc>
          <w:tcPr>
            <w:tcW w:w="619" w:type="pct"/>
          </w:tcPr>
          <w:p w:rsidR="00CA2507" w:rsidRPr="00347E54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47E5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47E54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Default="00CA2507" w:rsidP="00CA2507">
            <w:pPr>
              <w:jc w:val="center"/>
            </w:pPr>
            <w:r w:rsidRPr="00807FAA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5F21F0" w:rsidRDefault="00CA2507" w:rsidP="00CA2507">
            <w:pPr>
              <w:jc w:val="center"/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скважины ГЗУ-34 местонахождения «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Брагунское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F21F0">
              <w:rPr>
                <w:rFonts w:ascii="Times New Roman" w:hAnsi="Times New Roman" w:cs="Times New Roman"/>
                <w:color w:val="000000" w:themeColor="text1"/>
              </w:rPr>
              <w:t>201 от 11.04.2016</w:t>
            </w:r>
          </w:p>
        </w:tc>
        <w:tc>
          <w:tcPr>
            <w:tcW w:w="619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Pr="005F21F0" w:rsidRDefault="00CA2507" w:rsidP="00CA2507">
            <w:pPr>
              <w:jc w:val="center"/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FA12FB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5F21F0" w:rsidRDefault="00CA2507" w:rsidP="00CA2507">
            <w:pPr>
              <w:jc w:val="center"/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технологических амбара и нарушенных земель в районе БКНС-7 местонахождения «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Горячеисточненское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38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77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F21F0">
              <w:rPr>
                <w:rFonts w:ascii="Times New Roman" w:hAnsi="Times New Roman" w:cs="Times New Roman"/>
                <w:color w:val="000000" w:themeColor="text1"/>
              </w:rPr>
              <w:t>200 от 11.04.2016</w:t>
            </w:r>
          </w:p>
        </w:tc>
        <w:tc>
          <w:tcPr>
            <w:tcW w:w="619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59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0E64E5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  <w:vAlign w:val="center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по объекту «Строительство берегоукрепительных сооружений на р. 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Гулойхи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 в пределах сельского поселения 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Озди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>, Республики Ингушетия» на 2016 год</w:t>
            </w:r>
          </w:p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pct"/>
            <w:vAlign w:val="center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Южгеопроект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7" w:type="pct"/>
            <w:vAlign w:val="center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№03/134 от 29.09.2016 </w:t>
            </w:r>
          </w:p>
        </w:tc>
        <w:tc>
          <w:tcPr>
            <w:tcW w:w="619" w:type="pct"/>
            <w:vAlign w:val="center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5F21F0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5F21F0">
              <w:rPr>
                <w:rFonts w:ascii="Times New Roman" w:hAnsi="Times New Roman" w:cs="Times New Roman"/>
                <w:color w:val="000000" w:themeColor="text1"/>
              </w:rPr>
              <w:t xml:space="preserve"> по Республике Ингушетия </w:t>
            </w:r>
          </w:p>
        </w:tc>
        <w:tc>
          <w:tcPr>
            <w:tcW w:w="659" w:type="pct"/>
            <w:vAlign w:val="center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F21F0">
              <w:rPr>
                <w:rFonts w:ascii="Times New Roman" w:hAnsi="Times New Roman" w:cs="Times New Roman"/>
                <w:color w:val="000000" w:themeColor="text1"/>
              </w:rPr>
              <w:t>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07" w:rsidRPr="00B57C93" w:rsidTr="00C127A1">
        <w:trPr>
          <w:trHeight w:val="301"/>
        </w:trPr>
        <w:tc>
          <w:tcPr>
            <w:tcW w:w="209" w:type="pct"/>
            <w:vAlign w:val="center"/>
          </w:tcPr>
          <w:p w:rsidR="00CA2507" w:rsidRPr="00744C97" w:rsidRDefault="00CA2507" w:rsidP="00CA250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A2507" w:rsidRPr="00744C9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CA2507" w:rsidRPr="005F21F0" w:rsidRDefault="00CA2507" w:rsidP="00CA2507">
            <w:pPr>
              <w:jc w:val="center"/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20" w:type="pct"/>
            <w:shd w:val="clear" w:color="auto" w:fill="auto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1F0">
              <w:rPr>
                <w:rFonts w:ascii="Times New Roman" w:hAnsi="Times New Roman"/>
              </w:rPr>
              <w:t xml:space="preserve">«Реконструкция автомобильной дороги «Чикола-Мацута-Комы-Арт» с подъездом к с. </w:t>
            </w:r>
            <w:proofErr w:type="spellStart"/>
            <w:r w:rsidRPr="005F21F0">
              <w:rPr>
                <w:rFonts w:ascii="Times New Roman" w:hAnsi="Times New Roman"/>
              </w:rPr>
              <w:t>Галиат</w:t>
            </w:r>
            <w:proofErr w:type="spellEnd"/>
            <w:r w:rsidRPr="005F21F0">
              <w:rPr>
                <w:rFonts w:ascii="Times New Roman" w:hAnsi="Times New Roman"/>
              </w:rPr>
              <w:t>, (2 этап)»</w:t>
            </w:r>
          </w:p>
        </w:tc>
        <w:tc>
          <w:tcPr>
            <w:tcW w:w="738" w:type="pct"/>
            <w:shd w:val="clear" w:color="auto" w:fill="auto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1F0">
              <w:rPr>
                <w:rFonts w:ascii="Times New Roman" w:hAnsi="Times New Roman"/>
              </w:rPr>
              <w:t>ОАО «</w:t>
            </w:r>
            <w:proofErr w:type="spellStart"/>
            <w:r w:rsidRPr="005F21F0">
              <w:rPr>
                <w:rFonts w:ascii="Times New Roman" w:hAnsi="Times New Roman"/>
              </w:rPr>
              <w:t>Роспроект</w:t>
            </w:r>
            <w:proofErr w:type="spellEnd"/>
            <w:r w:rsidRPr="005F21F0">
              <w:rPr>
                <w:rFonts w:ascii="Times New Roman" w:hAnsi="Times New Roman"/>
              </w:rPr>
              <w:t>»</w:t>
            </w:r>
          </w:p>
        </w:tc>
        <w:tc>
          <w:tcPr>
            <w:tcW w:w="477" w:type="pct"/>
            <w:shd w:val="clear" w:color="auto" w:fill="auto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1F0">
              <w:rPr>
                <w:rFonts w:ascii="Times New Roman" w:hAnsi="Times New Roman"/>
                <w:color w:val="000000"/>
              </w:rPr>
              <w:t>№ 248-д</w:t>
            </w:r>
            <w:r w:rsidRPr="005F21F0">
              <w:rPr>
                <w:rFonts w:ascii="Times New Roman" w:hAnsi="Times New Roman"/>
                <w:color w:val="000000"/>
              </w:rPr>
              <w:t xml:space="preserve"> от 29.12.2016</w:t>
            </w:r>
          </w:p>
          <w:p w:rsidR="00CA2507" w:rsidRPr="005F21F0" w:rsidRDefault="00CA2507" w:rsidP="00CA25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9" w:type="pct"/>
            <w:shd w:val="clear" w:color="auto" w:fill="auto"/>
          </w:tcPr>
          <w:p w:rsidR="00CA2507" w:rsidRPr="005F21F0" w:rsidRDefault="00CA2507" w:rsidP="00CA250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21F0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5F21F0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CA2507" w:rsidRPr="005F21F0" w:rsidRDefault="00CA2507" w:rsidP="00CA250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F21F0">
              <w:rPr>
                <w:rFonts w:ascii="Times New Roman" w:hAnsi="Times New Roman"/>
              </w:rPr>
              <w:t>по</w:t>
            </w:r>
            <w:proofErr w:type="gramEnd"/>
            <w:r w:rsidRPr="005F21F0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659" w:type="pct"/>
          </w:tcPr>
          <w:p w:rsidR="00CA2507" w:rsidRPr="005F21F0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21F0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562" w:type="pct"/>
            <w:vAlign w:val="center"/>
          </w:tcPr>
          <w:p w:rsidR="00CA2507" w:rsidRDefault="00CA2507" w:rsidP="00CA2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Default="00B57C93" w:rsidP="00801F8F">
      <w:pPr>
        <w:jc w:val="center"/>
      </w:pPr>
    </w:p>
    <w:p w:rsidR="00AA3188" w:rsidRPr="00AA3188" w:rsidRDefault="00AA3188" w:rsidP="00AA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88">
        <w:rPr>
          <w:rFonts w:ascii="Times New Roman" w:hAnsi="Times New Roman" w:cs="Times New Roman"/>
          <w:b/>
          <w:sz w:val="28"/>
          <w:szCs w:val="28"/>
        </w:rPr>
        <w:t>Сведения о заключениях государственной экологической экспертизы за период с 01.01.201</w:t>
      </w:r>
      <w:r w:rsidR="00953D91">
        <w:rPr>
          <w:rFonts w:ascii="Times New Roman" w:hAnsi="Times New Roman" w:cs="Times New Roman"/>
          <w:b/>
          <w:sz w:val="28"/>
          <w:szCs w:val="28"/>
        </w:rPr>
        <w:t>6</w:t>
      </w:r>
      <w:r w:rsidRPr="00AA3188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953D91">
        <w:rPr>
          <w:rFonts w:ascii="Times New Roman" w:hAnsi="Times New Roman" w:cs="Times New Roman"/>
          <w:b/>
          <w:sz w:val="28"/>
          <w:szCs w:val="28"/>
        </w:rPr>
        <w:t>6</w:t>
      </w:r>
    </w:p>
    <w:p w:rsidR="006541CE" w:rsidRPr="00CC25A4" w:rsidRDefault="006541CE" w:rsidP="00801F8F">
      <w:pPr>
        <w:jc w:val="center"/>
      </w:pPr>
    </w:p>
    <w:sectPr w:rsidR="006541CE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3CDB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119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B7645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47E5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A00C9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53C50"/>
    <w:rsid w:val="00564EA8"/>
    <w:rsid w:val="00566592"/>
    <w:rsid w:val="0057082F"/>
    <w:rsid w:val="00571156"/>
    <w:rsid w:val="005712A1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2326"/>
    <w:rsid w:val="005B2D48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5F21F0"/>
    <w:rsid w:val="00601B1C"/>
    <w:rsid w:val="00606DCE"/>
    <w:rsid w:val="006168AD"/>
    <w:rsid w:val="0062289B"/>
    <w:rsid w:val="00624D5A"/>
    <w:rsid w:val="00633F5C"/>
    <w:rsid w:val="00636115"/>
    <w:rsid w:val="00641024"/>
    <w:rsid w:val="006541CE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E3EB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44C97"/>
    <w:rsid w:val="00750B43"/>
    <w:rsid w:val="007615A9"/>
    <w:rsid w:val="00763ADC"/>
    <w:rsid w:val="00765152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1F8F"/>
    <w:rsid w:val="00802EA1"/>
    <w:rsid w:val="00812A87"/>
    <w:rsid w:val="00813473"/>
    <w:rsid w:val="008145AA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20E01"/>
    <w:rsid w:val="0092539F"/>
    <w:rsid w:val="00934C5F"/>
    <w:rsid w:val="00942CAC"/>
    <w:rsid w:val="00946066"/>
    <w:rsid w:val="00953D91"/>
    <w:rsid w:val="00954AAB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A3188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2507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0B8D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2FB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FA12F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9"/>
    <w:rsid w:val="00FA12F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D6F4-6EE0-458B-A57B-7AE5D7F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40</cp:revision>
  <cp:lastPrinted>2022-09-23T11:11:00Z</cp:lastPrinted>
  <dcterms:created xsi:type="dcterms:W3CDTF">2022-09-26T07:58:00Z</dcterms:created>
  <dcterms:modified xsi:type="dcterms:W3CDTF">2022-09-27T18:57:00Z</dcterms:modified>
</cp:coreProperties>
</file>