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99" w:rsidRPr="00BD6688" w:rsidRDefault="00FF1199" w:rsidP="00FF1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FF1199" w:rsidRPr="00625B4A" w:rsidRDefault="00FF1199" w:rsidP="00F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</w:t>
      </w:r>
      <w:r w:rsidRPr="00625B4A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Pr="00625B4A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625B4A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от 13.07.2022 № 393</w:t>
      </w:r>
      <w:r w:rsidR="000C7063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-ПР</w:t>
      </w:r>
      <w:bookmarkStart w:id="0" w:name="_Hlk97986766"/>
      <w:r w:rsidR="000C7063">
        <w:rPr>
          <w:rFonts w:ascii="Times New Roman" w:hAnsi="Times New Roman" w:cs="Times New Roman"/>
          <w:sz w:val="24"/>
          <w:szCs w:val="24"/>
        </w:rPr>
        <w:t xml:space="preserve"> </w:t>
      </w:r>
      <w:r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проектной документации «</w:t>
      </w:r>
      <w:bookmarkEnd w:id="0"/>
      <w:r w:rsidRPr="00FF1199">
        <w:rPr>
          <w:rFonts w:ascii="Times New Roman" w:hAnsi="Times New Roman" w:cs="Times New Roman"/>
          <w:sz w:val="24"/>
          <w:szCs w:val="24"/>
        </w:rPr>
        <w:t>Материалы, обосновывающие объемы общих допустимых уловов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2023 г. (с оценкой воздействия на окружающую среду)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5B4A">
        <w:rPr>
          <w:rFonts w:ascii="Times New Roman" w:hAnsi="Times New Roman" w:cs="Times New Roman"/>
          <w:sz w:val="24"/>
          <w:szCs w:val="24"/>
        </w:rPr>
        <w:t>.</w:t>
      </w:r>
    </w:p>
    <w:p w:rsidR="00FF1199" w:rsidRDefault="00FF1199" w:rsidP="00F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>Приказом Северо-Западного межрегионального управления Росприроднадзора от </w:t>
      </w:r>
      <w:r>
        <w:rPr>
          <w:rFonts w:ascii="Times New Roman" w:hAnsi="Times New Roman" w:cs="Times New Roman"/>
          <w:sz w:val="24"/>
          <w:szCs w:val="24"/>
        </w:rPr>
        <w:t>12.09</w:t>
      </w:r>
      <w:r w:rsidRPr="00625B4A">
        <w:rPr>
          <w:rFonts w:ascii="Times New Roman" w:hAnsi="Times New Roman" w:cs="Times New Roman"/>
          <w:sz w:val="24"/>
          <w:szCs w:val="24"/>
        </w:rPr>
        <w:t xml:space="preserve">.2022 № </w:t>
      </w:r>
      <w:r w:rsidR="008A6596">
        <w:rPr>
          <w:rFonts w:ascii="Times New Roman" w:hAnsi="Times New Roman" w:cs="Times New Roman"/>
          <w:sz w:val="24"/>
          <w:szCs w:val="24"/>
        </w:rPr>
        <w:t>522</w:t>
      </w:r>
      <w:r w:rsidRPr="00625B4A">
        <w:rPr>
          <w:rFonts w:ascii="Times New Roman" w:hAnsi="Times New Roman" w:cs="Times New Roman"/>
          <w:sz w:val="24"/>
          <w:szCs w:val="24"/>
        </w:rPr>
        <w:t>-ПР «Об утверждении заключения экспертной комиссии государственной экологической экспертизы проектной документации «</w:t>
      </w:r>
      <w:r w:rsidRPr="00FF1199">
        <w:rPr>
          <w:rFonts w:ascii="Times New Roman" w:hAnsi="Times New Roman" w:cs="Times New Roman"/>
          <w:sz w:val="24"/>
          <w:szCs w:val="24"/>
        </w:rPr>
        <w:t>Материалы, обосновывающие объемы общих допустимых уловов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2023 г. (с оценкой воздействия на окружающую среду)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25B4A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981821" w:rsidRPr="00981821" w:rsidRDefault="00981821" w:rsidP="0098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821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FB57C2">
        <w:rPr>
          <w:rFonts w:ascii="Times New Roman" w:eastAsia="Times New Roman" w:hAnsi="Times New Roman" w:cs="Times New Roman"/>
          <w:sz w:val="24"/>
          <w:szCs w:val="24"/>
        </w:rPr>
        <w:t>по 31.12.2023</w:t>
      </w:r>
      <w:bookmarkStart w:id="1" w:name="_GoBack"/>
      <w:bookmarkEnd w:id="1"/>
      <w:r w:rsidRPr="00981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821" w:rsidRPr="00625B4A" w:rsidRDefault="00981821" w:rsidP="00F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199" w:rsidRDefault="00FF1199" w:rsidP="00FF1199"/>
    <w:p w:rsidR="00AA2A3D" w:rsidRDefault="00AA2A3D"/>
    <w:sectPr w:rsidR="00AA2A3D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8C"/>
    <w:rsid w:val="000C7063"/>
    <w:rsid w:val="002A638C"/>
    <w:rsid w:val="008A6596"/>
    <w:rsid w:val="00981821"/>
    <w:rsid w:val="00AA2A3D"/>
    <w:rsid w:val="00C12351"/>
    <w:rsid w:val="00FB57C2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569"/>
  <w15:chartTrackingRefBased/>
  <w15:docId w15:val="{ADDF7B9E-5752-47ED-9D17-8E019C41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Степанец Наталья Федоровна</dc:creator>
  <cp:keywords/>
  <dc:description/>
  <cp:lastModifiedBy>Степанец Наталья Федоровна</cp:lastModifiedBy>
  <cp:revision>8</cp:revision>
  <cp:lastPrinted>2022-09-14T07:10:00Z</cp:lastPrinted>
  <dcterms:created xsi:type="dcterms:W3CDTF">2022-09-14T06:55:00Z</dcterms:created>
  <dcterms:modified xsi:type="dcterms:W3CDTF">2022-09-14T07:35:00Z</dcterms:modified>
</cp:coreProperties>
</file>