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E" w:rsidRDefault="00BE536E" w:rsidP="005D160C">
      <w:pPr>
        <w:spacing w:after="0" w:line="240" w:lineRule="auto"/>
        <w:jc w:val="center"/>
        <w:rPr>
          <w:b/>
          <w:sz w:val="26"/>
          <w:szCs w:val="26"/>
        </w:rPr>
      </w:pPr>
      <w:r w:rsidRPr="005D160C">
        <w:rPr>
          <w:b/>
          <w:sz w:val="26"/>
          <w:szCs w:val="26"/>
        </w:rPr>
        <w:t>ОБРАЩАЕМ ВНИМАНИЕ ПРИРОДОПОЛЬЗОВАТЕЛЕЙ!!!</w:t>
      </w:r>
    </w:p>
    <w:p w:rsidR="005D160C" w:rsidRPr="005D160C" w:rsidRDefault="005D160C" w:rsidP="005D160C">
      <w:pPr>
        <w:spacing w:after="0" w:line="240" w:lineRule="auto"/>
        <w:jc w:val="center"/>
        <w:rPr>
          <w:b/>
          <w:sz w:val="8"/>
          <w:szCs w:val="8"/>
        </w:rPr>
      </w:pPr>
    </w:p>
    <w:p w:rsidR="00BE536E" w:rsidRPr="005D160C" w:rsidRDefault="00BE536E" w:rsidP="005D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>Отчетным периодом в отношении внесения платы за негативное воздействие на окружающую среду признается календарный год.</w:t>
      </w:r>
    </w:p>
    <w:p w:rsidR="00BE536E" w:rsidRPr="005D160C" w:rsidRDefault="00BE536E" w:rsidP="00BE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 xml:space="preserve"> Плата, исчисленная по итогам отчетного периода, с учетом корректировки ее размера вносится не позднее </w:t>
      </w:r>
      <w:r w:rsidRPr="005D160C">
        <w:rPr>
          <w:rFonts w:ascii="Times New Roman" w:hAnsi="Times New Roman" w:cs="Times New Roman"/>
          <w:b/>
          <w:sz w:val="26"/>
          <w:szCs w:val="26"/>
        </w:rPr>
        <w:t>1-го марта года</w:t>
      </w:r>
      <w:r w:rsidRPr="005D160C">
        <w:rPr>
          <w:rFonts w:ascii="Times New Roman" w:hAnsi="Times New Roman" w:cs="Times New Roman"/>
          <w:sz w:val="26"/>
          <w:szCs w:val="26"/>
        </w:rPr>
        <w:t>, следующего за отчетным периодом.</w:t>
      </w:r>
    </w:p>
    <w:p w:rsidR="00BE536E" w:rsidRPr="005D160C" w:rsidRDefault="00BE536E" w:rsidP="00BE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60C">
        <w:rPr>
          <w:rFonts w:ascii="Times New Roman" w:hAnsi="Times New Roman" w:cs="Times New Roman"/>
          <w:sz w:val="26"/>
          <w:szCs w:val="26"/>
        </w:rPr>
        <w:t xml:space="preserve">Лица, обязанные вносить плату, за исключением субъектов малого и среднего предпринимательства, вносят квартальные </w:t>
      </w:r>
      <w:r w:rsidRPr="005D160C">
        <w:rPr>
          <w:rFonts w:ascii="Times New Roman" w:hAnsi="Times New Roman" w:cs="Times New Roman"/>
          <w:b/>
          <w:sz w:val="26"/>
          <w:szCs w:val="26"/>
        </w:rPr>
        <w:t>авансовые платежи</w:t>
      </w:r>
      <w:r w:rsidRPr="005D160C">
        <w:rPr>
          <w:rFonts w:ascii="Times New Roman" w:hAnsi="Times New Roman" w:cs="Times New Roman"/>
          <w:sz w:val="26"/>
          <w:szCs w:val="26"/>
        </w:rPr>
        <w:t xml:space="preserve"> (кроме четвертого квартала) не позднее </w:t>
      </w:r>
      <w:r w:rsidRPr="005D160C">
        <w:rPr>
          <w:rFonts w:ascii="Times New Roman" w:hAnsi="Times New Roman" w:cs="Times New Roman"/>
          <w:b/>
          <w:sz w:val="26"/>
          <w:szCs w:val="26"/>
        </w:rPr>
        <w:t>20-го числа</w:t>
      </w:r>
      <w:r w:rsidRPr="005D160C">
        <w:rPr>
          <w:rFonts w:ascii="Times New Roman" w:hAnsi="Times New Roman" w:cs="Times New Roman"/>
          <w:sz w:val="26"/>
          <w:szCs w:val="26"/>
        </w:rPr>
        <w:t xml:space="preserve"> месяца, следующего за последним месяцем соответствующего квартала текущего отчетного периода, </w:t>
      </w:r>
      <w:r w:rsidRPr="005D160C">
        <w:rPr>
          <w:rFonts w:ascii="Times New Roman" w:hAnsi="Times New Roman" w:cs="Times New Roman"/>
          <w:b/>
          <w:sz w:val="26"/>
          <w:szCs w:val="26"/>
        </w:rPr>
        <w:t>в размере одной четвертой части суммы платы</w:t>
      </w:r>
      <w:r w:rsidRPr="005D160C">
        <w:rPr>
          <w:rFonts w:ascii="Times New Roman" w:hAnsi="Times New Roman" w:cs="Times New Roman"/>
          <w:sz w:val="26"/>
          <w:szCs w:val="26"/>
        </w:rPr>
        <w:t xml:space="preserve"> за негативное воздействие на окружающую среду</w:t>
      </w:r>
      <w:r w:rsidRPr="005D160C">
        <w:rPr>
          <w:rFonts w:ascii="Times New Roman" w:hAnsi="Times New Roman" w:cs="Times New Roman"/>
          <w:b/>
          <w:sz w:val="26"/>
          <w:szCs w:val="26"/>
        </w:rPr>
        <w:t>, уплаченной за предыдущий год</w:t>
      </w:r>
      <w:r w:rsidRPr="005D160C">
        <w:rPr>
          <w:rFonts w:ascii="Times New Roman" w:hAnsi="Times New Roman" w:cs="Times New Roman"/>
          <w:sz w:val="26"/>
          <w:szCs w:val="26"/>
        </w:rPr>
        <w:t xml:space="preserve"> в разрезе КБК.</w:t>
      </w:r>
      <w:proofErr w:type="gramEnd"/>
    </w:p>
    <w:p w:rsidR="00BE536E" w:rsidRPr="005D160C" w:rsidRDefault="00BE536E" w:rsidP="00BE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5D160C">
        <w:rPr>
          <w:rFonts w:ascii="Times New Roman" w:hAnsi="Times New Roman" w:cs="Times New Roman"/>
          <w:b/>
          <w:sz w:val="26"/>
          <w:szCs w:val="26"/>
        </w:rPr>
        <w:t>10-го марта года</w:t>
      </w:r>
      <w:r w:rsidRPr="005D160C">
        <w:rPr>
          <w:rFonts w:ascii="Times New Roman" w:hAnsi="Times New Roman" w:cs="Times New Roman"/>
          <w:sz w:val="26"/>
          <w:szCs w:val="26"/>
        </w:rPr>
        <w:t xml:space="preserve">, следующего за отчетным периодом, лица, обязанные вносить плату, представляют в </w:t>
      </w:r>
      <w:r w:rsidR="005D7ED1" w:rsidRPr="005D160C">
        <w:rPr>
          <w:rFonts w:ascii="Times New Roman" w:hAnsi="Times New Roman" w:cs="Times New Roman"/>
          <w:sz w:val="26"/>
          <w:szCs w:val="26"/>
        </w:rPr>
        <w:t>Северо-Восточное межрегиональное у</w:t>
      </w:r>
      <w:r w:rsidRPr="005D160C">
        <w:rPr>
          <w:rFonts w:ascii="Times New Roman" w:hAnsi="Times New Roman" w:cs="Times New Roman"/>
          <w:sz w:val="26"/>
          <w:szCs w:val="26"/>
        </w:rPr>
        <w:t>правление Росприроднадзора декларацию о плате за негативное воздействие на окружающую среду.</w:t>
      </w:r>
    </w:p>
    <w:p w:rsidR="00F15E6D" w:rsidRPr="005D160C" w:rsidRDefault="00F15E6D" w:rsidP="00F15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>Декларация о плате формируется лицами, обязанными вносить плату, путем использования электронных сервисов, в том числе предоставляемых Федеральной службой по надзору в сфере природопользования.</w:t>
      </w:r>
    </w:p>
    <w:p w:rsidR="00F15E6D" w:rsidRPr="005D160C" w:rsidRDefault="00F15E6D" w:rsidP="00F1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>Федеральная служба по надзору в сфере природопользования и ее территориальные органы на своих официальных сайтах в информационно-телекоммуникационной сети "Интернет" в разделе "Электронные сервисы" обеспечивают доступ к своим электронным сервисам для составления декларации о плате, которые должны быть доступны для лиц, обязанных вносить плату, на безвозмездной основе</w:t>
      </w:r>
      <w:proofErr w:type="gramStart"/>
      <w:r w:rsidRPr="005D160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D160C">
        <w:rPr>
          <w:rFonts w:ascii="Times New Roman" w:hAnsi="Times New Roman" w:cs="Times New Roman"/>
          <w:sz w:val="26"/>
          <w:szCs w:val="26"/>
        </w:rPr>
        <w:t>ля удобства природопользователей Федеральной службой по надзору в сфере природопользования разработана инструкция, в которой пошагово наглядно демонстрируется принцип формирования и отправки декларации.</w:t>
      </w:r>
    </w:p>
    <w:p w:rsidR="00F15E6D" w:rsidRPr="005D160C" w:rsidRDefault="00F15E6D" w:rsidP="00F15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 xml:space="preserve">Декларация о плате представляется лицами, обязанными вносить плату, посредством информационно-телекоммуникационных сетей, в том числе сети "Интернет", в форме электронного документа, подписанного простой электронной подписью в соответствии с требованиями Федерального </w:t>
      </w:r>
      <w:hyperlink r:id="rId4" w:history="1">
        <w:r w:rsidRPr="005D160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5D160C">
        <w:rPr>
          <w:rFonts w:ascii="Times New Roman" w:hAnsi="Times New Roman" w:cs="Times New Roman"/>
          <w:sz w:val="26"/>
          <w:szCs w:val="26"/>
        </w:rPr>
        <w:t xml:space="preserve"> от 6 апреля 2011 г. N 63-ФЗ "Об электронной подписи" (Собрание законодательства Российской Федерации, 2011, N 15, ст. 2036; </w:t>
      </w:r>
      <w:proofErr w:type="gramStart"/>
      <w:r w:rsidRPr="005D160C">
        <w:rPr>
          <w:rFonts w:ascii="Times New Roman" w:hAnsi="Times New Roman" w:cs="Times New Roman"/>
          <w:sz w:val="26"/>
          <w:szCs w:val="26"/>
        </w:rPr>
        <w:t xml:space="preserve">2020, N 24, ст. 3755), сформированного путем использования электронных сервисов, указанных в </w:t>
      </w:r>
      <w:hyperlink r:id="rId5" w:history="1">
        <w:r w:rsidRPr="005D160C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5D160C">
        <w:rPr>
          <w:rFonts w:ascii="Times New Roman" w:hAnsi="Times New Roman" w:cs="Times New Roman"/>
          <w:sz w:val="26"/>
          <w:szCs w:val="26"/>
        </w:rPr>
        <w:t xml:space="preserve"> настоящего Порядка, через веб-портал приема отчетности Федеральной службы по надзору в сфере природопользования ("Личный кабинет природопользователя").</w:t>
      </w:r>
      <w:proofErr w:type="gramEnd"/>
    </w:p>
    <w:p w:rsidR="00BE536E" w:rsidRPr="005D160C" w:rsidRDefault="00BE536E" w:rsidP="00BE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 xml:space="preserve">Если у лица, обязанного вносить плату, отсутствует техническая возможность самостоятельно разместить декларацию через </w:t>
      </w:r>
      <w:proofErr w:type="gramStart"/>
      <w:r w:rsidRPr="005D160C">
        <w:rPr>
          <w:rFonts w:ascii="Times New Roman" w:hAnsi="Times New Roman" w:cs="Times New Roman"/>
          <w:sz w:val="26"/>
          <w:szCs w:val="26"/>
        </w:rPr>
        <w:t>Веб-портал</w:t>
      </w:r>
      <w:proofErr w:type="gramEnd"/>
      <w:r w:rsidRPr="005D160C">
        <w:rPr>
          <w:rFonts w:ascii="Times New Roman" w:hAnsi="Times New Roman" w:cs="Times New Roman"/>
          <w:sz w:val="26"/>
          <w:szCs w:val="26"/>
        </w:rPr>
        <w:t xml:space="preserve"> либо отсутствует подключение к информационно-телекоммуникационной сети "Интернет", при подаче </w:t>
      </w:r>
      <w:r w:rsidR="00F15E6D" w:rsidRPr="005D160C">
        <w:rPr>
          <w:rFonts w:ascii="Times New Roman" w:hAnsi="Times New Roman" w:cs="Times New Roman"/>
          <w:sz w:val="26"/>
          <w:szCs w:val="26"/>
        </w:rPr>
        <w:t>д</w:t>
      </w:r>
      <w:r w:rsidRPr="005D160C">
        <w:rPr>
          <w:rFonts w:ascii="Times New Roman" w:hAnsi="Times New Roman" w:cs="Times New Roman"/>
          <w:sz w:val="26"/>
          <w:szCs w:val="26"/>
        </w:rPr>
        <w:t xml:space="preserve">екларации о плате на бумажном носителе </w:t>
      </w:r>
      <w:r w:rsidRPr="005D160C">
        <w:rPr>
          <w:rFonts w:ascii="Times New Roman" w:hAnsi="Times New Roman" w:cs="Times New Roman"/>
          <w:b/>
          <w:sz w:val="26"/>
          <w:szCs w:val="26"/>
        </w:rPr>
        <w:t>в обязательном порядке предоставляется копия декларации на электронном носителе</w:t>
      </w:r>
      <w:r w:rsidRPr="005D160C">
        <w:rPr>
          <w:rFonts w:ascii="Times New Roman" w:hAnsi="Times New Roman" w:cs="Times New Roman"/>
          <w:sz w:val="26"/>
          <w:szCs w:val="26"/>
        </w:rPr>
        <w:t>.</w:t>
      </w:r>
    </w:p>
    <w:p w:rsidR="00BE536E" w:rsidRPr="005D160C" w:rsidRDefault="00BE536E" w:rsidP="00F1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160C">
        <w:rPr>
          <w:rFonts w:ascii="Times New Roman" w:hAnsi="Times New Roman" w:cs="Times New Roman"/>
          <w:sz w:val="26"/>
          <w:szCs w:val="26"/>
        </w:rPr>
        <w:t xml:space="preserve">Обращаем внимание, что плату за негативное воздействие на окружающую среду вносят все юридические лица и индивидуальные предприниматели, осуществляющие хозяйственную и иную деятельность, оказывающую негативное воздействие на окружающую среду. Исключение составляют только лица, осуществляющие хозяйственную и (или) иную деятельность </w:t>
      </w:r>
      <w:r w:rsidRPr="005D160C">
        <w:rPr>
          <w:rFonts w:ascii="Times New Roman" w:hAnsi="Times New Roman" w:cs="Times New Roman"/>
          <w:b/>
          <w:sz w:val="26"/>
          <w:szCs w:val="26"/>
        </w:rPr>
        <w:t>исключительно на объектах IV категории</w:t>
      </w:r>
      <w:r w:rsidRPr="005D160C">
        <w:rPr>
          <w:rFonts w:ascii="Times New Roman" w:hAnsi="Times New Roman" w:cs="Times New Roman"/>
          <w:sz w:val="26"/>
          <w:szCs w:val="26"/>
        </w:rPr>
        <w:t> и имеющие соответствующее свидетельство о постановке на учет. Плательщиками платы за НВОС при размещении отходов, за исключени</w:t>
      </w:r>
      <w:bookmarkStart w:id="0" w:name="_GoBack"/>
      <w:bookmarkEnd w:id="0"/>
      <w:r w:rsidRPr="005D160C">
        <w:rPr>
          <w:rFonts w:ascii="Times New Roman" w:hAnsi="Times New Roman" w:cs="Times New Roman"/>
          <w:sz w:val="26"/>
          <w:szCs w:val="26"/>
        </w:rPr>
        <w:t>ем твердых коммунальных отходов</w:t>
      </w:r>
      <w:r w:rsidR="00873122" w:rsidRPr="005D160C">
        <w:rPr>
          <w:rFonts w:ascii="Times New Roman" w:hAnsi="Times New Roman" w:cs="Times New Roman"/>
          <w:sz w:val="26"/>
          <w:szCs w:val="26"/>
        </w:rPr>
        <w:t xml:space="preserve"> (ТКО)</w:t>
      </w:r>
      <w:r w:rsidRPr="005D160C">
        <w:rPr>
          <w:rFonts w:ascii="Times New Roman" w:hAnsi="Times New Roman" w:cs="Times New Roman"/>
          <w:sz w:val="26"/>
          <w:szCs w:val="26"/>
        </w:rPr>
        <w:t>, являются юридические лица, при осуществлении которыми хозяйственной и (или) иной деятельности образовались отходы.</w:t>
      </w:r>
    </w:p>
    <w:p w:rsidR="007D51FB" w:rsidRPr="005D160C" w:rsidRDefault="00BE536E" w:rsidP="005D160C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5D160C">
        <w:rPr>
          <w:rFonts w:ascii="Times New Roman" w:hAnsi="Times New Roman" w:cs="Times New Roman"/>
          <w:sz w:val="26"/>
          <w:szCs w:val="26"/>
        </w:rPr>
        <w:t>Согласно разъяснениям Росприроднадзора от 06.12.2017 №АА-10-04-36/26733, к ТКО относятся все виды отходов подтипа «Отходы коммунальные твердые» (код 731 000 00 00 0), а также другие отходы типа «Отходы коммунальные, подобные коммунальным на производстве, отходы при предоставлении услуг населению» (код 7 30 000 00 00 0) в случае, если в наименовании подтипа отходов или группы отходов указано, что отходы относятся</w:t>
      </w:r>
      <w:proofErr w:type="gramEnd"/>
      <w:r w:rsidRPr="005D160C">
        <w:rPr>
          <w:rFonts w:ascii="Times New Roman" w:hAnsi="Times New Roman" w:cs="Times New Roman"/>
          <w:sz w:val="26"/>
          <w:szCs w:val="26"/>
        </w:rPr>
        <w:t xml:space="preserve"> к ТКО.</w:t>
      </w:r>
    </w:p>
    <w:sectPr w:rsidR="007D51FB" w:rsidRPr="005D160C" w:rsidSect="005D160C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536E"/>
    <w:rsid w:val="005D160C"/>
    <w:rsid w:val="005D7ED1"/>
    <w:rsid w:val="00706B95"/>
    <w:rsid w:val="007B0B12"/>
    <w:rsid w:val="007D51FB"/>
    <w:rsid w:val="00873122"/>
    <w:rsid w:val="00BB4ABA"/>
    <w:rsid w:val="00BE536E"/>
    <w:rsid w:val="00EC7415"/>
    <w:rsid w:val="00F15E6D"/>
    <w:rsid w:val="00F2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11FF1DFD6A20577EC0610FF839C2F010E70AF75E06BF1284A7A38E02E4D58FA55B0854852CE8B33FCD35C1C3381F0009C8D719CE1DDEFy8RFX" TargetMode="External"/><Relationship Id="rId4" Type="http://schemas.openxmlformats.org/officeDocument/2006/relationships/hyperlink" Target="consultantplus://offline/ref=F5211FF1DFD6A20577EC0610FF839C2F010174AD75EF6BF1284A7A38E02E4D58E855E8894851D08932E9850D5Ay6R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USER078-37</dc:creator>
  <cp:keywords/>
  <dc:description/>
  <cp:lastModifiedBy>Dmitriy</cp:lastModifiedBy>
  <cp:revision>6</cp:revision>
  <cp:lastPrinted>2021-11-08T00:10:00Z</cp:lastPrinted>
  <dcterms:created xsi:type="dcterms:W3CDTF">2021-11-02T06:18:00Z</dcterms:created>
  <dcterms:modified xsi:type="dcterms:W3CDTF">2021-11-08T22:35:00Z</dcterms:modified>
</cp:coreProperties>
</file>