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F76DE0" w:rsidRDefault="00FB1DBD" w:rsidP="00D233EB">
      <w:pPr>
        <w:jc w:val="center"/>
        <w:rPr>
          <w:b/>
        </w:rPr>
      </w:pPr>
      <w:r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Pr="00F76DE0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350027">
        <w:rPr>
          <w:b/>
        </w:rPr>
        <w:t>09</w:t>
      </w:r>
      <w:r w:rsidRPr="00F76DE0">
        <w:rPr>
          <w:b/>
        </w:rPr>
        <w:t>.</w:t>
      </w:r>
      <w:r w:rsidR="00350027">
        <w:rPr>
          <w:b/>
        </w:rPr>
        <w:t>01</w:t>
      </w:r>
      <w:r w:rsidRPr="00F76DE0">
        <w:rPr>
          <w:b/>
        </w:rPr>
        <w:t>.20</w:t>
      </w:r>
      <w:r w:rsidR="00350027">
        <w:rPr>
          <w:b/>
        </w:rPr>
        <w:t>20</w:t>
      </w:r>
      <w:r w:rsidRPr="00F76DE0">
        <w:rPr>
          <w:b/>
        </w:rPr>
        <w:t xml:space="preserve"> по </w:t>
      </w:r>
      <w:r w:rsidR="00350027">
        <w:rPr>
          <w:b/>
        </w:rPr>
        <w:t>14</w:t>
      </w:r>
      <w:r w:rsidR="00E414D0" w:rsidRPr="00F76DE0">
        <w:rPr>
          <w:b/>
        </w:rPr>
        <w:t>.</w:t>
      </w:r>
      <w:r w:rsidR="00350027">
        <w:rPr>
          <w:b/>
        </w:rPr>
        <w:t>01</w:t>
      </w:r>
      <w:r w:rsidR="00E414D0" w:rsidRPr="00F76DE0">
        <w:rPr>
          <w:b/>
        </w:rPr>
        <w:t>.20</w:t>
      </w:r>
      <w:r w:rsidR="00350027">
        <w:rPr>
          <w:b/>
        </w:rPr>
        <w:t>20</w:t>
      </w:r>
    </w:p>
    <w:p w:rsidR="004F135A" w:rsidRPr="00F76DE0" w:rsidRDefault="004F135A" w:rsidP="002845DD">
      <w:pPr>
        <w:ind w:firstLine="709"/>
        <w:contextualSpacing/>
        <w:jc w:val="both"/>
      </w:pPr>
    </w:p>
    <w:p w:rsidR="00D2558C" w:rsidRPr="0095572E" w:rsidRDefault="00571806" w:rsidP="00597F5E">
      <w:pPr>
        <w:ind w:firstLine="567"/>
        <w:contextualSpacing/>
        <w:jc w:val="both"/>
      </w:pPr>
      <w:r>
        <w:rPr>
          <w:b/>
        </w:rPr>
        <w:t>Завершена</w:t>
      </w:r>
      <w:r w:rsidR="00FE27C5" w:rsidRPr="00571806">
        <w:t xml:space="preserve"> внепланов</w:t>
      </w:r>
      <w:r>
        <w:t>ая</w:t>
      </w:r>
      <w:r w:rsidR="00FE27C5" w:rsidRPr="00571806">
        <w:t xml:space="preserve"> </w:t>
      </w:r>
      <w:r w:rsidR="00E63D9C" w:rsidRPr="00571806">
        <w:t>выездн</w:t>
      </w:r>
      <w:r>
        <w:t>ая</w:t>
      </w:r>
      <w:r w:rsidR="00E63D9C" w:rsidRPr="00571806">
        <w:t xml:space="preserve"> </w:t>
      </w:r>
      <w:r w:rsidR="00FE27C5" w:rsidRPr="00571806">
        <w:t>проверк</w:t>
      </w:r>
      <w:r>
        <w:t>а возможности</w:t>
      </w:r>
      <w:r w:rsidR="00FE27C5" w:rsidRPr="00571806">
        <w:t xml:space="preserve"> </w:t>
      </w:r>
      <w:r w:rsidR="001832DD" w:rsidRPr="00571806">
        <w:t>выполнения</w:t>
      </w:r>
      <w:r w:rsidR="00482274" w:rsidRPr="00571806">
        <w:t xml:space="preserve"> </w:t>
      </w:r>
      <w:r w:rsidR="00252772" w:rsidRPr="00571806">
        <w:t>лицензиатом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 w:rsidR="00531B54" w:rsidRPr="00571806">
        <w:t xml:space="preserve"> в отношении</w:t>
      </w:r>
      <w:r w:rsidR="00252772" w:rsidRPr="00571806">
        <w:t xml:space="preserve"> </w:t>
      </w:r>
      <w:r w:rsidR="0095572E">
        <w:t xml:space="preserve">Юргинского муниципального производственного предприятия Жилищно-коммунального хозяйства. </w:t>
      </w:r>
      <w:r w:rsidR="00DA6808" w:rsidRPr="00571806">
        <w:rPr>
          <w:bCs/>
        </w:rPr>
        <w:t>По результатам провер</w:t>
      </w:r>
      <w:r w:rsidR="00203DB0" w:rsidRPr="00571806">
        <w:rPr>
          <w:bCs/>
        </w:rPr>
        <w:t>ки</w:t>
      </w:r>
      <w:r w:rsidR="00DA6808" w:rsidRPr="00571806">
        <w:rPr>
          <w:bCs/>
        </w:rPr>
        <w:t xml:space="preserve"> установлено, что</w:t>
      </w:r>
      <w:r w:rsidR="0095572E">
        <w:rPr>
          <w:bCs/>
        </w:rPr>
        <w:t xml:space="preserve"> сведения Юргинского муниципального производственного предприятия Жилищно-коммунального хозяйства, содержащиеся в представленных документах, соответствуют положениям ч.3 ст. 18 Федерального закона от 04.05.2011 № 99-ФЗ «О лицензировании</w:t>
      </w:r>
      <w:r w:rsidR="009D05DA">
        <w:rPr>
          <w:bCs/>
        </w:rPr>
        <w:t xml:space="preserve"> отдельных видов деятельности».</w:t>
      </w:r>
    </w:p>
    <w:p w:rsidR="009D05DA" w:rsidRPr="007B5B8D" w:rsidRDefault="000E5145" w:rsidP="009D05D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8D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7B5B8D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9D05DA" w:rsidRPr="007B5B8D" w:rsidRDefault="009D05DA" w:rsidP="009D05D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8D">
        <w:rPr>
          <w:rFonts w:ascii="Times New Roman" w:hAnsi="Times New Roman" w:cs="Times New Roman"/>
          <w:bCs/>
          <w:sz w:val="24"/>
          <w:szCs w:val="24"/>
        </w:rPr>
        <w:t xml:space="preserve">в отношении должностного лица Комитета жилищно-коммунального хозяйства администрации города Тобольска по ч.4 ст. 8.13 </w:t>
      </w:r>
      <w:r w:rsidRPr="007B5B8D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вынесено постановление о прекращении производства по делу об административном правонарушении по п. 6 ч. 1 ст. 24.5 КоАП РФ</w:t>
      </w:r>
      <w:r w:rsidRPr="007B5B8D">
        <w:rPr>
          <w:rFonts w:ascii="Times New Roman" w:hAnsi="Times New Roman" w:cs="Times New Roman"/>
          <w:sz w:val="24"/>
          <w:szCs w:val="24"/>
        </w:rPr>
        <w:t>;</w:t>
      </w:r>
    </w:p>
    <w:p w:rsidR="009D05DA" w:rsidRPr="007B5B8D" w:rsidRDefault="009D05DA" w:rsidP="009D05DA">
      <w:pPr>
        <w:ind w:firstLine="567"/>
        <w:jc w:val="both"/>
      </w:pPr>
      <w:r w:rsidRPr="007B5B8D">
        <w:rPr>
          <w:bCs/>
        </w:rPr>
        <w:t xml:space="preserve">в отношении юридического лица </w:t>
      </w:r>
      <w:r w:rsidRPr="007B5B8D">
        <w:rPr>
          <w:bCs/>
        </w:rPr>
        <w:t>АО</w:t>
      </w:r>
      <w:r w:rsidRPr="007B5B8D">
        <w:t xml:space="preserve"> «Мосторстрой-11» </w:t>
      </w:r>
      <w:r w:rsidRPr="007B5B8D">
        <w:rPr>
          <w:bCs/>
        </w:rPr>
        <w:t xml:space="preserve">по ч. </w:t>
      </w:r>
      <w:proofErr w:type="gramStart"/>
      <w:r w:rsidRPr="007B5B8D">
        <w:rPr>
          <w:bCs/>
        </w:rPr>
        <w:t>1  ст.</w:t>
      </w:r>
      <w:proofErr w:type="gramEnd"/>
      <w:r w:rsidRPr="007B5B8D">
        <w:rPr>
          <w:bCs/>
        </w:rPr>
        <w:t xml:space="preserve"> 8.2 </w:t>
      </w:r>
      <w:r w:rsidRPr="007B5B8D">
        <w:t>Кодекса Российской Федерации об административных правонарушениях</w:t>
      </w:r>
      <w:r w:rsidR="008C462E" w:rsidRPr="007B5B8D">
        <w:t>, рассмотрение дела продлено</w:t>
      </w:r>
      <w:r w:rsidRPr="007B5B8D">
        <w:t xml:space="preserve">, в связи с необходимостью в дополнительном выяснении обстоятельств. </w:t>
      </w:r>
    </w:p>
    <w:p w:rsidR="000C3DD4" w:rsidRPr="007B5B8D" w:rsidRDefault="008C462E" w:rsidP="007B5B8D">
      <w:pPr>
        <w:ind w:firstLine="567"/>
        <w:jc w:val="both"/>
        <w:rPr>
          <w:b/>
        </w:rPr>
      </w:pPr>
      <w:r w:rsidRPr="007B5B8D">
        <w:rPr>
          <w:b/>
        </w:rPr>
        <w:t>Административные расследования</w:t>
      </w:r>
    </w:p>
    <w:p w:rsidR="008C462E" w:rsidRPr="007B5B8D" w:rsidRDefault="008C462E" w:rsidP="008C462E">
      <w:pPr>
        <w:ind w:firstLine="567"/>
        <w:jc w:val="both"/>
        <w:rPr>
          <w:u w:val="single"/>
        </w:rPr>
      </w:pPr>
      <w:r w:rsidRPr="007B5B8D">
        <w:t>З</w:t>
      </w:r>
      <w:r w:rsidRPr="007B5B8D">
        <w:t xml:space="preserve">авершилось административное расследование в отношении неустановленного лица по </w:t>
      </w:r>
      <w:proofErr w:type="gramStart"/>
      <w:r w:rsidRPr="007B5B8D">
        <w:t xml:space="preserve">факту </w:t>
      </w:r>
      <w:r w:rsidRPr="007B5B8D">
        <w:rPr>
          <w:bCs/>
        </w:rPr>
        <w:t xml:space="preserve"> незаконного</w:t>
      </w:r>
      <w:proofErr w:type="gramEnd"/>
      <w:r w:rsidRPr="007B5B8D">
        <w:rPr>
          <w:bCs/>
        </w:rPr>
        <w:t xml:space="preserve"> сброса в г. Тюмени отходов </w:t>
      </w:r>
      <w:r w:rsidRPr="007B5B8D">
        <w:t>коммунальных</w:t>
      </w:r>
      <w:r w:rsidRPr="007B5B8D">
        <w:rPr>
          <w:bCs/>
        </w:rPr>
        <w:t xml:space="preserve"> жидких </w:t>
      </w:r>
      <w:proofErr w:type="spellStart"/>
      <w:r w:rsidRPr="007B5B8D">
        <w:rPr>
          <w:bCs/>
        </w:rPr>
        <w:t>неканализованных</w:t>
      </w:r>
      <w:proofErr w:type="spellEnd"/>
      <w:r w:rsidRPr="007B5B8D">
        <w:rPr>
          <w:bCs/>
        </w:rPr>
        <w:t xml:space="preserve"> объектов водопотребления на почву неустановленным лицом с ассенизаторской машины в районе ЖК «Английский квартал». Специалистом Северо-Уральского межрегионального управления Росприроднадзора </w:t>
      </w:r>
      <w:r w:rsidRPr="007B5B8D">
        <w:t xml:space="preserve">был осуществлен выезд по указанному направлению, по результатам которого установлено следующее.  </w:t>
      </w:r>
      <w:r w:rsidRPr="007B5B8D">
        <w:rPr>
          <w:bCs/>
        </w:rPr>
        <w:t xml:space="preserve">В поле, находящемся в районе ЖК «Английский квартал», справа от Объездной дороги, зафиксирована грунтовая дорога, вырытая траншея и место сброса отходов </w:t>
      </w:r>
      <w:r w:rsidRPr="007B5B8D">
        <w:t>коммунальных</w:t>
      </w:r>
      <w:r w:rsidRPr="007B5B8D">
        <w:rPr>
          <w:bCs/>
        </w:rPr>
        <w:t xml:space="preserve"> жидких </w:t>
      </w:r>
      <w:proofErr w:type="spellStart"/>
      <w:r w:rsidRPr="007B5B8D">
        <w:rPr>
          <w:bCs/>
        </w:rPr>
        <w:t>неканализованных</w:t>
      </w:r>
      <w:proofErr w:type="spellEnd"/>
      <w:r w:rsidRPr="007B5B8D">
        <w:rPr>
          <w:bCs/>
        </w:rPr>
        <w:t xml:space="preserve"> объектов водопотребления на почву. </w:t>
      </w:r>
      <w:r w:rsidRPr="007B5B8D">
        <w:t>На момент обследования данной территории отходы были застывшими, в воздухе присутствовал резкий неприятный запах. Кроме того, на снежном покрове, в районе места сброса отходов, зафиксированы следы ботинок, а также следы от шланга ассенизаторских машин. В Управление ГИБДД УМВД России по Тюменской области было направлено письмо о предоставлении информации о собс</w:t>
      </w:r>
      <w:r w:rsidR="00086B24" w:rsidRPr="007B5B8D">
        <w:t>твеннике транспортного средства</w:t>
      </w:r>
      <w:r w:rsidRPr="007B5B8D">
        <w:t xml:space="preserve">. Вынесено постановление о прекращении производства по делу об административном правонарушении на основании </w:t>
      </w:r>
      <w:r w:rsidRPr="007B5B8D">
        <w:rPr>
          <w:bCs/>
        </w:rPr>
        <w:t>п. 2 ч. 1 ст. 24.5</w:t>
      </w:r>
      <w:r w:rsidRPr="007B5B8D">
        <w:t xml:space="preserve"> в связи с отсутствием состава административного правонарушения.</w:t>
      </w:r>
    </w:p>
    <w:p w:rsidR="008C462E" w:rsidRPr="007B5B8D" w:rsidRDefault="00086B24" w:rsidP="00086B24">
      <w:pPr>
        <w:ind w:firstLine="567"/>
        <w:jc w:val="both"/>
      </w:pPr>
      <w:r w:rsidRPr="007B5B8D">
        <w:t>П</w:t>
      </w:r>
      <w:r w:rsidR="008C462E" w:rsidRPr="007B5B8D">
        <w:t>родолжается административное расследование в отношении юридического лица ООО «Мичуринская свиноводческая компания» по факту несанкционированного размещения отходов производства и потребления – навоза свиней свежего, навоза  крупного рогатого скота</w:t>
      </w:r>
      <w:r w:rsidRPr="007B5B8D">
        <w:t xml:space="preserve"> свежего, на земельном участке</w:t>
      </w:r>
      <w:r w:rsidR="008C462E" w:rsidRPr="007B5B8D">
        <w:t xml:space="preserve">, расположенном по адресу: Тюменская область, Омутинский район, в с. </w:t>
      </w:r>
      <w:proofErr w:type="spellStart"/>
      <w:r w:rsidR="008C462E" w:rsidRPr="007B5B8D">
        <w:t>Окуневское</w:t>
      </w:r>
      <w:proofErr w:type="spellEnd"/>
      <w:r w:rsidR="008C462E" w:rsidRPr="007B5B8D">
        <w:t>, что указывает на признаки административного правонарушения, ответственность за которое предусмотрена ч. 1 ст. 8.2.3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животноводства) КоАП РФ</w:t>
      </w:r>
      <w:r w:rsidR="008C462E" w:rsidRPr="007B5B8D">
        <w:rPr>
          <w:bCs/>
        </w:rPr>
        <w:t xml:space="preserve">. </w:t>
      </w:r>
      <w:r w:rsidR="008C462E" w:rsidRPr="007B5B8D">
        <w:t xml:space="preserve">В рамках административного расследования вынесено определение о назначении экспертизы, проведен отбор проб отхода с привлечением аккредитованной лаборатории на земельном участке, на котором установлено место сброса, для определения класса опасности отходов – навоз свиней свежий, </w:t>
      </w:r>
      <w:proofErr w:type="gramStart"/>
      <w:r w:rsidR="008C462E" w:rsidRPr="007B5B8D">
        <w:t>навоз  крупного</w:t>
      </w:r>
      <w:proofErr w:type="gramEnd"/>
      <w:r w:rsidR="008C462E" w:rsidRPr="007B5B8D">
        <w:t xml:space="preserve"> рогатого скота свежий и для установки компонентного состава отходов – навоз свиней свежий, навоз  крупного рогатого скота свежий.</w:t>
      </w:r>
    </w:p>
    <w:p w:rsidR="00E53C31" w:rsidRPr="007B5B8D" w:rsidRDefault="00E53C31" w:rsidP="00E53C3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C3DD4" w:rsidRPr="00571806" w:rsidRDefault="006346A3" w:rsidP="00E53C31">
      <w:pPr>
        <w:ind w:firstLine="567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697800">
        <w:rPr>
          <w:b/>
          <w:color w:val="FF0000"/>
        </w:rPr>
        <w:t xml:space="preserve"> </w:t>
      </w:r>
      <w:bookmarkStart w:id="0" w:name="_GoBack"/>
      <w:bookmarkEnd w:id="0"/>
    </w:p>
    <w:sectPr w:rsidR="000C3DD4" w:rsidRPr="00571806" w:rsidSect="003407D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709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1A" w:rsidRDefault="0032501A">
      <w:r>
        <w:separator/>
      </w:r>
    </w:p>
  </w:endnote>
  <w:endnote w:type="continuationSeparator" w:id="0">
    <w:p w:rsidR="0032501A" w:rsidRDefault="0032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1A" w:rsidRDefault="0032501A">
      <w:r>
        <w:separator/>
      </w:r>
    </w:p>
  </w:footnote>
  <w:footnote w:type="continuationSeparator" w:id="0">
    <w:p w:rsidR="0032501A" w:rsidRDefault="0032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9536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086B24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2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30"/>
  </w:num>
  <w:num w:numId="24">
    <w:abstractNumId w:val="19"/>
  </w:num>
  <w:num w:numId="25">
    <w:abstractNumId w:val="8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24"/>
  </w:num>
  <w:num w:numId="33">
    <w:abstractNumId w:val="25"/>
  </w:num>
  <w:num w:numId="34">
    <w:abstractNumId w:val="23"/>
  </w:num>
  <w:num w:numId="35">
    <w:abstractNumId w:val="2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6B24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501A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02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1318"/>
    <w:rsid w:val="00571806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A1F"/>
    <w:rsid w:val="005B4E91"/>
    <w:rsid w:val="005B5047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6A3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800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B8D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2E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72E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5DA"/>
    <w:rsid w:val="009D0CB2"/>
    <w:rsid w:val="009D480A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576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1D28"/>
    <w:rsid w:val="00D0357A"/>
    <w:rsid w:val="00D047C1"/>
    <w:rsid w:val="00D05049"/>
    <w:rsid w:val="00D05F4A"/>
    <w:rsid w:val="00D0659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4E80-0FE1-4C0F-875C-82152822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4</cp:revision>
  <cp:lastPrinted>2020-01-16T06:53:00Z</cp:lastPrinted>
  <dcterms:created xsi:type="dcterms:W3CDTF">2020-01-16T06:45:00Z</dcterms:created>
  <dcterms:modified xsi:type="dcterms:W3CDTF">2020-01-16T09:48:00Z</dcterms:modified>
</cp:coreProperties>
</file>