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18" w:rsidRPr="00A62D94" w:rsidRDefault="00DF4A18" w:rsidP="00BA2FDA">
      <w:p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2D94">
        <w:rPr>
          <w:rFonts w:ascii="Times New Roman" w:hAnsi="Times New Roman"/>
          <w:b/>
          <w:sz w:val="28"/>
          <w:szCs w:val="28"/>
        </w:rPr>
        <w:t>Перечень вопросов, поступивших при проведении публичных обсуждений</w:t>
      </w:r>
      <w:r w:rsidR="00BA2FDA">
        <w:rPr>
          <w:rFonts w:ascii="Times New Roman" w:hAnsi="Times New Roman"/>
          <w:b/>
          <w:sz w:val="28"/>
          <w:szCs w:val="28"/>
        </w:rPr>
        <w:t xml:space="preserve"> результатов правоприменительной практики, проведенных </w:t>
      </w:r>
      <w:r>
        <w:rPr>
          <w:rFonts w:ascii="Times New Roman" w:hAnsi="Times New Roman"/>
          <w:b/>
          <w:sz w:val="28"/>
          <w:szCs w:val="28"/>
        </w:rPr>
        <w:t>06.09</w:t>
      </w:r>
      <w:r w:rsidRPr="00A62D94">
        <w:rPr>
          <w:rFonts w:ascii="Times New Roman" w:hAnsi="Times New Roman"/>
          <w:b/>
          <w:sz w:val="28"/>
          <w:szCs w:val="28"/>
        </w:rPr>
        <w:t>.2018</w:t>
      </w:r>
      <w:r w:rsidR="00BA2FDA">
        <w:rPr>
          <w:rFonts w:ascii="Times New Roman" w:hAnsi="Times New Roman"/>
          <w:b/>
          <w:sz w:val="28"/>
          <w:szCs w:val="28"/>
        </w:rPr>
        <w:t xml:space="preserve"> обособленным подразделением Департамента Росприроднадзора по СФО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111"/>
        <w:gridCol w:w="2693"/>
        <w:gridCol w:w="4961"/>
      </w:tblGrid>
      <w:tr w:rsidR="00BA2FDA" w:rsidRPr="00BA2FDA" w:rsidTr="00BA2FDA">
        <w:tc>
          <w:tcPr>
            <w:tcW w:w="594" w:type="dxa"/>
          </w:tcPr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</w:tcPr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Субъект, задавший вопрос</w:t>
            </w:r>
          </w:p>
        </w:tc>
        <w:tc>
          <w:tcPr>
            <w:tcW w:w="4111" w:type="dxa"/>
          </w:tcPr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2693" w:type="dxa"/>
          </w:tcPr>
          <w:p w:rsidR="00BA2FDA" w:rsidRPr="00BA2FDA" w:rsidRDefault="00BA2FDA" w:rsidP="00BA2FD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На вопрос ответил</w:t>
            </w:r>
          </w:p>
        </w:tc>
        <w:tc>
          <w:tcPr>
            <w:tcW w:w="4961" w:type="dxa"/>
          </w:tcPr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Содержание ответа</w:t>
            </w:r>
          </w:p>
        </w:tc>
      </w:tr>
      <w:tr w:rsidR="00BA2FDA" w:rsidRPr="00BA2FDA" w:rsidTr="00BA2FDA">
        <w:trPr>
          <w:trHeight w:val="1312"/>
        </w:trPr>
        <w:tc>
          <w:tcPr>
            <w:tcW w:w="594" w:type="dxa"/>
          </w:tcPr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ФБУ «Обь-Иртышское УГМС», Иванова Н.В.</w:t>
            </w:r>
          </w:p>
        </w:tc>
        <w:tc>
          <w:tcPr>
            <w:tcW w:w="4111" w:type="dxa"/>
          </w:tcPr>
          <w:p w:rsidR="00BA2FDA" w:rsidRPr="00BA2FDA" w:rsidRDefault="00BA2FDA" w:rsidP="00BA2FD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В каких точках проводятся замеры выбросов загрязняющих веществ на АО «</w:t>
            </w:r>
            <w:proofErr w:type="spellStart"/>
            <w:r w:rsidRPr="00BA2FDA">
              <w:rPr>
                <w:rFonts w:ascii="Times New Roman" w:hAnsi="Times New Roman"/>
                <w:sz w:val="24"/>
                <w:szCs w:val="24"/>
              </w:rPr>
              <w:t>Газпромнефть</w:t>
            </w:r>
            <w:proofErr w:type="spellEnd"/>
            <w:r w:rsidRPr="00BA2FDA">
              <w:rPr>
                <w:rFonts w:ascii="Times New Roman" w:hAnsi="Times New Roman"/>
                <w:sz w:val="24"/>
                <w:szCs w:val="24"/>
              </w:rPr>
              <w:t>-ОНПЗ»?</w:t>
            </w:r>
          </w:p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A2FDA">
              <w:rPr>
                <w:rFonts w:ascii="Times New Roman" w:hAnsi="Times New Roman"/>
                <w:sz w:val="24"/>
                <w:szCs w:val="24"/>
              </w:rPr>
              <w:t>Газпромнефть</w:t>
            </w:r>
            <w:proofErr w:type="spellEnd"/>
            <w:r w:rsidRPr="00BA2FDA">
              <w:rPr>
                <w:rFonts w:ascii="Times New Roman" w:hAnsi="Times New Roman"/>
                <w:sz w:val="24"/>
                <w:szCs w:val="24"/>
              </w:rPr>
              <w:t>-ОНПЗ», Генералов В.Н.</w:t>
            </w:r>
          </w:p>
          <w:p w:rsidR="00BA2FDA" w:rsidRPr="00BA2FDA" w:rsidRDefault="00BA2FDA" w:rsidP="00BA2FD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2FDA" w:rsidRPr="00BA2FDA" w:rsidRDefault="00BA2FDA" w:rsidP="00BA2FD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Замеры выбросов загрязняющих веществ производятся на 7-ми стационарных точках, расположенных на территории АО «</w:t>
            </w:r>
            <w:proofErr w:type="spellStart"/>
            <w:r w:rsidRPr="00BA2FDA">
              <w:rPr>
                <w:rFonts w:ascii="Times New Roman" w:hAnsi="Times New Roman"/>
                <w:sz w:val="24"/>
                <w:szCs w:val="24"/>
              </w:rPr>
              <w:t>Газпромнефть</w:t>
            </w:r>
            <w:proofErr w:type="spellEnd"/>
            <w:r w:rsidRPr="00BA2FDA">
              <w:rPr>
                <w:rFonts w:ascii="Times New Roman" w:hAnsi="Times New Roman"/>
                <w:sz w:val="24"/>
                <w:szCs w:val="24"/>
              </w:rPr>
              <w:t>-ОНПЗ».</w:t>
            </w:r>
          </w:p>
        </w:tc>
      </w:tr>
      <w:tr w:rsidR="00BA2FDA" w:rsidRPr="00BA2FDA" w:rsidTr="00BA2FDA">
        <w:tc>
          <w:tcPr>
            <w:tcW w:w="594" w:type="dxa"/>
          </w:tcPr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ЗАО ПО «</w:t>
            </w:r>
            <w:proofErr w:type="spellStart"/>
            <w:r w:rsidRPr="00BA2FDA">
              <w:rPr>
                <w:rFonts w:ascii="Times New Roman" w:hAnsi="Times New Roman"/>
                <w:sz w:val="24"/>
                <w:szCs w:val="24"/>
              </w:rPr>
              <w:t>Электроточприбор</w:t>
            </w:r>
            <w:proofErr w:type="spellEnd"/>
            <w:r w:rsidRPr="00BA2FDA">
              <w:rPr>
                <w:rFonts w:ascii="Times New Roman" w:hAnsi="Times New Roman"/>
                <w:sz w:val="24"/>
                <w:szCs w:val="24"/>
              </w:rPr>
              <w:t>», Нехода Т.Н.</w:t>
            </w:r>
          </w:p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На какой полигон транспортировать гальванические отходы?</w:t>
            </w:r>
          </w:p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Обособленное подразделение Департамента Росприроднадзора по СФО</w:t>
            </w:r>
          </w:p>
        </w:tc>
        <w:tc>
          <w:tcPr>
            <w:tcW w:w="4961" w:type="dxa"/>
          </w:tcPr>
          <w:p w:rsidR="00BA2FDA" w:rsidRPr="00BA2FDA" w:rsidRDefault="00BA2FDA" w:rsidP="00BA2FDA">
            <w:pPr>
              <w:spacing w:before="12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Со стороны Департамента Росприроднадзора по Сибирскому федеральному округу нет препятствий ЗАО «Полигон» в части переоформления лицензии и включения в лицензию отхода - гальванический шлам.</w:t>
            </w:r>
          </w:p>
        </w:tc>
      </w:tr>
      <w:tr w:rsidR="00BA2FDA" w:rsidRPr="00BA2FDA" w:rsidTr="00BA2FDA">
        <w:trPr>
          <w:trHeight w:val="70"/>
        </w:trPr>
        <w:tc>
          <w:tcPr>
            <w:tcW w:w="594" w:type="dxa"/>
          </w:tcPr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A2FDA" w:rsidRPr="00BA2FDA" w:rsidRDefault="00BA2FDA" w:rsidP="00BA2FD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A2FDA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BA2FDA">
              <w:rPr>
                <w:rFonts w:ascii="Times New Roman" w:hAnsi="Times New Roman"/>
                <w:sz w:val="24"/>
                <w:szCs w:val="24"/>
              </w:rPr>
              <w:t>-Западная Сибирь», Логунова Ю.В.</w:t>
            </w:r>
          </w:p>
          <w:p w:rsidR="00BA2FDA" w:rsidRPr="00BA2FDA" w:rsidRDefault="00BA2FDA" w:rsidP="00BA2FD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Возможно ли вынести на дальнейшие Публичные обсуждения правоприменительной практики Росприроднадзора вопрос о видах отходов, включенных в лицензию ЗАО «Полигон»?</w:t>
            </w:r>
          </w:p>
        </w:tc>
        <w:tc>
          <w:tcPr>
            <w:tcW w:w="2693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Обособленное подразделение Департамента Росприроднадзора по СФО</w:t>
            </w:r>
          </w:p>
        </w:tc>
        <w:tc>
          <w:tcPr>
            <w:tcW w:w="4961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Да, возможно.</w:t>
            </w:r>
          </w:p>
        </w:tc>
      </w:tr>
      <w:tr w:rsidR="00BA2FDA" w:rsidRPr="00BA2FDA" w:rsidTr="00BA2FDA">
        <w:tc>
          <w:tcPr>
            <w:tcW w:w="594" w:type="dxa"/>
          </w:tcPr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A2FDA" w:rsidRPr="00BA2FDA" w:rsidRDefault="00BA2FDA" w:rsidP="00BA2FDA">
            <w:pPr>
              <w:widowControl w:val="0"/>
              <w:autoSpaceDE w:val="0"/>
              <w:autoSpaceDN w:val="0"/>
              <w:adjustRightInd w:val="0"/>
              <w:spacing w:before="120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A2FDA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BA2FDA">
              <w:rPr>
                <w:rFonts w:ascii="Times New Roman" w:hAnsi="Times New Roman"/>
                <w:sz w:val="24"/>
                <w:szCs w:val="24"/>
              </w:rPr>
              <w:t>-Западная Сибирь», Логунова Ю.В.</w:t>
            </w:r>
          </w:p>
          <w:p w:rsidR="00BA2FDA" w:rsidRPr="00BA2FDA" w:rsidRDefault="00BA2FDA" w:rsidP="00BA2FDA">
            <w:pPr>
              <w:spacing w:before="120"/>
              <w:ind w:lef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Каким образом решается проблема отсутствия санкционированных свалок на территории Омской области?</w:t>
            </w:r>
          </w:p>
        </w:tc>
        <w:tc>
          <w:tcPr>
            <w:tcW w:w="2693" w:type="dxa"/>
          </w:tcPr>
          <w:p w:rsidR="00BA2FDA" w:rsidRPr="00BA2FDA" w:rsidRDefault="00BA2FDA" w:rsidP="00BA2FD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Обособленное подразделение Департамента Росприроднадзора по СФО</w:t>
            </w:r>
          </w:p>
        </w:tc>
        <w:tc>
          <w:tcPr>
            <w:tcW w:w="4961" w:type="dxa"/>
          </w:tcPr>
          <w:p w:rsidR="00BA2FDA" w:rsidRPr="00BA2FDA" w:rsidRDefault="00BA2FDA" w:rsidP="00BA2FD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DA">
              <w:rPr>
                <w:rFonts w:ascii="Times New Roman" w:hAnsi="Times New Roman"/>
                <w:sz w:val="24"/>
                <w:szCs w:val="24"/>
              </w:rPr>
              <w:t>Министерством природных ресурсов и экологии Омской области разработана территориальная схема в области обращения с отходами, в том числе с твердыми коммунальными отходами, согласно которой проводится работа по проектированию, получению государственной экологической экспертизы на строительство объектов размещения твердых коммунальных отходов.</w:t>
            </w:r>
          </w:p>
          <w:p w:rsidR="00BA2FDA" w:rsidRPr="00BA2FDA" w:rsidRDefault="00BA2FDA" w:rsidP="00DF4A1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7ED" w:rsidRDefault="003837ED"/>
    <w:sectPr w:rsidR="003837ED" w:rsidSect="00BA2FDA">
      <w:headerReference w:type="default" r:id="rId8"/>
      <w:footerReference w:type="default" r:id="rId9"/>
      <w:pgSz w:w="16837" w:h="11905" w:orient="landscape"/>
      <w:pgMar w:top="0" w:right="1134" w:bottom="567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93" w:rsidRDefault="00BA2FDA">
      <w:pPr>
        <w:spacing w:after="0" w:line="240" w:lineRule="auto"/>
      </w:pPr>
      <w:r>
        <w:separator/>
      </w:r>
    </w:p>
  </w:endnote>
  <w:endnote w:type="continuationSeparator" w:id="0">
    <w:p w:rsidR="00CC5C93" w:rsidRDefault="00B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ED" w:rsidRDefault="003837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93" w:rsidRDefault="00BA2FDA">
      <w:pPr>
        <w:spacing w:after="0" w:line="240" w:lineRule="auto"/>
      </w:pPr>
      <w:r>
        <w:separator/>
      </w:r>
    </w:p>
  </w:footnote>
  <w:footnote w:type="continuationSeparator" w:id="0">
    <w:p w:rsidR="00CC5C93" w:rsidRDefault="00BA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ED" w:rsidRDefault="003837ED" w:rsidP="003837ED">
    <w:pPr>
      <w:pStyle w:val="Style26"/>
      <w:widowControl/>
      <w:suppressLineNumbers/>
      <w:ind w:left="4285"/>
      <w:jc w:val="both"/>
      <w:rPr>
        <w:rStyle w:val="FontStyle9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312E"/>
    <w:multiLevelType w:val="hybridMultilevel"/>
    <w:tmpl w:val="B4ACC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79AB"/>
    <w:multiLevelType w:val="hybridMultilevel"/>
    <w:tmpl w:val="A546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8"/>
    <w:rsid w:val="000B779E"/>
    <w:rsid w:val="003837ED"/>
    <w:rsid w:val="00911301"/>
    <w:rsid w:val="00BA2FDA"/>
    <w:rsid w:val="00CC5C93"/>
    <w:rsid w:val="00D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DF4A1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93">
    <w:name w:val="Font Style93"/>
    <w:uiPriority w:val="99"/>
    <w:rsid w:val="00DF4A1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DF4A18"/>
    <w:pPr>
      <w:ind w:left="720"/>
      <w:contextualSpacing/>
    </w:pPr>
  </w:style>
  <w:style w:type="table" w:styleId="a4">
    <w:name w:val="Table Grid"/>
    <w:basedOn w:val="a1"/>
    <w:uiPriority w:val="59"/>
    <w:rsid w:val="00BA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DF4A1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93">
    <w:name w:val="Font Style93"/>
    <w:uiPriority w:val="99"/>
    <w:rsid w:val="00DF4A1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DF4A18"/>
    <w:pPr>
      <w:ind w:left="720"/>
      <w:contextualSpacing/>
    </w:pPr>
  </w:style>
  <w:style w:type="table" w:styleId="a4">
    <w:name w:val="Table Grid"/>
    <w:basedOn w:val="a1"/>
    <w:uiPriority w:val="59"/>
    <w:rsid w:val="00BA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vprikhodko</dc:creator>
  <cp:lastModifiedBy>001</cp:lastModifiedBy>
  <cp:revision>2</cp:revision>
  <dcterms:created xsi:type="dcterms:W3CDTF">2020-09-13T15:51:00Z</dcterms:created>
  <dcterms:modified xsi:type="dcterms:W3CDTF">2020-09-13T15:51:00Z</dcterms:modified>
</cp:coreProperties>
</file>