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Росприроднадзора от 06.07.2020 N 776</w:t>
              <w:br/>
              <w:t xml:space="preserve">"Об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радиоактивных)"</w:t>
              <w:br/>
              <w:t xml:space="preserve">(Зарегистрировано в Минюсте России 30.11.2020 N 61152)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ноября 2020 г. N 61152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июля 2020 г. N 776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  <w:t xml:space="preserve">ПО ПРЕДОСТАВЛЕНИЮ ГОСУДАРСТВЕННОЙ УСЛУГИ ПО УСТАНОВЛЕНИЮ</w:t>
      </w:r>
    </w:p>
    <w:p>
      <w:pPr>
        <w:pStyle w:val="2"/>
        <w:jc w:val="center"/>
      </w:pPr>
      <w:r>
        <w:rPr>
          <w:sz w:val="20"/>
        </w:rPr>
        <w:t xml:space="preserve">НОРМАТИВОВ ДОПУСТИМЫХ ВЫБРОСОВ, ВРЕМЕННО РАЗРЕШЕННЫХ</w:t>
      </w:r>
    </w:p>
    <w:p>
      <w:pPr>
        <w:pStyle w:val="2"/>
        <w:jc w:val="center"/>
      </w:pPr>
      <w:r>
        <w:rPr>
          <w:sz w:val="20"/>
        </w:rPr>
        <w:t xml:space="preserve">ВЫБРОСОВ И ВЫДАЧЕ РАЗРЕШЕНИЯ НА ВЫБРОСЫ ЗАГРЯЗНЯЮЩИХ</w:t>
      </w:r>
    </w:p>
    <w:p>
      <w:pPr>
        <w:pStyle w:val="2"/>
        <w:jc w:val="center"/>
      </w:pPr>
      <w:r>
        <w:rPr>
          <w:sz w:val="20"/>
        </w:rPr>
        <w:t xml:space="preserve">ВЕЩЕСТВ В АТМОСФЕРНЫЙ ВОЗДУХ (ЗА ИСКЛЮЧЕНИЕМ РАДИОАКТИВНЫХ)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2018, N 25, ст. 3696), </w:t>
      </w:r>
      <w:hyperlink w:history="0" r:id="rId8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1.1</w:t>
        </w:r>
      </w:hyperlink>
      <w:r>
        <w:rPr>
          <w:sz w:val="20"/>
        </w:rPr>
        <w:t xml:space="preserve">, </w:t>
      </w:r>
      <w:hyperlink w:history="0" r:id="rId9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 </w:t>
      </w:r>
      <w:hyperlink w:history="0" r:id="rId10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7 статьи 11</w:t>
        </w:r>
      </w:hyperlink>
      <w:r>
        <w:rPr>
          <w:sz w:val="20"/>
        </w:rPr>
        <w:t xml:space="preserve"> Федерального закона от 21.07.2014 N 219-ФЗ "О 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4220; 2019, N 30, ст. 4097), </w:t>
      </w:r>
      <w:hyperlink w:history="0" r:id="rId11" w:tooltip="Постановление Правительства РФ от 30.07.2004 N 400 (ред. от 27.10.2023) &quot;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&quot; {КонсультантПлюс}">
        <w:r>
          <w:rPr>
            <w:sz w:val="20"/>
            <w:color w:val="0000ff"/>
          </w:rPr>
          <w:t xml:space="preserve">подпунктами 5.3.15</w:t>
        </w:r>
      </w:hyperlink>
      <w:r>
        <w:rPr>
          <w:sz w:val="20"/>
        </w:rPr>
        <w:t xml:space="preserve"> и </w:t>
      </w:r>
      <w:hyperlink w:history="0" r:id="rId12" w:tooltip="Постановление Правительства РФ от 30.07.2004 N 400 (ред. от 27.10.2023) &quot;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&quot; {КонсультантПлюс}">
        <w:r>
          <w:rPr>
            <w:sz w:val="20"/>
            <w:color w:val="0000ff"/>
          </w:rPr>
          <w:t xml:space="preserve">5.5(9) пункта 5</w:t>
        </w:r>
      </w:hyperlink>
      <w:r>
        <w:rPr>
          <w:sz w:val="20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2019, N 31, ст. 4635),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9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признания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r:id="rId13" w:tooltip="Приказ Минприроды России от 25.07.2011 N 650 (ред. от 25.06.2014) &quot;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&quot; (Зарегистрировано в Минюсте России 30.12.2011 N 22852) ------------ Утратил силу или отмене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25 июля 2011 г. N 650 "Об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веществ)" (зарегистрирован Минюстом России 30 декабря 2011 г., регистрационный N 22852);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r:id="rId14" w:tooltip="Приказ Минприроды России от 29.09.2015 N 414 &quot;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&quot; (Зарегистрировано в Минюсте России 25.12.2015 N 40261) ------------ Утратил силу или отмене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29 сентября 2015 г. N 414 "Об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выбросов" (зарегистрирован Минюстом России 25 декабря 2015 г., регистрационный N 40261);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</w:t>
      </w:r>
      <w:hyperlink w:history="0" r:id="rId15" w:tooltip="Приказ Минприроды России от 25.06.2014 N 283 &quot;О внесении изменения в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, утвержденный приказом Министерства природных ресурсов и экологии Российской Федерации от 25 июля 2011 г. N 650&quot; (Зарегистрировано в Минюсте России 24.07.2014 N 33254) ------------ Утратил силу или отмене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25 июня 2014 г. N 283 "О внесении изменения в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веществ), утвержденный приказом Министерства природных ресурсов и экологии Российской Федерации от 25 июля 2011 г. N 650" (зарегистрирован Минюстом России 24 июля 2014 г., регистрационный N 33254).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С.Г.РАДИОНОВА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</w:t>
      </w:r>
    </w:p>
    <w:p>
      <w:pPr>
        <w:pStyle w:val="0"/>
        <w:jc w:val="right"/>
      </w:pPr>
      <w:r>
        <w:rPr>
          <w:sz w:val="20"/>
        </w:rPr>
        <w:t xml:space="preserve">в сфере природопользования</w:t>
      </w:r>
    </w:p>
    <w:p>
      <w:pPr>
        <w:pStyle w:val="0"/>
        <w:jc w:val="right"/>
      </w:pPr>
      <w:r>
        <w:rPr>
          <w:sz w:val="20"/>
        </w:rPr>
        <w:t xml:space="preserve">от 06.07.2020 N 776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  <w:t xml:space="preserve">ПО ПРЕДОСТАВЛЕНИЮ ГОСУДАРСТВЕННОЙ УСЛУГИ ПО УСТАНОВЛЕНИЮ</w:t>
      </w:r>
    </w:p>
    <w:p>
      <w:pPr>
        <w:pStyle w:val="2"/>
        <w:jc w:val="center"/>
      </w:pPr>
      <w:r>
        <w:rPr>
          <w:sz w:val="20"/>
        </w:rPr>
        <w:t xml:space="preserve">НОРМАТИВОВ ДОПУСТИМЫХ ВЫБРОСОВ, ВРЕМЕННО РАЗРЕШЕННЫХ</w:t>
      </w:r>
    </w:p>
    <w:p>
      <w:pPr>
        <w:pStyle w:val="2"/>
        <w:jc w:val="center"/>
      </w:pPr>
      <w:r>
        <w:rPr>
          <w:sz w:val="20"/>
        </w:rPr>
        <w:t xml:space="preserve">ВЫБРОСОВ И ВЫДАЧЕ РАЗРЕШЕНИЯ НА ВЫБРОСЫ ЗАГРЯЗНЯЮЩИХ</w:t>
      </w:r>
    </w:p>
    <w:p>
      <w:pPr>
        <w:pStyle w:val="2"/>
        <w:jc w:val="center"/>
      </w:pPr>
      <w:r>
        <w:rPr>
          <w:sz w:val="20"/>
        </w:rPr>
        <w:t xml:space="preserve">ВЕЩЕСТВ В АТМОСФЕРНЫЙ ВОЗДУХ (ЗА ИСКЛЮЧЕНИЕМ РАДИОАКТИВНЫХ)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Регламент) определяет сроки и последовательность административных процедур (действий) территориальных органов Федеральной службы по надзору в сфере природопользования (далее - Росприроднадзор), порядок взаимодействия между структурными подразделениями территориальных органов Росприроднадзора, их должностными лицами, порядок взаимодействия территориальных органов Росприроднадзора с заявителями, иными органами государственной власти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Регламента распространяется на процедуру предоставления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разрешение на выбросы) от стационарных источников и (или) совокупности стационарных источников объектов, оказывающих негативное воздействие на окружающую среду и относящихся к объектам I категории в соответствии с </w:t>
      </w:r>
      <w:hyperlink w:history="0" r:id="rId16" w:tooltip="Постановление Правительства РФ от 28.09.2015 N 1029 &quot;Об утверждении критериев отнесения объектов, оказывающих негативное воздействие на окружающую среду, к объектам I, II, III и IV категорий&quot; ------------ Утратил силу или отменен {КонсультантПлюс}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отнесения объектов, оказывающих негативное воздействие на окружающую среду, к объектам I, II, III и IV категорий, утвержденных постановлением Правительства Российской Федерации от 28.09.2015 N 1029 (Собрание законодательства Российской Федерации, 2015, N 40, ст. 5566).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Сроки действия разрешений, истекающие в период с 24.02.2022 по 31.12.2023, продлеваются на 12 месяцев (</w:t>
            </w:r>
            <w:r>
              <w:rPr>
                <w:sz w:val="20"/>
                <w:color w:val="392c69"/>
              </w:rPr>
              <w:t xml:space="preserve">Постановление</w:t>
            </w:r>
            <w:r>
              <w:rPr>
                <w:sz w:val="20"/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7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1.1 статьи 11</w:t>
        </w:r>
      </w:hyperlink>
      <w:r>
        <w:rPr>
          <w:sz w:val="20"/>
        </w:rPr>
        <w:t xml:space="preserve">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4220, 2019, N 30, ст. 4097) (далее - Федеральный закон N 219-ФЗ) допускается выдача и переоформление разрешений на выбросы юридическим лицам и индивидуальным предпринимателям, осуществляющим хозяйственную и иную деятельность на объектах </w:t>
      </w:r>
      <w:hyperlink w:history="0" r:id="rId18" w:tooltip="Постановление Правительства РФ от 28.09.2015 N 1029 &quot;Об утверждении критериев отнесения объектов, оказывающих негативное воздействие на окружающую среду, к объектам I, II, III и IV категорий&quot; ------------ Утратил силу или отменен {КонсультантПлюс}">
        <w:r>
          <w:rPr>
            <w:sz w:val="20"/>
            <w:color w:val="0000ff"/>
          </w:rPr>
          <w:t xml:space="preserve">I</w:t>
        </w:r>
      </w:hyperlink>
      <w:r>
        <w:rPr>
          <w:sz w:val="20"/>
        </w:rPr>
        <w:t xml:space="preserve"> категории, с 1 января 2019 года и до получения комплексных экологических разрешений, в сроки, установленные </w:t>
      </w:r>
      <w:hyperlink w:history="0" r:id="rId19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6</w:t>
        </w:r>
      </w:hyperlink>
      <w:r>
        <w:rPr>
          <w:sz w:val="20"/>
        </w:rPr>
        <w:t xml:space="preserve"> и </w:t>
      </w:r>
      <w:hyperlink w:history="0" r:id="rId20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7 статьи 11</w:t>
        </w:r>
      </w:hyperlink>
      <w:r>
        <w:rPr>
          <w:sz w:val="20"/>
        </w:rPr>
        <w:t xml:space="preserve"> Федерального закона N 219-ФЗ.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Регламента не распространяется на установление нормативов допустимых выбросов, временно разрешенных выбросов и выдачу разрешения на выбросы радиоактивных веществ в атмосферный воздух.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2. Заявителями являются юридические лица и индивидуальные предприниматели, осуществляющие на территории Российской Федерации хозяйственную и иную деятельность на объектах, оказывающих негативное воздействие на окружающую среду и относящихся к объектам I категории, имеющие стационарные источники выбросов загрязняющих веществ в атмосферный воздух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представителей, выступающих от имени Заявителей, подтверждаются доверенностью, оформленной в соответствии с требованиями </w:t>
      </w:r>
      <w:hyperlink w:history="0" r:id="rId21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65" w:name="P65"/>
    <w:bookmarkEnd w:id="65"/>
    <w:p>
      <w:pPr>
        <w:pStyle w:val="0"/>
        <w:ind w:firstLine="540"/>
        <w:jc w:val="both"/>
      </w:pPr>
      <w:r>
        <w:rPr>
          <w:sz w:val="20"/>
        </w:rPr>
        <w:t xml:space="preserve">3. Информирование по вопросам предоставления государственной услуги, сведений о ходе предоставления государственной услуги осуществляется территориальными органами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"Интернет" </w:t>
      </w:r>
      <w:r>
        <w:rPr>
          <w:sz w:val="20"/>
        </w:rPr>
        <w:t xml:space="preserve">https://rpn.gov.ru/</w:t>
      </w:r>
      <w:r>
        <w:rPr>
          <w:sz w:val="20"/>
        </w:rPr>
        <w:t xml:space="preserve"> (далее - Сайт).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Справочная информация, в том числе, место нахождения и график работы территориального органа Росприроднадзора, справочные телефоны, адрес Сайта, а также электронной почты размещаются на информационных стендах, расположенных в помещении территориального органа Росприроднадзора, на Сайте, в федеральной государственной информационной системе "Федеральный реестр государственных услуг (функций)" (далее - Федеральный реестр) на сайте </w:t>
      </w:r>
      <w:r>
        <w:rPr>
          <w:sz w:val="20"/>
        </w:rPr>
        <w:t xml:space="preserve">https://frgu.gosuslugi.ru</w:t>
      </w:r>
      <w:r>
        <w:rPr>
          <w:sz w:val="20"/>
        </w:rPr>
        <w:t xml:space="preserve">, в федеральной государственной информационной системе "Единый портал государственных и муниципальных услуг (функций)" на сайте </w:t>
      </w:r>
      <w:r>
        <w:rPr>
          <w:sz w:val="20"/>
        </w:rPr>
        <w:t xml:space="preserve">www.gosuslugi.ru</w:t>
      </w:r>
      <w:r>
        <w:rPr>
          <w:sz w:val="20"/>
        </w:rPr>
        <w:t xml:space="preserve"> в информационно-телекоммуникационной сети "Интернет" (далее - Единый портал).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Консультации по процедуре предоставления государственной услуги могут осуществляться по письменным обращениям,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При осуществлении консультаций по письменным обращениям ответ на обращение направляется письменно (путем направления ответов почтовым отправлением, по электронной почте) в адрес Заявителя в срок, не превышающий 30 календарных дней с даты регистрации письменного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При осуществлении консультирования по телефону должностные лица территориального органа Росприроднадзора обязаны предоставлять информацию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входящих номерах, под которыми зарегистрированы в системе делопроизводства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по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перечне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требованиях к заверению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месте размещения на официальном сайте Росприроднадзора справочных материалов 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вопросы рассматриваются только на основании соответствующего письменного обращения.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Государственная услуга "Установление нормативов допустимых выбросов, временно разрешенных выбросов и выдача разрешения на выбросы загрязняющих веществ в атмосферный воздух (за исключением радиоактивных)" (далее - государственная услуга).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Государственная услуга предоставляется территориальными органами Росприроднадзора по месту территориального расположения источников выбросов загрязняющих веществ в атмосферный воздух.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w:history="0" r:id="rId22" w:tooltip="Постановление Правительства РФ от 06.05.2011 N 352 (ред. от 14.06.2023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утвержденного постановлением Правительства Российской Федерации от 06.05.2011 N 352 (Собрание законодательства Российской Федерации, 2011, N 20, ст. 2829; 2020, N 1, ст. 51) (далее - Перечень услуг).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заверенной копии приказа об установлении нормативов допустимых выбросов и разрешения на выбросы по форме, представленной в </w:t>
      </w:r>
      <w:hyperlink w:history="0" w:anchor="P1335" w:tooltip="                               РАЗРЕШЕНИЕ N ___">
        <w:r>
          <w:rPr>
            <w:sz w:val="20"/>
            <w:color w:val="0000ff"/>
          </w:rPr>
          <w:t xml:space="preserve">приложении 7</w:t>
        </w:r>
      </w:hyperlink>
      <w:r>
        <w:rPr>
          <w:sz w:val="20"/>
        </w:rPr>
        <w:t xml:space="preserve"> к Регламенту, либо уведомления об отказе в установлении нормативов допустимых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выдача заверенной копии приказа об установлении нормативов допустимых выбросов, временно разрешенных выбросов и разрешения на выбросы по форме, представленной в </w:t>
      </w:r>
      <w:hyperlink w:history="0" w:anchor="P1335" w:tooltip="                               РАЗРЕШЕНИЕ N ___">
        <w:r>
          <w:rPr>
            <w:sz w:val="20"/>
            <w:color w:val="0000ff"/>
          </w:rPr>
          <w:t xml:space="preserve">приложении 7</w:t>
        </w:r>
      </w:hyperlink>
      <w:r>
        <w:rPr>
          <w:sz w:val="20"/>
        </w:rPr>
        <w:t xml:space="preserve"> к Регламенту, либо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выдача заверенной копии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выдача переоформленного разрешения на выбросы либо уведомления об отказе в переоформлении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заверенной копии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дубликата разрешения на выбросы либо уведомления об отказе в выдаче дубликата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дубликата разрешения на выбросы, переоформление разрешения на выбросы, выдача исправленного документа осуществляется с учетом неизменности даты окончания срока действия установленных приказом нормативов допустимых выбросов, временно разрешенных выбросов и разрешения на выбросы.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учетом необходимости обращения в организации,</w:t>
      </w:r>
    </w:p>
    <w:p>
      <w:pPr>
        <w:pStyle w:val="2"/>
        <w:jc w:val="center"/>
      </w:pPr>
      <w:r>
        <w:rPr>
          <w:sz w:val="20"/>
        </w:rPr>
        <w:t xml:space="preserve">участвующие 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случае, если возможность приостановления предусмотрена</w:t>
      </w:r>
    </w:p>
    <w:p>
      <w:pPr>
        <w:pStyle w:val="2"/>
        <w:jc w:val="center"/>
      </w:pPr>
      <w:r>
        <w:rPr>
          <w:sz w:val="20"/>
        </w:rPr>
        <w:t xml:space="preserve">законодательством Российской Федерации, срок выдачи</w:t>
      </w:r>
    </w:p>
    <w:p>
      <w:pPr>
        <w:pStyle w:val="2"/>
        <w:jc w:val="center"/>
      </w:pPr>
      <w:r>
        <w:rPr>
          <w:sz w:val="20"/>
        </w:rPr>
        <w:t xml:space="preserve">(направления) документов, являющихся результатом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Срок предоставления территориальными органами Росприроднадзора государственной услуги не должен превышать: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30 рабочих дней со дня регистрации заявления об установлении нормативов допустимых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75 рабочих дней со дня регистрации заявления об установлении нормативов допустимых выбросов, временно разрешенных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15 рабочих дней со дня регистрации заявления о продлении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15 рабочих дней со дня регистрации заявления о переоформлении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10 рабочих дней со дня регистрации заявления об исправлении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10 рабочих дней со дня регистрации заявления о выдаче дубликата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Результат предоставления государственной услуги направляется (выдается) Заявителю в течение 1 рабочего дня со дня его подписания уполномоченным лицом.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Нормативные правовые акты, регулирующие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официального опубликования), размещается на Сайте, на Едином портале, в Федеральном реестре.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для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услуг, 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подлежащих</w:t>
      </w:r>
    </w:p>
    <w:p>
      <w:pPr>
        <w:pStyle w:val="2"/>
        <w:jc w:val="center"/>
      </w:pPr>
      <w:r>
        <w:rPr>
          <w:sz w:val="20"/>
        </w:rPr>
        <w:t xml:space="preserve">представлению Заявителем, способы их получения Заявителем,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35" w:name="P135"/>
    <w:bookmarkEnd w:id="13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</w:t>
      </w:r>
      <w:hyperlink w:history="0" w:anchor="P710" w:tooltip="Заявление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заявления по форме согласно </w:t>
      </w:r>
      <w:hyperlink w:history="0" w:anchor="P710" w:tooltip="Заявление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</w:t>
      </w:r>
      <w:hyperlink w:history="0" r:id="rId23" w:tooltip="Постановление Главного государственного санитарного врача РФ от 17.05.2001 N 14 &quot;О введении в действие санитарных правил&quot; (вместе с &quot;СанПиН 2.1.6.1032-01. 2.1.6. Атмосферный воздух и воздух закрытых помещений, санитарная охрана воздуха. Гигиенические требования к обеспечению качества атмосферного воздуха населенных мест. Санитарно-эпидемиологические правила и нормативы&quot;) (Зарегистрировано в Минюсте РФ 18.05.2001 N 2711) ------------ Утратил силу или отменен {КонсультантПлюс}">
        <w:r>
          <w:rPr>
            <w:sz w:val="20"/>
            <w:color w:val="0000ff"/>
          </w:rPr>
          <w:t xml:space="preserve">правилам</w:t>
        </w:r>
      </w:hyperlink>
      <w:r>
        <w:rPr>
          <w:sz w:val="20"/>
        </w:rPr>
        <w:t xml:space="preserve"> (постановление Главного государственного санитарного врача Российской Федерации от 17.05.2001 N 14 "О введении в действие санитарных правил" (Зарегистрировано Минюстом России 18.05.2001, регистрационный N 2711), выдаваемого органами Роспотребнадзора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соответствии с </w:t>
      </w:r>
      <w:hyperlink w:history="0" r:id="rId24" w:tooltip="Постановление Правительства РФ от 06.05.2011 N 352 (ред. от 14.06.2023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Перечня услуг.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</w:t>
      </w:r>
      <w:hyperlink w:history="0" w:anchor="P813" w:tooltip="Заявление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проект плана мероприятий по снижению выбросов загрязняющих веществ в атмосферный воздух (далее - План снижения выбросов), оформленный согласно </w:t>
      </w:r>
      <w:hyperlink w:history="0" w:anchor="P2280" w:tooltip="                                   План">
        <w:r>
          <w:rPr>
            <w:sz w:val="20"/>
            <w:color w:val="0000ff"/>
          </w:rPr>
          <w:t xml:space="preserve">приложению 8</w:t>
        </w:r>
      </w:hyperlink>
      <w:r>
        <w:rPr>
          <w:sz w:val="20"/>
        </w:rPr>
        <w:t xml:space="preserve"> к Регламенту, с указанием на сроки поэтапного достижения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заявления по форме согласно </w:t>
      </w:r>
      <w:hyperlink w:history="0" w:anchor="P813" w:tooltip="Заявление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выдаваемого органами Роспотребнадзора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соответствии с </w:t>
      </w:r>
      <w:hyperlink w:history="0" r:id="rId25" w:tooltip="Постановление Правительства РФ от 06.05.2011 N 352 (ред. от 14.06.2023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Перечня услуг.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</w:t>
      </w:r>
      <w:hyperlink w:history="0" w:anchor="P916" w:tooltip="Заявление">
        <w:r>
          <w:rPr>
            <w:sz w:val="20"/>
            <w:color w:val="0000ff"/>
          </w:rPr>
          <w:t xml:space="preserve">приложению 3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 выполнении запланированных мероприятий, включенных в План снижения выбросов, и достижении установленных Планом снижения выбросов показателей уменьшения выбросов загрязняющих веществ в атмосферный воздух за предыдущий год, подписанные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12.4. Для переоформления разрешения на выбросы Заявитель представляет заявление по форме согласно </w:t>
      </w:r>
      <w:hyperlink w:history="0" w:anchor="P1049" w:tooltip="Заявление">
        <w:r>
          <w:rPr>
            <w:sz w:val="20"/>
            <w:color w:val="0000ff"/>
          </w:rPr>
          <w:t xml:space="preserve">приложению 4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надлежаще заверенные копии документов, подтверждающих необходимость переоформления ранее выданного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подлинник выданного ранее Заявителю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справка о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загрязняющих веществ в атмосферный воздух, подписанная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</w:t>
      </w:r>
      <w:hyperlink w:history="0" w:anchor="P1144" w:tooltip="Заявление">
        <w:r>
          <w:rPr>
            <w:sz w:val="20"/>
            <w:color w:val="0000ff"/>
          </w:rPr>
          <w:t xml:space="preserve">приложению 5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подлинник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12.6. Для выдачи дубликата разрешения на выбросы Заявитель представляет заявление по форме согласно </w:t>
      </w:r>
      <w:hyperlink w:history="0" w:anchor="P1233" w:tooltip="Заявление">
        <w:r>
          <w:rPr>
            <w:sz w:val="20"/>
            <w:color w:val="0000ff"/>
          </w:rPr>
          <w:t xml:space="preserve">приложению 6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подлинник разрешения на выбросы - в случае его порчи;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Заявления, перечисленные в </w:t>
      </w:r>
      <w:hyperlink w:history="0" w:anchor="P135" w:tooltip="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приложению 1 к Регламенту, а также следующие документы:">
        <w:r>
          <w:rPr>
            <w:sz w:val="20"/>
            <w:color w:val="0000ff"/>
          </w:rPr>
          <w:t xml:space="preserve">пунктах 12.1</w:t>
        </w:r>
      </w:hyperlink>
      <w:r>
        <w:rPr>
          <w:sz w:val="20"/>
        </w:rPr>
        <w:t xml:space="preserve"> - </w:t>
      </w:r>
      <w:hyperlink w:history="0" w:anchor="P159" w:tooltip="12.6. Для выдачи дубликата разрешения на выбросы Заявитель представляет заявление по форме согласно приложению 6 к Регламенту, а также следующие документы:">
        <w:r>
          <w:rPr>
            <w:sz w:val="20"/>
            <w:color w:val="0000ff"/>
          </w:rPr>
          <w:t xml:space="preserve">12.6</w:t>
        </w:r>
      </w:hyperlink>
      <w:r>
        <w:rPr>
          <w:sz w:val="20"/>
        </w:rPr>
        <w:t xml:space="preserve"> Регламента, предоставляются в двух экземплярах. Документы, прилагаемые к заявлению, предоставляются в одном экземпляре.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и документы могут быть представлены непосредственно либо через представителя, направлены почтовым отправлением или в форме электронного документа, подписываемого усиленной квалифицированной электронной подписью, посредством информационно-телекоммуникационной сети "Интернет", в том числе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заявления и документов, необходимых для предоставления государственной услуги, на бумажном носителе, табличные формы, включаемые в состав расчетов нормативов выбросов, также представляются на электронных носителях либо в электронном виде.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которые находятся в распоряжении государственных органов,</w:t>
      </w:r>
    </w:p>
    <w:p>
      <w:pPr>
        <w:pStyle w:val="2"/>
        <w:jc w:val="center"/>
      </w:pPr>
      <w:r>
        <w:rPr>
          <w:sz w:val="20"/>
        </w:rPr>
        <w:t xml:space="preserve">органов местного самоуправления и иных органов, участвующих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государственных или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и которые Заявитель вправе представить, а также способы</w:t>
      </w:r>
    </w:p>
    <w:p>
      <w:pPr>
        <w:pStyle w:val="2"/>
        <w:jc w:val="center"/>
      </w:pPr>
      <w:r>
        <w:rPr>
          <w:sz w:val="20"/>
        </w:rPr>
        <w:t xml:space="preserve">их получения Заявителями, в том числе в электронной</w:t>
      </w:r>
    </w:p>
    <w:p>
      <w:pPr>
        <w:pStyle w:val="2"/>
        <w:jc w:val="center"/>
      </w:pPr>
      <w:r>
        <w:rPr>
          <w:sz w:val="20"/>
        </w:rPr>
        <w:t xml:space="preserve">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176" w:name="P176"/>
    <w:bookmarkEnd w:id="176"/>
    <w:p>
      <w:pPr>
        <w:pStyle w:val="0"/>
        <w:ind w:firstLine="540"/>
        <w:jc w:val="both"/>
      </w:pPr>
      <w:r>
        <w:rPr>
          <w:sz w:val="20"/>
        </w:rPr>
        <w:t xml:space="preserve">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реквизиты ранее выданного Заявителю документа об установлении нормативов допустимых выбросов или об установлении нормативов допустимых выбросов и временно разрешенных выбросов, а также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санитарно-эпидемиологического заключения о соответствии предлагаемых к установлению нормативов допустимых выбросов санитарным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перечисленные в данном пункте документы не представлены Заявителем по собственной инициативе, указанные документы и содержащиеся в них сведения могут быть запрошены территориальным органом Росприроднадзора в государственных органах, органах местного самоуправления, в иных государственных органах либо организациях, в распоряжении которых находятся указанные документы и сведения, в том числе с использованием единой системы межведомственного электронного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Запрет требовать от заявителя представления документов,</w:t>
      </w:r>
    </w:p>
    <w:p>
      <w:pPr>
        <w:pStyle w:val="2"/>
        <w:jc w:val="center"/>
      </w:pPr>
      <w:r>
        <w:rPr>
          <w:sz w:val="20"/>
        </w:rPr>
        <w:t xml:space="preserve">информации или осуществления действий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При предоставлении государственной услуги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2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2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</w:t>
      </w:r>
    </w:p>
    <w:p>
      <w:pPr>
        <w:pStyle w:val="2"/>
        <w:jc w:val="center"/>
      </w:pPr>
      <w:r>
        <w:rPr>
          <w:sz w:val="20"/>
        </w:rPr>
        <w:t xml:space="preserve">для отказа в приеме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95" w:name="P195"/>
    <w:bookmarkEnd w:id="195"/>
    <w:p>
      <w:pPr>
        <w:pStyle w:val="0"/>
        <w:ind w:firstLine="540"/>
        <w:jc w:val="both"/>
      </w:pPr>
      <w:r>
        <w:rPr>
          <w:sz w:val="20"/>
        </w:rPr>
        <w:t xml:space="preserve">16. Основаниями для отказа в приеме заявлений и документов, необходимых для предоставления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документов, представленных на бумажном носителе: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не заверенных подписью Заявителя либо его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документов, перечисленных в приложении к Заявлению, фактически представленным (направленным);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заявлений и документов, которые не поддаются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документов, представленных в электронной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ключа, в порядке, установленном Федеральным </w:t>
      </w:r>
      <w:hyperlink w:history="0" r:id="rId28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апреля 2011 г. N 63-ФЗ "Об электронной подписи" (Собрание законодательства Российской Федерации, 2011, N 15, ст. 2036; 2020, N 24, ст. 3755) (далее - Федеральный закон N 63-ФЗ);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документов, перечисленных в приложении к Заявлению, фактически представленным.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Заявитель вправе повторно представить в территориальный орган Росприроднадзора документы, необходимые для предоставления государственной услуги, после устранения причин, послуживших основанием для отказа в приеме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Основания для приостановления предоставления государственной услуги законодательством Российской Федерации не предусмотрены.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Основаниями для отказа в предоставлении государственной услуги по установлению нормативов допустимых выбросов, выдаче разрешения на выбросы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Заявителя требованиям, установленным </w:t>
      </w:r>
      <w:hyperlink w:history="0" w:anchor="P59" w:tooltip="2. Заявителями являются юридические лица и индивидуальные предприниматели, осуществляющие на территории Российской Федерации хозяйственную и иную деятельность на объектах, оказывающих негативное воздействие на окружающую среду и относящихся к объектам I категории, имеющие стационарные источники выбросов загрязняющих веществ в атмосферный воздух (далее - Заявитель)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заявления, не соответствующего требованиям </w:t>
      </w:r>
      <w:hyperlink w:history="0" w:anchor="P135" w:tooltip="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приложению 1 к Регламенту, а также следующие документы:">
        <w:r>
          <w:rPr>
            <w:sz w:val="20"/>
            <w:color w:val="0000ff"/>
          </w:rPr>
          <w:t xml:space="preserve">пункта 12.1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документов, указанных в </w:t>
      </w:r>
      <w:hyperlink w:history="0" w:anchor="P135" w:tooltip="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приложению 1 к Регламенту, а также следующие документы:">
        <w:r>
          <w:rPr>
            <w:sz w:val="20"/>
            <w:color w:val="0000ff"/>
          </w:rPr>
          <w:t xml:space="preserve">пункте 12.1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Основаниями для отказа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Заявителя требованиям, установленным </w:t>
      </w:r>
      <w:hyperlink w:history="0" w:anchor="P59" w:tooltip="2. Заявителями являются юридические лица и индивидуальные предприниматели, осуществляющие на территории Российской Федерации хозяйственную и иную деятельность на объектах, оказывающих негативное воздействие на окружающую среду и относящихся к объектам I категории, имеющие стационарные источники выбросов загрязняющих веществ в атмосферный воздух (далее - Заявитель)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заявления, не соответствующего требованиям </w:t>
      </w:r>
      <w:hyperlink w:history="0" w:anchor="P141" w:tooltip="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приложению 2 к Регламенту, а также следующие документы:">
        <w:r>
          <w:rPr>
            <w:sz w:val="20"/>
            <w:color w:val="0000ff"/>
          </w:rPr>
          <w:t xml:space="preserve">пункта 12.2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документов, указанных в </w:t>
      </w:r>
      <w:hyperlink w:history="0" w:anchor="P141" w:tooltip="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приложению 2 к Регламенту, а также следующие документы:">
        <w:r>
          <w:rPr>
            <w:sz w:val="20"/>
            <w:color w:val="0000ff"/>
          </w:rPr>
          <w:t xml:space="preserve">пункте 12.2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Основаниями для отказа в предоставлении государственной услуги по продлению срока действия разрешения на выбросы при наличии установленных временно разрешенных выбросов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заявления, не соответствующего требованиям </w:t>
      </w:r>
      <w:hyperlink w:history="0" w:anchor="P148" w:tooltip="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приложению 3 к Регламенту, а также следующие документы:">
        <w:r>
          <w:rPr>
            <w:sz w:val="20"/>
            <w:color w:val="0000ff"/>
          </w:rPr>
          <w:t xml:space="preserve">пункта 12.3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документов, указанных в </w:t>
      </w:r>
      <w:hyperlink w:history="0" w:anchor="P148" w:tooltip="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приложению 3 к Регламенту, а также следующие документы:">
        <w:r>
          <w:rPr>
            <w:sz w:val="20"/>
            <w:color w:val="0000ff"/>
          </w:rPr>
          <w:t xml:space="preserve">пункте 12.3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Основаниями для отказа в предоставлении государственной услуги по переоформлению разрешения на выбросы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заявления, не соответствующего требованиям </w:t>
      </w:r>
      <w:hyperlink w:history="0" w:anchor="P151" w:tooltip="12.4. Для переоформления разрешения на выбросы Заявитель представляет заявление по форме согласно приложению 4 к Регламенту, а также следующие документы:">
        <w:r>
          <w:rPr>
            <w:sz w:val="20"/>
            <w:color w:val="0000ff"/>
          </w:rPr>
          <w:t xml:space="preserve">пункта 12.4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документов, указанных в </w:t>
      </w:r>
      <w:hyperlink w:history="0" w:anchor="P151" w:tooltip="12.4. Для переоформления разрешения на выбросы Заявитель представляет заявление по форме согласно приложению 4 к Регламенту, а также следующие документы:">
        <w:r>
          <w:rPr>
            <w:sz w:val="20"/>
            <w:color w:val="0000ff"/>
          </w:rPr>
          <w:t xml:space="preserve">пункте 12.4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bookmarkStart w:id="223" w:name="P223"/>
    <w:bookmarkEnd w:id="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Основаниями для отказа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заявления, не соответствующего требованиям </w:t>
      </w:r>
      <w:hyperlink w:history="0" w:anchor="P156" w:tooltip="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приложению 5 к Регламенту, а также следующие документы:">
        <w:r>
          <w:rPr>
            <w:sz w:val="20"/>
            <w:color w:val="0000ff"/>
          </w:rPr>
          <w:t xml:space="preserve">пункта 12.5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документов, указанных в </w:t>
      </w:r>
      <w:hyperlink w:history="0" w:anchor="P156" w:tooltip="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приложению 5 к Регламенту, а также следующие документы:">
        <w:r>
          <w:rPr>
            <w:sz w:val="20"/>
            <w:color w:val="0000ff"/>
          </w:rPr>
          <w:t xml:space="preserve">пункте 12.5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bookmarkStart w:id="226" w:name="P226"/>
    <w:bookmarkEnd w:id="2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Основаниями для отказа в предоставлении государственной услуги по выдаче дубликата разрешения на выбросы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заявления, не соответствующего требованиям </w:t>
      </w:r>
      <w:hyperlink w:history="0" w:anchor="P159" w:tooltip="12.6. Для выдачи дубликата разрешения на выбросы Заявитель представляет заявление по форме согласно приложению 6 к Регламенту, а также следующие документы:">
        <w:r>
          <w:rPr>
            <w:sz w:val="20"/>
            <w:color w:val="0000ff"/>
          </w:rPr>
          <w:t xml:space="preserve">пункта 12.6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документов, указанных в </w:t>
      </w:r>
      <w:hyperlink w:history="0" w:anchor="P159" w:tooltip="12.6. Для выдачи дубликата разрешения на выбросы Заявитель представляет заявление по форме согласно приложению 6 к Регламенту, а также следующие документы:">
        <w:r>
          <w:rPr>
            <w:sz w:val="20"/>
            <w:color w:val="0000ff"/>
          </w:rPr>
          <w:t xml:space="preserve">пункте 12.6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</w:t>
      </w:r>
    </w:p>
    <w:p>
      <w:pPr>
        <w:pStyle w:val="2"/>
        <w:jc w:val="center"/>
      </w:pPr>
      <w:r>
        <w:rPr>
          <w:sz w:val="20"/>
        </w:rPr>
        <w:t xml:space="preserve">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сведения о документе</w:t>
      </w:r>
    </w:p>
    <w:p>
      <w:pPr>
        <w:pStyle w:val="2"/>
        <w:jc w:val="center"/>
      </w:pPr>
      <w:r>
        <w:rPr>
          <w:sz w:val="20"/>
        </w:rPr>
        <w:t xml:space="preserve">(документах), выдаваемом (выдаваемых) организациями,</w:t>
      </w:r>
    </w:p>
    <w:p>
      <w:pPr>
        <w:pStyle w:val="2"/>
        <w:jc w:val="center"/>
      </w:pPr>
      <w:r>
        <w:rPr>
          <w:sz w:val="20"/>
        </w:rPr>
        <w:t xml:space="preserve">участвующими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Для получения государственной услуги Заявитель представляет в составе документов информацию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получаемом в органах Роспотребнадзора по результатам услуги, которая является необходимой и обязательной в соответствии с </w:t>
      </w:r>
      <w:hyperlink w:history="0" r:id="rId29" w:tooltip="Постановление Правительства РФ от 06.05.2011 N 352 (ред. от 14.06.2023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Перечня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</w:t>
      </w:r>
    </w:p>
    <w:p>
      <w:pPr>
        <w:pStyle w:val="2"/>
        <w:jc w:val="center"/>
      </w:pPr>
      <w:r>
        <w:rPr>
          <w:sz w:val="20"/>
        </w:rPr>
        <w:t xml:space="preserve">взимания государственной пошлины или иной платы,</w:t>
      </w:r>
    </w:p>
    <w:p>
      <w:pPr>
        <w:pStyle w:val="2"/>
        <w:jc w:val="center"/>
      </w:pPr>
      <w:r>
        <w:rPr>
          <w:sz w:val="20"/>
        </w:rPr>
        <w:t xml:space="preserve">взимаемой за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Предоставление государственной услуги осуществляется без взимания государственной пошлины.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плата за предоставление государственной услуги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включая информацию о методике расчета размера такой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заявления о предоставлении государственной услуги,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при получении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таких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 и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Регистрация заявления о предоставлении государственной услуги и документов Заявителя, в том числе поступивших в электронной форме, осуществляется специалистом территориального органа Росприроднадзора, ответственным за прием и регистрацию входящей корреспонденции (далее - специалист) не позднее 1 рабочего дня, следующего за днем их поступления.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</w:t>
      </w:r>
    </w:p>
    <w:p>
      <w:pPr>
        <w:pStyle w:val="2"/>
        <w:jc w:val="center"/>
      </w:pPr>
      <w:r>
        <w:rPr>
          <w:sz w:val="20"/>
        </w:rPr>
        <w:t xml:space="preserve">в которых предоставляется государственная</w:t>
      </w:r>
    </w:p>
    <w:p>
      <w:pPr>
        <w:pStyle w:val="2"/>
        <w:jc w:val="center"/>
      </w:pPr>
      <w:r>
        <w:rPr>
          <w:sz w:val="20"/>
        </w:rPr>
        <w:t xml:space="preserve">услуга, к залу ожидания, местам для заполнения запросов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услуги, информационным</w:t>
      </w:r>
    </w:p>
    <w:p>
      <w:pPr>
        <w:pStyle w:val="2"/>
        <w:jc w:val="center"/>
      </w:pPr>
      <w:r>
        <w:rPr>
          <w:sz w:val="20"/>
        </w:rPr>
        <w:t xml:space="preserve">стендам с образцами их заполнения и перечнем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каждой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размещению и оформлению визуальной, текстовой</w:t>
      </w:r>
    </w:p>
    <w:p>
      <w:pPr>
        <w:pStyle w:val="2"/>
        <w:jc w:val="center"/>
      </w:pPr>
      <w:r>
        <w:rPr>
          <w:sz w:val="20"/>
        </w:rPr>
        <w:t xml:space="preserve">и мультимедийной информации о порядке предоставления такой</w:t>
      </w:r>
    </w:p>
    <w:p>
      <w:pPr>
        <w:pStyle w:val="2"/>
        <w:jc w:val="center"/>
      </w:pPr>
      <w:r>
        <w:rPr>
          <w:sz w:val="20"/>
        </w:rPr>
        <w:t xml:space="preserve">услуги, в том числе к обеспечению доступности для инвалидов</w:t>
      </w:r>
    </w:p>
    <w:p>
      <w:pPr>
        <w:pStyle w:val="2"/>
        <w:jc w:val="center"/>
      </w:pPr>
      <w:r>
        <w:rPr>
          <w:sz w:val="20"/>
        </w:rPr>
        <w:t xml:space="preserve">указанных объектов в соответствии с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 социальной защите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Прием заявлений о предоставлении государственной услуги и их регистрация осуществляются в специально выделенном для этих целей помещении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помещениях для приема заявителей должны быть отведены места для ожидания приема, оборудованные стульями, кресельными секциями, скамьями, а также, по возможности, местами для размещения средств, облегчающих мобильность инвалидов. Количество мест для ожидания определяется исходя из фактической нагрузки и возможностей для их размещения в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Помещения для приема заявителей должны быть оборудованы информационными стендами, предназначенными для размещения материалов, касающихся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Тексты материалов, размещаемых на информационных стендах, должны быть напечатаны удобным для чтения шрифтом (размер шрифта не меньше N 18), без исправлений.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предоставлении государственной услуги на информационных стендах должна быть размещена в объеме, предусмотренном </w:t>
      </w:r>
      <w:hyperlink w:history="0" w:anchor="P66" w:tooltip="4. Справочная информация, в том числе, место нахождения и график работы территориального органа Росприроднадзора, справочные телефоны, адрес Сайта, а также электронной почты размещаются на информационных стендах, расположенных в помещении территориального органа Росприроднадзора, на Сайте, в федеральной государственной информационной системе &quot;Федеральный реестр государственных услуг (функций)&quot; (далее - Федеральный реестр) на сайте https://frgu.gosuslugi.ru, в федеральной государственной информационной си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целях организации беспрепятственного доступа инвалидов к месту предоставления государственной услуги им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 беспрепятственного доступа к объекту (зданию, помещению), в котором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допуск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допуск собаки-проводника на объекты (здания, помещения), в которых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помощи в преодолении барьеров, мешающих получению государственной услуги наравне с другими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количество взаимодействий заявителя</w:t>
      </w:r>
    </w:p>
    <w:p>
      <w:pPr>
        <w:pStyle w:val="2"/>
        <w:jc w:val="center"/>
      </w:pPr>
      <w:r>
        <w:rPr>
          <w:sz w:val="20"/>
        </w:rPr>
        <w:t xml:space="preserve">с должностными лицами при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их продолжительность, 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информации о ходе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информационно-коммуникационных</w:t>
      </w:r>
    </w:p>
    <w:p>
      <w:pPr>
        <w:pStyle w:val="2"/>
        <w:jc w:val="center"/>
      </w:pPr>
      <w:r>
        <w:rPr>
          <w:sz w:val="20"/>
        </w:rPr>
        <w:t xml:space="preserve">технологий, возможность либо невозможность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(в том числе в полном объеме), в любом территориальном</w:t>
      </w:r>
    </w:p>
    <w:p>
      <w:pPr>
        <w:pStyle w:val="2"/>
        <w:jc w:val="center"/>
      </w:pPr>
      <w:r>
        <w:rPr>
          <w:sz w:val="20"/>
        </w:rPr>
        <w:t xml:space="preserve">подразделении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по выбору заявителя (экстерриториальный</w:t>
      </w:r>
    </w:p>
    <w:p>
      <w:pPr>
        <w:pStyle w:val="2"/>
        <w:jc w:val="center"/>
      </w:pPr>
      <w:r>
        <w:rPr>
          <w:sz w:val="20"/>
        </w:rPr>
        <w:t xml:space="preserve">принцип), посредством запроса о предоставлении</w:t>
      </w:r>
    </w:p>
    <w:p>
      <w:pPr>
        <w:pStyle w:val="2"/>
        <w:jc w:val="center"/>
      </w:pPr>
      <w:r>
        <w:rPr>
          <w:sz w:val="20"/>
        </w:rPr>
        <w:t xml:space="preserve">нескольких государственных и (или) муниципальных</w:t>
      </w:r>
    </w:p>
    <w:p>
      <w:pPr>
        <w:pStyle w:val="2"/>
        <w:jc w:val="center"/>
      </w:pPr>
      <w:r>
        <w:rPr>
          <w:sz w:val="20"/>
        </w:rPr>
        <w:t xml:space="preserve">услуг в многофункциональных центрах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услуг, предусмотренного</w:t>
      </w:r>
    </w:p>
    <w:p>
      <w:pPr>
        <w:pStyle w:val="2"/>
        <w:jc w:val="center"/>
      </w:pPr>
      <w:hyperlink w:history="0" r:id="rId3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15.1</w:t>
        </w:r>
      </w:hyperlink>
      <w:r>
        <w:rPr>
          <w:sz w:val="20"/>
        </w:rPr>
        <w:t xml:space="preserve"> Федерального закона N 210-ФЗ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удовлетворенность Заявителей качеством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наглядность форм размещаемой информации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соблюдение сроков предоставления государственной услуги и сроков выполнения административных процедур (действий)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Качество предоставления государственной услуги характеризуется: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отсутствием очередей при приеме заявления и документов, необходимых для предоставления государственной услуги, или получении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отсутствием обоснованных жалоб на действия (бездействие) специалистов в части некорректного, невнимательного отношения к Заявителям;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отсутствием нарушений сроков в процессе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количеством жалоб от Заявителей о нарушениях сроков предоставления государственной услуги, предусмотренных Регламентом, а также количеством судебных исков по обжалованию решений территориальных органов Росприроднадзора, принимаемых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Предоставление государственной услуги в любом территориальном органе Росприроднадзора по выбору Заявителя (экстерриториальный принцип)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Взаимодействие Заявителя с гражданским служащим осуществляется при личном обращении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получения информации по вопросам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подачи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получения информации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</w:t>
      </w:r>
    </w:p>
    <w:p>
      <w:pPr>
        <w:pStyle w:val="2"/>
        <w:jc w:val="center"/>
      </w:pPr>
      <w:r>
        <w:rPr>
          <w:sz w:val="20"/>
        </w:rPr>
        <w:t xml:space="preserve">особенности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по экстерриториальному принципу (в случае,</w:t>
      </w:r>
    </w:p>
    <w:p>
      <w:pPr>
        <w:pStyle w:val="2"/>
        <w:jc w:val="center"/>
      </w:pPr>
      <w:r>
        <w:rPr>
          <w:sz w:val="20"/>
        </w:rPr>
        <w:t xml:space="preserve">если государственная услуга предоставляется</w:t>
      </w:r>
    </w:p>
    <w:p>
      <w:pPr>
        <w:pStyle w:val="2"/>
        <w:jc w:val="center"/>
      </w:pPr>
      <w:r>
        <w:rPr>
          <w:sz w:val="20"/>
        </w:rPr>
        <w:t xml:space="preserve">по экстерриториальному принципу) и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Заявителям обеспечивается возможность получения информации о порядке предоставления государственной услуги на Сайте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право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предусмотренные настоящим Регламентом документы, необходимые для получения государственной услуги, могут быть поданы заявителем в форме электронных документов в порядке, установленном </w:t>
      </w:r>
      <w:hyperlink w:history="0" r:id="rId31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4479). В этом случае все уведомления о ходе предоставления государственной услуги направляются в электронной форме, если иное не указано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Рассмотрение заявления, полученного в электронной форме, осуществляется в том же порядке, что и рассмотрение заявлений, полученных непосредственно от заявителей или представленных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заявления должны быть указаны фамилия, имя, отчество (при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w:history="0" r:id="rId3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63-ФЗ.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Заявители вправе использовать простую электронную подпись в случае, предусмотренном </w:t>
      </w:r>
      <w:hyperlink w:history="0" r:id="rId33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Для предоставления государственной услуги Заявитель направляет заявление в электронной форме путем заполнения формы заявления, размещенной на Сайте в разделе "Оказание государственных услуг в электронном виде".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и документов в электронной форме все уведомления о ходе предоставления государственной услуги, а также итоговые документы направляются в электронной форме, если иное не указано Заявителем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по запросу получить результат предоставления государственной услуги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возможность получения информации о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ходе предоставления государственной услуги направляется Заявителю уполномоченным должностным лицом ответственного структурного подразделения на адрес электронной почты, с использованием средств Единого портала или Сайта по выбору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электронной форме Заявителю обеспечивается возможность получения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приеме и регистрации заявления и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начале выполнения административных процедур (действий)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мотивированном отказе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возможности получить результат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окончании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документа, территориальный орган Росприроднадзора направляет Заявителю документ-результат предоставления государственной услуги в форме электронного документа, подписанного усиленной квалифицированной электронной подписью.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В рамках предоставления государственной услуги осуществляются следующие административные процедуры (действия):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нормативов допустимых выбросов и выдача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нормативов допустимых выбросов, временно разрешенных выбросов и выдача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продление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переоформление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исправление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дубликата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При предоставлении государственной услуги в электронной форме осуществляются следующие административные процедуры (действия):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нормативов допустимых выбросов и выдача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нормативов допустимых выбросов, временно разрешенных выбросов и выдача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продление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переоформление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исправление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дубликата разрешения на выбросы.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Установление нормативов допустимых выбросов и выдача</w:t>
      </w:r>
    </w:p>
    <w:p>
      <w:pPr>
        <w:pStyle w:val="2"/>
        <w:jc w:val="center"/>
      </w:pPr>
      <w:r>
        <w:rPr>
          <w:sz w:val="20"/>
        </w:rPr>
        <w:t xml:space="preserve">разрешения на выбросы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Административная процедура (действие) по установлению нормативов допустимых выбросов и выдаче разрешения на выбросы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и направление межведомственных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заявления и документов Заявителя, принятие и оформление решения об установлении нормативов допустимых выбросов и выдаче разрешения на выбросы или оформление уведомления об отказе в установлении нормативов допустимых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об установлении Заявителю нормативов допустимых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Основанием для начала административной процедуры (действия) является поступление заявления и документов Заявителя в соответствии с </w:t>
      </w:r>
      <w:hyperlink w:history="0" w:anchor="P135" w:tooltip="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приложению 1 к Регламенту, а также следующие документы:">
        <w:r>
          <w:rPr>
            <w:sz w:val="20"/>
            <w:color w:val="0000ff"/>
          </w:rPr>
          <w:t xml:space="preserve">пунктом 12.1</w:t>
        </w:r>
      </w:hyperlink>
      <w:r>
        <w:rPr>
          <w:sz w:val="20"/>
        </w:rPr>
        <w:t xml:space="preserve"> Регламента.</w:t>
      </w:r>
    </w:p>
    <w:bookmarkStart w:id="398" w:name="P398"/>
    <w:bookmarkEnd w:id="3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</w:t>
      </w:r>
      <w:hyperlink w:history="0" w:anchor="P195" w:tooltip="16. Основаниями для отказа в приеме заявлений и документов, необходимых для предоставления государственной услуги, являю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При выявлении оснований, предусмотренных </w:t>
      </w:r>
      <w:hyperlink w:history="0" w:anchor="P195" w:tooltip="16. Основаниями для отказа в приеме заявлений и документов, необходимых для предоставления государственной услуги, являю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Регламента, специалист: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личном приеме заявительных документов - немедленно вручает заявительные документы Заявителю без проставления отметки о дате приема и без регистрации в системе делопроизводства;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поступлении заявительных документов почтой, а также при поступлении заявительных документов в электронной форме - не позднее 1 рабочего дня, следующего за днем их получения, подготавливает уведомление об отказе в приеме заявительных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Уведомление об отказе в приеме заявительных документов в течение 3 рабочих дней со дня поступления заявительных документов подписывается руководителем территориального органа Росприроднадзора или уполномоченным лицом, его замещающим, и направляется Заявителю способом, указанным в Заявлении. Заявление и документы, поступившие на бумажном носителе, возвращаются Заявителю вместе с уведомлением об отказе в приеме заявительных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При отсутствии оснований для отказа в приеме документов специалист делает отметку о приеме заявления и документов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с отметкой об их приеме передаются Заявителю. В случае отсутствия у Заявителя копий заявления специалист самостоятельно осуществляет копирование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заявления и документов Заявителя в форме электронного документа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 или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Регистрация заявления и документов Заявителя осуществляется специалистом в системе делопроизводства не позднее следующего рабочего дня со дня их поступления. Результатом выполнения административного действия является регистрация заявления и документов Заявителя.</w:t>
      </w:r>
    </w:p>
    <w:bookmarkStart w:id="407" w:name="P407"/>
    <w:bookmarkEnd w:id="4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уполномоченного подразделения в течение 1 рабочего дня со дня регистрации заявления и документов Заявителя принимает решение о назначении ответственного исполнителя с учетом его должностных обязанностей. Ответственный исполнитель в соответствии с резолюцией получает заявление и документы Заявителя для их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назначение ответственного исполнителя для рассмотрения заявления и документов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35" w:tooltip="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приложению 1 к Регламенту, а также следующие документы:">
        <w:r>
          <w:rPr>
            <w:sz w:val="20"/>
            <w:color w:val="0000ff"/>
          </w:rPr>
          <w:t xml:space="preserve">пунктов 12.1</w:t>
        </w:r>
      </w:hyperlink>
      <w:r>
        <w:rPr>
          <w:sz w:val="20"/>
        </w:rPr>
        <w:t xml:space="preserve">, </w:t>
      </w:r>
      <w:hyperlink w:history="0" w:anchor="P176" w:tooltip="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При выявлении оснований для отказа в предоставлении государственной услуги, предусмотренных </w:t>
      </w:r>
      <w:hyperlink w:history="0" w:anchor="P209" w:tooltip="19. Основаниями для отказа в предоставлении государственной услуги по установлению нормативов допустимых выбросов, выдаче разрешения на выбросы являются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 и выдаче разрешения на выбросы с указанием основания для отказа в предоставлении государственной услуги.</w:t>
      </w:r>
    </w:p>
    <w:bookmarkStart w:id="412" w:name="P412"/>
    <w:bookmarkEnd w:id="4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В случае непредставления Заявителем по собственной инициативе документов, указанных в </w:t>
      </w:r>
      <w:hyperlink w:history="0" w:anchor="P176" w:tooltip="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Регламента, ответственный исполнитель 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w:history="0" r:id="rId3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направление межведомственного запроса осуществляется ответственным исполнителем в срок, не превышающий 5 рабочих дней со дня регистрации заявления и документов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государственной услуги, не может превышать 5 рабочих дней со дня поступления межведомственного запроса в государственный орган или организацию, предоставляющие документы и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получение от государственных органов либо организаций сведений, содержащихся в документах, указанных в </w:t>
      </w:r>
      <w:hyperlink w:history="0" w:anchor="P176" w:tooltip="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При отсутствии оснований для отказа в предоставлении государственной услуги, предусмотренных </w:t>
      </w:r>
      <w:hyperlink w:history="0" w:anchor="P209" w:tooltip="19. Основаниями для отказа в предоставлении государственной услуги по установлению нормативов допустимых выбросов, выдаче разрешения на выбросы являются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поступивших заявления и документов Заявителя ответственный исполнитель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установлении нормативов допустимых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установлении нормативов допустимых выбросов и выдаче разрешения на выбросы и выдаче уведомления об отказе в установлении нормативов допустимых выбросов и выдаче разрешения на выбросы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(в том числе о количественном и качественном составе выбросов, а также о количестве и характеристиках источников выбросов);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несоответствия данных, используемых при разработке проекта нормативов допустимых выбросов, данным проектной документации (в отношении строящихся, вводимых в эксплуатацию новых и (или) реконструированных объектов хозяйственной и иной деятельности) или данным инвентаризации выбросов загрязняющих веществ в атмосферный воздух (в отношении действующих объектов хозяйственной и иной деятельности), в том числе указания неполного перечня выбрасываемых загрязняющих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арифметических ошибок в разработанных проектах нормативов допустимых выбросов (с учетом погрешности измерений);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в разработанных проектах нормативов допустимых выбросов веществ, объем или масса выбросов которых превышают нормативы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санитарно-эпидемиологического заключения о соответствии нормативов допустимых выбросов санитарным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Уведомление об отказе в установлении нормативов допустимых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Ответственный исполнитель в срок не более 27 рабочих дней со дня регистрации заявления и документов Заявителя подготавливает проект приказа об установлении нормативов допустимых выбросов и выдаче разрешения на выбросы,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29 рабочих дней со дня регистрации заявления и документов Заявителя) об установлении нормативов допустимых выбросов и выдаче разрешения на выбросы, а также оформления разрешения на выбросы или уведомления об отказе в установлении нормативов допустимых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 течение 1 рабочего дня после его регистрации (в срок не более 30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 и одного экземпляра разрешения на выбросы по форме согласно </w:t>
      </w:r>
      <w:hyperlink w:history="0" w:anchor="P1335" w:tooltip="                               РАЗРЕШЕНИЕ N ___">
        <w:r>
          <w:rPr>
            <w:sz w:val="20"/>
            <w:color w:val="0000ff"/>
          </w:rPr>
          <w:t xml:space="preserve">приложению 7</w:t>
        </w:r>
      </w:hyperlink>
      <w:r>
        <w:rPr>
          <w:sz w:val="20"/>
        </w:rPr>
        <w:t xml:space="preserve"> к Регламенту либо уведомления об отказе в установлении нормативов допустимых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При установлении нормативов допустимых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 и выдаче разрешения на выбросы направляет копии приказа и разрешения на выбросы в орган исполнительной власти субъекта Российской Федерации по местонахождению источников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об установлении Заявителю нормативов допустимых выбросов и выдаче разрешения на выбросы.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Установление нормативов допустимых выбросов, временно</w:t>
      </w:r>
    </w:p>
    <w:p>
      <w:pPr>
        <w:pStyle w:val="2"/>
        <w:jc w:val="center"/>
      </w:pPr>
      <w:r>
        <w:rPr>
          <w:sz w:val="20"/>
        </w:rPr>
        <w:t xml:space="preserve">разрешенных выбросов и выдача разрешения на выбросы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61. Административная процедура (действие) по установлению нормативов допустимых выбросов, временно разрешенных выбросов и выдаче разрешения на выбросы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и направление межведомственных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заявления и документов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рассмотрение и согласование Плана снижения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направление в соответствующий орган государственной власти субъекта Российской Федерации на утверждение предложений по срокам поэтапного достижения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рассмотрение документов, поступивших из органа государственной власти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принятие и оформление решения об установлении нормативов допустимых выбросов, временно разрешенных выбросов и выдаче разрешения на выбросы или оформление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информирование органа исполнительной власти субъекта Российской Федерации, территориального органа Роспотребнадзора об установлении Заявителю нормативов допустимых выбросов, временно разрешенных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Основанием для начала административной процедуры (действия) является поступление в территориальный орган Росприроднадзора заявления и документов Заявителя в соответствии с </w:t>
      </w:r>
      <w:hyperlink w:history="0" w:anchor="P141" w:tooltip="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приложению 2 к Регламенту, а также следующие документы:">
        <w:r>
          <w:rPr>
            <w:sz w:val="20"/>
            <w:color w:val="0000ff"/>
          </w:rPr>
          <w:t xml:space="preserve">пунктом 12.2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history="0" w:anchor="P398" w:tooltip="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пунктом 16 Регламента.">
        <w:r>
          <w:rPr>
            <w:sz w:val="20"/>
            <w:color w:val="0000ff"/>
          </w:rPr>
          <w:t xml:space="preserve">пунктами 47</w:t>
        </w:r>
      </w:hyperlink>
      <w:r>
        <w:rPr>
          <w:sz w:val="20"/>
        </w:rPr>
        <w:t xml:space="preserve"> - </w:t>
      </w:r>
      <w:hyperlink w:history="0" w:anchor="P407" w:tooltip="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Регламента.</w:t>
      </w:r>
    </w:p>
    <w:bookmarkStart w:id="450" w:name="P450"/>
    <w:bookmarkEnd w:id="4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41" w:tooltip="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приложению 2 к Регламенту, а также следующие документы:">
        <w:r>
          <w:rPr>
            <w:sz w:val="20"/>
            <w:color w:val="0000ff"/>
          </w:rPr>
          <w:t xml:space="preserve">пунктов 12.2</w:t>
        </w:r>
      </w:hyperlink>
      <w:r>
        <w:rPr>
          <w:sz w:val="20"/>
        </w:rPr>
        <w:t xml:space="preserve">, </w:t>
      </w:r>
      <w:hyperlink w:history="0" w:anchor="P176" w:tooltip="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При выявлении оснований для отказа в предоставлении государственной услуги, предусмотренных </w:t>
      </w:r>
      <w:hyperlink w:history="0" w:anchor="P213" w:tooltip="20. Основаниями для отказа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являются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основания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Формирование и направление межведомственных запросов осуществляются в порядке, установленном </w:t>
      </w:r>
      <w:hyperlink w:history="0" w:anchor="P412" w:tooltip="55. В случае непредставления Заявителем по собственной инициативе документов, указанных в пункте 14 Регламента, ответственный исполнитель 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...">
        <w:r>
          <w:rPr>
            <w:sz w:val="20"/>
            <w:color w:val="0000ff"/>
          </w:rPr>
          <w:t xml:space="preserve">пунктом 55</w:t>
        </w:r>
      </w:hyperlink>
      <w:r>
        <w:rPr>
          <w:sz w:val="20"/>
        </w:rPr>
        <w:t xml:space="preserve"> Регламента.</w:t>
      </w:r>
    </w:p>
    <w:bookmarkStart w:id="453" w:name="P453"/>
    <w:bookmarkEnd w:id="4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При отсутствии оснований для отказа в предоставлении государственной услуги, предусмотренных </w:t>
      </w:r>
      <w:hyperlink w:history="0" w:anchor="P213" w:tooltip="20. Основаниями для отказа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являются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По результатам проверки заявления и документов Заявителя, предусмотренной </w:t>
      </w:r>
      <w:hyperlink w:history="0" w:anchor="P450" w:tooltip="64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пунктов 12.2, 14 Регламента.">
        <w:r>
          <w:rPr>
            <w:sz w:val="20"/>
            <w:color w:val="0000ff"/>
          </w:rPr>
          <w:t xml:space="preserve">пунктом 64</w:t>
        </w:r>
      </w:hyperlink>
      <w:r>
        <w:rPr>
          <w:sz w:val="20"/>
        </w:rPr>
        <w:t xml:space="preserve"> Регламента, ответственный исполнитель подготавливает в адрес органа государственной власти субъекта Российской Федерации по местонахождению источников выбросов проект письма о направлении на утверждение сроков поэтапного достижения нормативов допустимых выбросов, указанных в Плане снижения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проект письма в течение 5 рабочих дней со дня его подготовки подписывается руководителем территориального органа Росприроднадзора или уполномоченным им лицом и направляется в адрес органа государственной власти субъекта Российской Федерации по местонахождению источников выбросов с приложением трех экземпляров Плана снижения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Результатом выполнения административного действия является подготовка проекта письма территориального органа Росприроднадзора и направление в соответствующий орган государственной власти субъекта Российской Федерации на утверждение сроков поэтапного достижения нормативов допустимых выбросов, указанных в Плане снижения выбросов. 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взаимодействия.</w:t>
      </w:r>
    </w:p>
    <w:bookmarkStart w:id="457" w:name="P457"/>
    <w:bookmarkEnd w:id="4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В случае утверждения органом государственной власти субъекта Российской Федерации сроков выполнения мероприятий в Плане снижения выбросов территориальный орган Росприроднадзора получает два экземпляра Плана снижения выбросов с отметкой органа государственной власти субъекта Российской Федерации об утверждении.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органа государственной власти субъекта Российской Федерации в утверждении сроков выполнения мероприятий территориальный орган Росприроднадзора получает письмо об отказе в утверждении сроков поэтапного достижения нормативов допустимых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получение территориальным органом Росприроднадзора Плана снижения выбросов (2 экземпляра) с отметкой органа государственной власти субъекта Российской Федерации об утверждении сроков выполнения мероприятий либо отказа органа государственной власти субъекта Российской Федерации в утверждении данных сроков.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По итогам рассмотрения, предусмотренного </w:t>
      </w:r>
      <w:hyperlink w:history="0" w:anchor="P453" w:tooltip="67. При отсутствии оснований для отказа в предоставлении государственной услуги, предусмотренных пунктом 20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">
        <w:r>
          <w:rPr>
            <w:sz w:val="20"/>
            <w:color w:val="0000ff"/>
          </w:rPr>
          <w:t xml:space="preserve">пунктом 67</w:t>
        </w:r>
      </w:hyperlink>
      <w:r>
        <w:rPr>
          <w:sz w:val="20"/>
        </w:rPr>
        <w:t xml:space="preserve"> Регламента, поступивших заявления и документов Заявителя и получения Плана снижения выбросов с отметкой органа государственной власти субъекта Российской Федерации, предусмотренного </w:t>
      </w:r>
      <w:hyperlink w:history="0" w:anchor="P457" w:tooltip="70. В случае утверждения органом государственной власти субъекта Российской Федерации сроков выполнения мероприятий в Плане снижения выбросов территориальный орган Росприроднадзора получает два экземпляра Плана снижения выбросов с отметкой органа государственной власти субъекта Российской Федерации об утверждении.">
        <w:r>
          <w:rPr>
            <w:sz w:val="20"/>
            <w:color w:val="0000ff"/>
          </w:rPr>
          <w:t xml:space="preserve">пунктом 70</w:t>
        </w:r>
      </w:hyperlink>
      <w:r>
        <w:rPr>
          <w:sz w:val="20"/>
        </w:rPr>
        <w:t xml:space="preserve"> Регламента, ответственный исполнитель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установлении нормативов допустимых выбросов, временно разрешенных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установлении нормативов допустимых выбросов, временно разрешенных выбросов и выдаче разрешения на выбросы и выдаче уведомления об отказе в установлении нормативов допустимых выбросов, временно разрешенных выбросов и выдаче разрешения на выбросы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в заявлении и прилагаемых к нему документах искаженных сведений и (или) недостоверной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указания в качестве конечных показателей Плана снижения выбросов объемов или масс выбросов загрязняющих веществ, превышающих нормативы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мотивированного отказа органа государственной власти субъекта Российской Федерации в утверждении сроков достижения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В случае принятия решения об установлении нормативов допустимых выбросов, временно разрешенных выбросов и выдаче разрешения на выбросы в срок, не превышающий 70 рабочих дней с даты регистрации заявления и документов Заявителя, ответственный исполнитель подготавливает проект приказа об установлении нормативов допустимых выбросов и временно разрешенных выбросов и 2 экземпляра разрешения на выбросы (с приложением Плана снижения выбросов с отметкой органа государственной власти субъекта Российской Федерации об утверждении сроков выполнения мероприятий), которые подписываются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Уведомление об отказе в установлении нормативов допустимых выбросов, временно разрешенных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74 рабочих дней со дня регистрации заявления и документов Заявителя) об установлении нормативов допустимых выбросов, временно разрешенных выбросов и оформления разрешения на выбросы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 течение 1 рабочего дня после его регистрации (в срок не более 75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выбросов, временно разрешенных выбросов и одного экземпляра разрешения на выбросы по форме согласно </w:t>
      </w:r>
      <w:hyperlink w:history="0" w:anchor="P1335" w:tooltip="                               РАЗРЕШЕНИЕ N ___">
        <w:r>
          <w:rPr>
            <w:sz w:val="20"/>
            <w:color w:val="0000ff"/>
          </w:rPr>
          <w:t xml:space="preserve">приложению 7</w:t>
        </w:r>
      </w:hyperlink>
      <w:r>
        <w:rPr>
          <w:sz w:val="20"/>
        </w:rPr>
        <w:t xml:space="preserve"> к Регламенту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При установлении нормативов допустимых выбросов, временно разрешенных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выбросов, временно разрешенных выбросов и выдаче разрешения на выбросы направляет: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 исполнительной власти субъекта Российской Федерации по местонахождению источников выбросов - копии приказа и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территориальный орган Роспотребнадзора по местонахождению источников выбросов - копии приказа, разрешения на выбросы и План снижения выбросов с отметкой о его утверждении.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об установлении нормативов допустимых выбросов и временно разрешенных выбросов, согласовании сроков и мероприятий Плана снижения выбросов и выдаче Заявителю разрешения на выбросы.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Продление срока действия разрешения на выбросы</w:t>
      </w:r>
    </w:p>
    <w:p>
      <w:pPr>
        <w:pStyle w:val="2"/>
        <w:jc w:val="center"/>
      </w:pPr>
      <w:r>
        <w:rPr>
          <w:sz w:val="20"/>
        </w:rPr>
        <w:t xml:space="preserve">при наличии установленных временно разрешенных выбросов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76. Разрешение на выбросы при наличии установленных временно разрешенных выбросов выдается на 1 год и ежегодно продлевается на 1 год в течение выполнения мероприятий, предусмотренных Планом снижения выбросов, при условии выполнения юридическим лицом, индивидуальным предпринимателем запланированных мероприятий, включенных в План снижения выбросов, и достижения установленных Планом снижения выбросов показателей уменьшения выбросов загрязняющих веществ в атмосферный воздух за предыдущий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Административная процедура (действие) по продлению срока действия разрешения на выбросы при наличии установленных временно разрешенных выбросов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сведений о выполнении запланированных мероприятий, включенных в План снижения выбросов, и достижении установленных Планом снижения выбросов показателей уменьшения выбросов загрязняющих веществ в атмосферный воздух за предыдущий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заявления и документов Заявителя, принятие и оформление решения о продлении срока действия разрешения на выбросы при наличии установленных временно разрешенных выбросов либо об отказе в продлении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информирование органа исполнительной власти субъекта Российской Федерации, территориального органа Роспотребнадзора о продлении Заявителю срока действия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Основанием для начала административной процедуры (действия) является поступление в территориальный орган Росприроднадзора заявления и документов Заявителя в соответствии с </w:t>
      </w:r>
      <w:hyperlink w:history="0" w:anchor="P148" w:tooltip="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приложению 3 к Регламенту, а также следующие документы:">
        <w:r>
          <w:rPr>
            <w:sz w:val="20"/>
            <w:color w:val="0000ff"/>
          </w:rPr>
          <w:t xml:space="preserve">пунктом 12.3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history="0" w:anchor="P398" w:tooltip="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пунктом 16 Регламента.">
        <w:r>
          <w:rPr>
            <w:sz w:val="20"/>
            <w:color w:val="0000ff"/>
          </w:rPr>
          <w:t xml:space="preserve">пунктами 47</w:t>
        </w:r>
      </w:hyperlink>
      <w:r>
        <w:rPr>
          <w:sz w:val="20"/>
        </w:rPr>
        <w:t xml:space="preserve"> - </w:t>
      </w:r>
      <w:hyperlink w:history="0" w:anchor="P407" w:tooltip="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48" w:tooltip="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приложению 3 к Регламенту, а также следующие документы:">
        <w:r>
          <w:rPr>
            <w:sz w:val="20"/>
            <w:color w:val="0000ff"/>
          </w:rPr>
          <w:t xml:space="preserve">пунктов 12.3</w:t>
        </w:r>
      </w:hyperlink>
      <w:r>
        <w:rPr>
          <w:sz w:val="20"/>
        </w:rPr>
        <w:t xml:space="preserve">,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При выявлении оснований для отказа в предоставлении государственной услуги, предусмотренных </w:t>
      </w:r>
      <w:hyperlink w:history="0" w:anchor="P217" w:tooltip="21. Основаниями для отказа в предоставлении государственной услуги по продлению срока действия разрешения на выбросы при наличии установленных временно разрешенных выбросов являются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основания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При отсутствии оснований для отказа в предоставлении государственной услуги, предусмотренных </w:t>
      </w:r>
      <w:hyperlink w:history="0" w:anchor="P217" w:tooltip="21. Основаниями для отказа в предоставлении государственной услуги по продлению срока действия разрешения на выбросы при наличии установленных временно разрешенных выбросов являются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Регламента, ответственный исполнитель в течение 12 рабочих дней со дня регистрации заявления и документов Заявителя рассматривает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поступивших заявления и документов Заявителя ответственный исполнитель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продлении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продлении срока действия разрешения на выбросы при наличии установленных временно разрешенных выбросов и выдаче уведомления об отказе в продлении срока действия разрешения на выбросы при наличии установленных временно разрешенных выбросов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в заявлении или документах Заявителя сведений о невыполнении запланированных мероприятий, включенных в План снижения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достижения установленных Планом снижения выбросов показателей уменьшения выбросов загрязняющих веществ в атмосферный воздух.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Уведомление об отказе в продлении срока действия разрешения на выбросы при наличии установленных временно разрешенных выбросов, а также уведомление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Ответственный исполнитель в срок не более 14 рабочих дней со дня регистрации заявления и документов Заявителя подготавливает проект приказа о продлении срока действия разрешения на выбросы, который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выдача (направление) Заявителю заверенной копии приказа о продлении срока действия разрешения на выбросы,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В случае продления срока действия разрешения на выбросы ответственный исполнитель в течение 5 рабочих дней после подписания приказа информирует орган исполнительной власти субъекта Российской Федерации и территориальный орган Роспотребнадзора по местонахождению источников выбросов о продлении срока действия разрешения на выбросы при наличии установленных временно разрешенных выбросов путем направления копии приказа территориального органа Росприроднадзора о продлении срока действия разрешения на выбросы при наличии установленных временно разрешенных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о продлении срока действия разрешения на выбросы при наличии установленных временно разрешенных выбросов.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Переоформление разрешения на выбросы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87. Переоформление разрешения на выбросы допускается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изменения наименования и (или) адреса (места нахождения) юридического лица, изменения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реорганизации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передача юридическим лицом права пользования объектом I категории другому юридическому лицу, являющемуся его дочерним обществом, или передача права пользования объектом I категории юридическим лицом, являющимся дочерним обществом, юридическому лицу, являющемуся его основным 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заключение договора купли-продажи, концессионного соглашения, договора аренды и иных договоров об осуществлении деятельности на объекте I категории;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приобретение субъектом предпринимательской деятельности в порядке, предусмотренном Федеральным </w:t>
      </w:r>
      <w:hyperlink w:history="0" r:id="rId35" w:tooltip="Федеральный закон от 26.10.2002 N 127-ФЗ (ред. от 04.08.2023) &quot;О несостоятельности (банкротстве)&quot; (с изм. и доп., вступ. в силу с 03.1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26.10.2002 N 127-ФЗ "О несостоятельности (банкротстве)" (Собрание законодательства Российской Федерации, 2002, N 43, ст. 4190; 2019, N 52, ст. 7825), имущества (имущественного комплекса) предприятия-банкрота при условии, что приобретатель имущества является юридическим лицом, созданным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Административная процедура (действие) по переоформлению разрешения на выбросы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и направление межведомственных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заявления и документов Заявителя, принятие и оформление решения о переоформлении разрешения на выбросы или об отказе в переоформлении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 переоформлении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Основанием для начала административной процедуры (действия) по переоформлению разрешения на выбросы является поступление в территориальный орган Росприроднадзора заявления и документов Заявителя в соответствии с </w:t>
      </w:r>
      <w:hyperlink w:history="0" w:anchor="P151" w:tooltip="12.4. Для переоформления разрешения на выбросы Заявитель представляет заявление по форме согласно приложению 4 к Регламенту, а также следующие документы:">
        <w:r>
          <w:rPr>
            <w:sz w:val="20"/>
            <w:color w:val="0000ff"/>
          </w:rPr>
          <w:t xml:space="preserve">пунктом 12.4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history="0" w:anchor="P398" w:tooltip="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пунктом 16 Регламента.">
        <w:r>
          <w:rPr>
            <w:sz w:val="20"/>
            <w:color w:val="0000ff"/>
          </w:rPr>
          <w:t xml:space="preserve">пунктами 47</w:t>
        </w:r>
      </w:hyperlink>
      <w:r>
        <w:rPr>
          <w:sz w:val="20"/>
        </w:rPr>
        <w:t xml:space="preserve"> - </w:t>
      </w:r>
      <w:hyperlink w:history="0" w:anchor="P407" w:tooltip="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51" w:tooltip="12.4. Для переоформления разрешения на выбросы Заявитель представляет заявление по форме согласно приложению 4 к Регламенту, а также следующие документы:">
        <w:r>
          <w:rPr>
            <w:sz w:val="20"/>
            <w:color w:val="0000ff"/>
          </w:rPr>
          <w:t xml:space="preserve">пунктов 12.4</w:t>
        </w:r>
      </w:hyperlink>
      <w:r>
        <w:rPr>
          <w:sz w:val="20"/>
        </w:rPr>
        <w:t xml:space="preserve">, </w:t>
      </w:r>
      <w:hyperlink w:history="0" w:anchor="P176" w:tooltip="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При выявлении оснований для отказа в предоставлении государственной услуги, предусмотренных </w:t>
      </w:r>
      <w:hyperlink w:history="0" w:anchor="P220" w:tooltip="22. Основаниями для отказа в предоставлении государственной услуги по переоформлению разрешения на выбросы являются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переоформлению разрешения на выбросы с указанием основания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Формирование и направление межведомственных запросов осуществляются в порядке, установленном </w:t>
      </w:r>
      <w:hyperlink w:history="0" w:anchor="P412" w:tooltip="55. В случае непредставления Заявителем по собственной инициативе документов, указанных в пункте 14 Регламента, ответственный исполнитель 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...">
        <w:r>
          <w:rPr>
            <w:sz w:val="20"/>
            <w:color w:val="0000ff"/>
          </w:rPr>
          <w:t xml:space="preserve">пунктом 55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При отсутствии оснований для отказа в предоставлении государственной услуги, предусмотренных </w:t>
      </w:r>
      <w:hyperlink w:history="0" w:anchor="P220" w:tooltip="22. Основаниями для отказа в предоставлении государственной услуги по переоформлению разрешения на выбросы являются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Регламента, ответственный исполнитель в срок не более 12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поступивших заявления и документов Заявителя ответственный исполнитель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переоформлении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переоформлении разрешения на выбросы и выдаче уведомления об отказе в переоформлении разрешения на выбросы в случае предоставления неполной, недостоверной или искаженной информации, в том числе в случае выявления в заявлении или документах Заявителя сведений об изменении объемов и технологии производственных процессов, приводящих: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изменению качественного состава выбросов загрязняющих веществ (перечня выбрасываемых веществ);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изменению массы выбросов загрязняющих веществ (грамм в секунду (г/с), тонн в год (т/г));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изменению параметров, количества стационарных источников выбросов, замене одних источников выбросов другими;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корректировке Плана снижения выбросов, не позволяющей обеспечить достижение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невыполнению мероприятий, предусмотренных Планом снижения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Уведомление об отказе в переоформлении разрешения на выбросы, а также уведомление об отказе в предоставлении государственной услуги по переоформлению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В случае принятия решения о переоформлении разрешения на выбросы ответственный исполнитель в срок не более 14 рабочих дней со дня регистрации заявления и документов Заявителя подготавливает проект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подписание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переоформление 2-х экземпляров разрешения на выбросы или подписание уведомления об отказе в переоформлении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выдача (направление) Заявителю заверенной копии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В случае переоформления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переоформлении разрешения на выбросы путем направления копий приказа территориального органа Росприроднадзора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о переоформлении разрешения на выбросы.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Исправление допущенных ошибок и (или) опечаток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99. Административная процедура (действие) по исправлению допущенных ошибок и (или) опечаток в выданных в результате предоставления государственной услуги документах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заявления и документов Заявителя, принятие и оформление решения об исправлении допущенных ошибок и (или) опечаток в выданных в результате предоставления государственной услуги документах или об отказе в исправлении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Основанием для начала административной процедуры (действия) по исправлению допущенных ошибок и (или) опечаток в выданных в результате предоставления государственной услуги документах является поступление в территориальный орган Росприроднадзора заявления и документов Заявителя в соответствии с </w:t>
      </w:r>
      <w:hyperlink w:history="0" w:anchor="P156" w:tooltip="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приложению 5 к Регламенту, а также следующие документы:">
        <w:r>
          <w:rPr>
            <w:sz w:val="20"/>
            <w:color w:val="0000ff"/>
          </w:rPr>
          <w:t xml:space="preserve">пунктом 12.5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history="0" w:anchor="P398" w:tooltip="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пунктом 16 Регламента.">
        <w:r>
          <w:rPr>
            <w:sz w:val="20"/>
            <w:color w:val="0000ff"/>
          </w:rPr>
          <w:t xml:space="preserve">пунктами 47</w:t>
        </w:r>
      </w:hyperlink>
      <w:r>
        <w:rPr>
          <w:sz w:val="20"/>
        </w:rPr>
        <w:t xml:space="preserve"> - </w:t>
      </w:r>
      <w:hyperlink w:history="0" w:anchor="P407" w:tooltip="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56" w:tooltip="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приложению 5 к Регламенту, а также следующие документы:">
        <w:r>
          <w:rPr>
            <w:sz w:val="20"/>
            <w:color w:val="0000ff"/>
          </w:rPr>
          <w:t xml:space="preserve">пункта 12.5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При выявлении оснований для отказа в предоставлении государственной услуги, предусмотренных </w:t>
      </w:r>
      <w:hyperlink w:history="0" w:anchor="P223" w:tooltip="23. Основаниями для отказа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являются: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Регламента, ответственный исполнитель в срок не более 7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основания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При отсутствии оснований для отказа в предоставлении государственной услуги, предусмотренных </w:t>
      </w:r>
      <w:hyperlink w:history="0" w:anchor="P223" w:tooltip="23. Основаниями для отказа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являются: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поступивших заявления и документов Заявителя ответственный исполнитель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исправлении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исправлении допущенных ошибок и (или) опечаток в выданных в результате предоставления государственной услуги документах и выдаче уведомления об отказе в исправлении допущенных ошибок и (или) опечаток в выданных в результате предоставления государственной услуги документах в случае отсутствия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Уведомление об отказе в исправлении допущенных ошибок и (или) опечаток в выданных в результате предоставления государственной услуги документах, а также уведомление 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В случае принятия решения об исправлении допущенных ошибок и (или) опечаток в выданных в результате предоставления государственной услуги документах ответственный исполнитель в срок не более 8 рабочих дней со дня регистрации заявления и документов Заявителя подготавливает проект приказа об исправлении допущенных ошибок и (или) опечаток в выданных в результате предоставления государственной услуги документах,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подписание приказа об исправлении допущенных ошибок и (или) опечаток в выданных в результате предоставления государственной услуги документах и оформление 2-х экземпляров разрешения на выбросы либо подписание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 течение 1 рабочего дня после его регистрации (в срок не более 10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выдача (направление) Заявителю заверенной копии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В случае исправления допущенных ошибок и (или) опечаток в выданных в результате предоставления государственной услуги документах и оформления исправленного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внесенных в ранее выданные документы исправлений путем направления копий приказа территориального органа Росприроднадзора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Выдача дубликата разрешения на выбросы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109. Выдача дубликата разрешения на выбросы осуществляется в случае порчи или утраты разрешения на выбросы на основании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Административная процедура (действие) по выдаче дубликата разрешения на выбросы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заявления и документов Заявителя, принятие и оформление решения о выдаче дубликата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(направление) Заявителю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Основанием для начала административной процедуры (действия) по выдаче дубликата разрешения на выбросы является поступление в территориальный орган Росприроднадзора заявления и документов Заявителя в соответствии с </w:t>
      </w:r>
      <w:hyperlink w:history="0" w:anchor="P159" w:tooltip="12.6. Для выдачи дубликата разрешения на выбросы Заявитель представляет заявление по форме согласно приложению 6 к Регламенту, а также следующие документы:">
        <w:r>
          <w:rPr>
            <w:sz w:val="20"/>
            <w:color w:val="0000ff"/>
          </w:rPr>
          <w:t xml:space="preserve">пунктом 12.6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history="0" w:anchor="P398" w:tooltip="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пунктом 16 Регламента.">
        <w:r>
          <w:rPr>
            <w:sz w:val="20"/>
            <w:color w:val="0000ff"/>
          </w:rPr>
          <w:t xml:space="preserve">пунктами 47</w:t>
        </w:r>
      </w:hyperlink>
      <w:r>
        <w:rPr>
          <w:sz w:val="20"/>
        </w:rPr>
        <w:t xml:space="preserve"> - </w:t>
      </w:r>
      <w:hyperlink w:history="0" w:anchor="P407" w:tooltip="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Ответственный исполнитель в течение 3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59" w:tooltip="12.6. Для выдачи дубликата разрешения на выбросы Заявитель представляет заявление по форме согласно приложению 6 к Регламенту, а также следующие документы:">
        <w:r>
          <w:rPr>
            <w:sz w:val="20"/>
            <w:color w:val="0000ff"/>
          </w:rPr>
          <w:t xml:space="preserve">пункта 12.6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При выявлении оснований для отказа в предоставлении государственной услуги, предусмотренных </w:t>
      </w:r>
      <w:hyperlink w:history="0" w:anchor="P226" w:tooltip="24. Основаниями для отказа в предоставлении государственной услуги по выдаче дубликата разрешения на выбросы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выдаче дубликата разрешения на выбросы с указанием основания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Уведомление об отказе в предоставлении государственной услуги по выдаче дубликата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При отсутствии оснований для отказа в предоставлении государственной услуги, предусмотренных </w:t>
      </w:r>
      <w:hyperlink w:history="0" w:anchor="P226" w:tooltip="24. Основаниями для отказа в предоставлении государственной услуги по выдаче дубликата разрешения на выбросы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По итогам рассмотрения поступивших заявления и документов Заявителя ответственный исполнитель принимает решение о выдаче дубликата разрешения на выбросы и в срок, не превышающий 8 рабочих дней со дня регистрации заявления и документов Заявителя, ответственный исполнитель подготавливает проект приказа территориального органа Росприроднадзора о выдаче дубликата ранее изданного приказа территориального органа Росприроднадзора об установлении нормативов допустимых выбросов (нормативов допустимых выбросов, временно разрешенных выбросов) и выдаче разрешения на выбросы, а также проект дубликата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правом верхнем углу документа проставляется отметка "Дубликат". Срок действия дубликата разрешения устанавливается равным сроку действия, установленному для ранее выданного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подписание приказа о выдаче дубликата разрешения на выбросы и дубликата разрешения на выбросы либо подписание уведомления об отказе в предоставлении государственной услуги по выдаче дубликата разрешения на выбросы с указанием оснований для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копии приказа о выдаче дубликата разрешения на выбросы и дубликата разрешения на выбросы либо уведомления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 выдачей дубликата разрешения, ранее выданного Заявителю в виде электронного документа (электронного образа документа), разрешение повторно направляется Заявителю в форме электронного документа (электронного образа документа), подписанного усиленной квалифицированной электронной подписью, в том числе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приказа о выдаче дубликата разрешения на выбросы с приложением дубликата разрешения на выбросы в 2-х экземплярах подписывается руководителем территориального органа Росприроднадзора или уполномоченным им лицом, Срок подготовки и подписания проекта приказа о выдаче дубликата разрешения на выбросы - не более 9 рабочих дней со дня регистрации заявления и документов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 в течение 1 рабочего дня со дня подписания письма о выдаче дубликата разрешения на выбросы и оформления дубликата разрешения на выбросы обеспечивает их направление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подготовка письма Заявителю и дубликата разрешения на выбросы, и направление их Заявителю.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и исполнением ответственными должностными</w:t>
      </w:r>
    </w:p>
    <w:p>
      <w:pPr>
        <w:pStyle w:val="2"/>
        <w:jc w:val="center"/>
      </w:pPr>
      <w:r>
        <w:rPr>
          <w:sz w:val="20"/>
        </w:rPr>
        <w:t xml:space="preserve">лицами положений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119. Текущий контроль за исполнением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Регламента, иных нормативных правовых актов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Текущий контроль осуществляется в целях контроля за полнотой и качеством предоставления государственной услуги, соблюдением и исполнением специалистами положений Регламента, иных нормативных правовых актов, устанавливающих требования к предоставлению государственной услуги, а также принятием должностными лицами территориального органа Росприроднадзора решений. Текущий контроль осуществляется в форме плановых и внеплановых проверок.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</w:t>
      </w:r>
    </w:p>
    <w:p>
      <w:pPr>
        <w:pStyle w:val="2"/>
        <w:jc w:val="center"/>
      </w:pPr>
      <w:r>
        <w:rPr>
          <w:sz w:val="20"/>
        </w:rPr>
        <w:t xml:space="preserve">контроля 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121. Периодичность осуществления плановых проверок устанавливается руководителем (лицом, исполняющим его обязанности)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 и осуществляются на основании приказов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122. При плановой проверке контролю подлежат: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соблюдение сроков регистрации заявления и документов Заявителя, а также передачи их ответственному исполнителю;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соблюдение сроков подготовки ответственным исполнителем проектов документов, подготавливаемых в рамках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полнота и правильность оформления ответственным исполнителем проектов документов, подготавливаемых в рамках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правильность и обоснованность принятых при предоставлении государственной услуги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плановой проверки могут рассматриваться другие вопросы, связанные с предоставлением государственной услуги или выполнением отдельных административных процедур (действий).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Внеплановые проверки проводятся по конкретному обращению Заявителя или иных заинтересованных лиц путем рассмотрения документов, принятых должностными лицами территориального органа Росприроднадзора, на предмет соответствия представленных документов и действий должностных лиц территориального органа Росприроднадзора требованиям, установленным настоящим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Для проверки полноты и качества исполнения государственной услуги может быть сформирована комиссия, в состав которой могут входить должностные лица центрального аппарата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Заявитель информируется о результатах проверки поданной им жалобы (претензии),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127.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По результатам проведенных проверок в случае выявления нарушений положений Регламента, иных нормативных правовых актов Российской Федерации, регулирующих предоставление государственной услуги,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со стороны граждан,</w:t>
      </w:r>
    </w:p>
    <w:p>
      <w:pPr>
        <w:pStyle w:val="2"/>
        <w:jc w:val="center"/>
      </w:pPr>
      <w:r>
        <w:rPr>
          <w:sz w:val="20"/>
        </w:rPr>
        <w:t xml:space="preserve">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129. Заявители, 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обоснованной жалобы, содержащей информацию о наличии в действиях (бездействии) специалистов, ответственных исполнителей, а также принимаемых ими решениях, нарушений порядка предоставления государственной услуги или ненадлежащего исполнения Регламента, в соответствии с </w:t>
      </w:r>
      <w:hyperlink w:history="0" w:anchor="P644" w:tooltip="V. Досудебный (внесудебный) порядок обжалования">
        <w:r>
          <w:rPr>
            <w:sz w:val="20"/>
            <w:color w:val="0000ff"/>
          </w:rPr>
          <w:t xml:space="preserve">разделом V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>
      <w:pPr>
        <w:pStyle w:val="0"/>
        <w:jc w:val="both"/>
      </w:pPr>
      <w:r>
        <w:rPr>
          <w:sz w:val="20"/>
        </w:rPr>
      </w:r>
    </w:p>
    <w:bookmarkStart w:id="644" w:name="P644"/>
    <w:bookmarkEnd w:id="644"/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</w:t>
      </w:r>
    </w:p>
    <w:p>
      <w:pPr>
        <w:pStyle w:val="2"/>
        <w:jc w:val="center"/>
      </w:pPr>
      <w:r>
        <w:rPr>
          <w:sz w:val="20"/>
        </w:rPr>
        <w:t xml:space="preserve">решений 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для заинтересованных лиц</w:t>
      </w:r>
    </w:p>
    <w:p>
      <w:pPr>
        <w:pStyle w:val="2"/>
        <w:jc w:val="center"/>
      </w:pPr>
      <w:r>
        <w:rPr>
          <w:sz w:val="20"/>
        </w:rPr>
        <w:t xml:space="preserve">об их праве на досудебное (внесудебное) обжалование</w:t>
      </w:r>
    </w:p>
    <w:p>
      <w:pPr>
        <w:pStyle w:val="2"/>
        <w:jc w:val="center"/>
      </w:pPr>
      <w:r>
        <w:rPr>
          <w:sz w:val="20"/>
        </w:rPr>
        <w:t xml:space="preserve">действий (бездействия) и (или) решений, принятых</w:t>
      </w:r>
    </w:p>
    <w:p>
      <w:pPr>
        <w:pStyle w:val="2"/>
        <w:jc w:val="center"/>
      </w:pPr>
      <w:r>
        <w:rPr>
          <w:sz w:val="20"/>
        </w:rPr>
        <w:t xml:space="preserve">(осуществленных) в ходе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(далее - жалоба)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130. Заявитель имеет право на обжалование решений и (или) действий (бездействия) территориального органа Росприроднадзора и (или) его должностных лиц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регистрации заявления Заявителя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документов, представление которых предусмотрено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Информация, касающаяся досудебного (внесудебного) порядка обжалования решений и действий (бездействия) Росприроднадзора и (или) должностных лиц Росприроднадзора, размещается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Органы государственной власти, организации и уполномоченные</w:t>
      </w:r>
    </w:p>
    <w:p>
      <w:pPr>
        <w:pStyle w:val="2"/>
        <w:jc w:val="center"/>
      </w:pPr>
      <w:r>
        <w:rPr>
          <w:sz w:val="20"/>
        </w:rPr>
        <w:t xml:space="preserve">на рассмотрение жалобы лица, которым может быть направлена</w:t>
      </w:r>
    </w:p>
    <w:p>
      <w:pPr>
        <w:pStyle w:val="2"/>
        <w:jc w:val="center"/>
      </w:pPr>
      <w:r>
        <w:rPr>
          <w:sz w:val="20"/>
        </w:rPr>
        <w:t xml:space="preserve">жалоба заявителя в досудебном (внесудебном) порядке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133. Жалоба на решения, действия (бездействие) должностного лица территориального органа Росприроднадзора может быть подана на имя руководителя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134. Жалоба на решения, действия (бездействие) руководителя территориального органа Росприроднадзора может быть подана в Росприроднадзор.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135. Жалоба рассматривается Росприроднадзором и его территориальным органом в соответствии с </w:t>
      </w:r>
      <w:hyperlink w:history="0" r:id="rId36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 (далее - постановление Правительства Российской Федерации N 840).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 о порядке подачи</w:t>
      </w:r>
    </w:p>
    <w:p>
      <w:pPr>
        <w:pStyle w:val="2"/>
        <w:jc w:val="center"/>
      </w:pPr>
      <w:r>
        <w:rPr>
          <w:sz w:val="20"/>
        </w:rPr>
        <w:t xml:space="preserve">и рассмотрения жалобы, в том числе с использованием Единого</w:t>
      </w:r>
    </w:p>
    <w:p>
      <w:pPr>
        <w:pStyle w:val="2"/>
        <w:jc w:val="center"/>
      </w:pPr>
      <w:r>
        <w:rPr>
          <w:sz w:val="20"/>
        </w:rPr>
        <w:t xml:space="preserve">портала государственных и муниципальных услуг (функций)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136. Информирование Заявителей о порядке подачи и рассмотрения жалобы осуществляется по телефону, на Сайте или через Единый портал в порядке, предусмотренном </w:t>
      </w:r>
      <w:hyperlink w:history="0" w:anchor="P65" w:tooltip="3. Информирование по вопросам предоставления государственной услуги, сведений о ходе предоставления государственной услуги осуществляется территориальными орган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&quot;Интернет&quot; https://rpn.gov.ru/ (далее - Сайт)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- </w:t>
      </w:r>
      <w:hyperlink w:history="0" w:anchor="P67" w:tooltip="5. Консультации по процедуре предоставления государственной услуги могут осуществляться по письменным обращениям, по телефону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нормативных правовых актов, регулирующих порядок</w:t>
      </w:r>
    </w:p>
    <w:p>
      <w:pPr>
        <w:pStyle w:val="2"/>
        <w:jc w:val="center"/>
      </w:pPr>
      <w:r>
        <w:rPr>
          <w:sz w:val="20"/>
        </w:rPr>
        <w:t xml:space="preserve">досудебного (внесудебного) обжалования решений и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137. Нормативные правовые акты, регулирующие порядок досудебного (внесудебного) обжалования решений и действий (бездействия) Росприроднадзора, предоставляющего государственную услугу, а также его должностных лиц: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N 210-ФЗ;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N 840;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&quot; (вместе с &quot;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138.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Росприроднадзор обеспечивает размещение и актуализацию сведений в соответствующем разделе федерального реестра.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710" w:name="P710"/>
    <w:bookmarkEnd w:id="710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об установлении нормативов допустимых выбросов</w:t>
      </w:r>
    </w:p>
    <w:p>
      <w:pPr>
        <w:pStyle w:val="0"/>
        <w:jc w:val="center"/>
      </w:pPr>
      <w:r>
        <w:rPr>
          <w:sz w:val="20"/>
        </w:rPr>
        <w:t xml:space="preserve">и выдаче разрешения на выбросы загрязняющих веществ</w:t>
      </w:r>
    </w:p>
    <w:p>
      <w:pPr>
        <w:pStyle w:val="0"/>
        <w:jc w:val="center"/>
      </w:pPr>
      <w:r>
        <w:rPr>
          <w:sz w:val="20"/>
        </w:rPr>
        <w:t xml:space="preserve">в атмосферный воздух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6"/>
        <w:gridCol w:w="1020"/>
        <w:gridCol w:w="396"/>
        <w:gridCol w:w="850"/>
        <w:gridCol w:w="1530"/>
        <w:gridCol w:w="3344"/>
      </w:tblGrid>
      <w:tr>
        <w:tblPrEx>
          <w:tblBorders>
            <w:insideH w:val="single" w:sz="4"/>
          </w:tblBorders>
        </w:tblPrEx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5"/>
            <w:tcW w:w="71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71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192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3"/>
            <w:tcW w:w="22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tcW w:w="334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W w:w="3342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gridSpan w:val="3"/>
            <w:tcW w:w="57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gridSpan w:val="3"/>
            <w:tcW w:w="572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2"/>
            <w:tcW w:w="29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4"/>
            <w:tcW w:w="61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2"/>
            <w:tcW w:w="29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4"/>
            <w:tcW w:w="61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2"/>
            <w:tcW w:w="29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4"/>
            <w:tcW w:w="61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2"/>
            <w:tcW w:w="29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4"/>
            <w:tcW w:w="61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установления нормативов допустимых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2721"/>
        <w:gridCol w:w="2381"/>
        <w:gridCol w:w="1757"/>
        <w:gridCol w:w="1587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объекта и адрес объекта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загрязняющих веществ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стационарных источников выбросов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9"/>
      </w:tblGrid>
      <w:t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предлагаемых к установлению нормативов допустимых выбросов санитарным правилам подтверждается санитарно-эпидемиологическим заключением:</w:t>
            </w:r>
          </w:p>
        </w:tc>
      </w:tr>
      <w:tr>
        <w:tc>
          <w:tcPr>
            <w:tcW w:w="90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указываются реквизиты санитарно-эпидемиологического заключения</w:t>
            </w:r>
          </w:p>
        </w:tc>
      </w:tr>
      <w:tr>
        <w:tc>
          <w:tcPr>
            <w:tcW w:w="90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номер, наименование выдавшего органа)</w:t>
            </w:r>
          </w:p>
        </w:tc>
      </w:tr>
      <w:t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"/>
        <w:gridCol w:w="2381"/>
        <w:gridCol w:w="2381"/>
        <w:gridCol w:w="3344"/>
      </w:tblGrid>
      <w:tr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587"/>
        <w:gridCol w:w="3685"/>
        <w:gridCol w:w="3288"/>
      </w:tblGrid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выдать на бумажном носителе в территориальном органе Росприроднадзора</w:t>
            </w:r>
          </w:p>
        </w:tc>
      </w:tr>
      <w:tr>
        <w:tblPrEx>
          <w:tblBorders>
            <w:insideV w:val="nil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single" w:sz="4"/>
          </w:tblBorders>
        </w:tblPrEx>
        <w:tc>
          <w:tcPr>
            <w:gridSpan w:val="2"/>
            <w:tcW w:w="209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3288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813" w:name="P813"/>
    <w:bookmarkEnd w:id="813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об установлении нормативов допустимых выбросов, временно</w:t>
      </w:r>
    </w:p>
    <w:p>
      <w:pPr>
        <w:pStyle w:val="0"/>
        <w:jc w:val="center"/>
      </w:pPr>
      <w:r>
        <w:rPr>
          <w:sz w:val="20"/>
        </w:rPr>
        <w:t xml:space="preserve">разрешенных выбросов и выдаче разрешения на выбросы</w:t>
      </w:r>
    </w:p>
    <w:p>
      <w:pPr>
        <w:pStyle w:val="0"/>
        <w:jc w:val="center"/>
      </w:pPr>
      <w:r>
        <w:rPr>
          <w:sz w:val="20"/>
        </w:rPr>
        <w:t xml:space="preserve">загрязняющих веществ в атмосферный воздух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2"/>
        <w:gridCol w:w="1020"/>
        <w:gridCol w:w="396"/>
        <w:gridCol w:w="850"/>
        <w:gridCol w:w="1474"/>
        <w:gridCol w:w="3344"/>
      </w:tblGrid>
      <w:tr>
        <w:tblPrEx>
          <w:tblBorders>
            <w:insideH w:val="single" w:sz="4"/>
          </w:tblBorders>
        </w:tblPrEx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5"/>
            <w:tcW w:w="70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70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198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3"/>
            <w:tcW w:w="22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tcW w:w="334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W w:w="3398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gridSpan w:val="3"/>
            <w:tcW w:w="56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gridSpan w:val="3"/>
            <w:tcW w:w="5668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установления нормативов допустимых выбросов, временно разрешенных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550"/>
        <w:gridCol w:w="2267"/>
        <w:gridCol w:w="1700"/>
        <w:gridCol w:w="1530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объекта и адрес объекта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загрязняющих веществ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стационарных источников выбросов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7"/>
      </w:tblGrid>
      <w:tr>
        <w:tblPrEx>
          <w:tblBorders>
            <w:insideH w:val="nil"/>
          </w:tblBorders>
        </w:tblPrEx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положительном санитарно-эпидемиологическом заключении на проект нормативов допустимых выбросов:</w:t>
            </w:r>
          </w:p>
        </w:tc>
      </w:tr>
      <w:tr>
        <w:tblPrEx>
          <w:tblBorders>
            <w:insideH w:val="nil"/>
          </w:tblBorders>
        </w:tblPrEx>
        <w:tc>
          <w:tcPr>
            <w:tcW w:w="906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7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указываются реквизиты санитарно-эпидемиологического заключения (дата, номер, наименование выдавшего органа)</w:t>
            </w:r>
          </w:p>
        </w:tc>
      </w:tr>
      <w:tr>
        <w:tc>
          <w:tcPr>
            <w:tcW w:w="906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550"/>
        <w:gridCol w:w="2267"/>
        <w:gridCol w:w="3230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474"/>
        <w:gridCol w:w="3741"/>
        <w:gridCol w:w="3288"/>
      </w:tblGrid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выдать на бумажном носителе в территориальном органе Росприроднадзора</w:t>
            </w:r>
          </w:p>
        </w:tc>
      </w:tr>
      <w:tr>
        <w:tblPrEx>
          <w:tblBorders>
            <w:insideV w:val="nil"/>
          </w:tblBorders>
        </w:tblPrEx>
        <w:tc>
          <w:tcPr>
            <w:tcW w:w="5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</w:tblBorders>
        </w:tblPrEx>
        <w:tc>
          <w:tcPr>
            <w:tcW w:w="5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single" w:sz="4"/>
          </w:tblBorders>
        </w:tblPrEx>
        <w:tc>
          <w:tcPr>
            <w:gridSpan w:val="2"/>
            <w:tcW w:w="204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3288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916" w:name="P916"/>
    <w:bookmarkEnd w:id="916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продлении срока действия разрешения на выбросы</w:t>
      </w:r>
    </w:p>
    <w:p>
      <w:pPr>
        <w:pStyle w:val="0"/>
        <w:jc w:val="center"/>
      </w:pPr>
      <w:r>
        <w:rPr>
          <w:sz w:val="20"/>
        </w:rPr>
        <w:t xml:space="preserve">загрязняющих веществ в атмосферный воздух при наличии</w:t>
      </w:r>
    </w:p>
    <w:p>
      <w:pPr>
        <w:pStyle w:val="0"/>
        <w:jc w:val="center"/>
      </w:pPr>
      <w:r>
        <w:rPr>
          <w:sz w:val="20"/>
        </w:rPr>
        <w:t xml:space="preserve">установленных временно разрешенных выбросов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0"/>
        <w:gridCol w:w="778"/>
        <w:gridCol w:w="396"/>
        <w:gridCol w:w="680"/>
        <w:gridCol w:w="794"/>
        <w:gridCol w:w="624"/>
        <w:gridCol w:w="340"/>
        <w:gridCol w:w="680"/>
        <w:gridCol w:w="4195"/>
      </w:tblGrid>
      <w:tr>
        <w:tblPrEx>
          <w:tblBorders>
            <w:insideH w:val="single" w:sz="4"/>
          </w:tblBorders>
        </w:tblPrEx>
        <w:tc>
          <w:tcPr>
            <w:gridSpan w:val="2"/>
            <w:tcW w:w="135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7"/>
            <w:tcW w:w="77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770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2"/>
            <w:tcW w:w="13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2"/>
            <w:tcW w:w="107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7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gridSpan w:val="2"/>
            <w:tcW w:w="487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  <w:insideH w:val="single" w:sz="4"/>
          </w:tblBorders>
        </w:tblPrEx>
        <w:tc>
          <w:tcPr>
            <w:gridSpan w:val="8"/>
            <w:tcW w:w="4872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8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4195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6"/>
            <w:tcW w:w="73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6"/>
            <w:tcW w:w="73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продления срока действия разрешения на выбросы загрязняющих веществ в атмосферный воздух.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разрешении, продления срока действия которого требуется: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указываются реквизиты разрешения и приказа о его утверждении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номер, наименование выдавшего органа)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Разрешение, продление срока действия которого требуется, было выдано: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8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6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документа на бумажном носителе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21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3852"/>
        <w:gridCol w:w="1700"/>
        <w:gridCol w:w="2721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13"/>
      </w:tblGrid>
      <w:tr>
        <w:tc>
          <w:tcPr>
            <w:gridSpan w:val="2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2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insideV w:val="nil"/>
          </w:tblBorders>
        </w:tblPrEx>
        <w:tc>
          <w:tcPr>
            <w:tcW w:w="45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2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Фактические значения с информацией о выполнении завершенных этапов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9"/>
        <w:gridCol w:w="1104"/>
        <w:gridCol w:w="960"/>
        <w:gridCol w:w="1037"/>
        <w:gridCol w:w="1099"/>
        <w:gridCol w:w="1075"/>
        <w:gridCol w:w="1138"/>
        <w:gridCol w:w="1008"/>
        <w:gridCol w:w="994"/>
        <w:gridCol w:w="1162"/>
      </w:tblGrid>
      <w:tr>
        <w:tc>
          <w:tcPr>
            <w:tcW w:w="3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1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источника/цех, участок</w:t>
            </w:r>
          </w:p>
        </w:tc>
        <w:tc>
          <w:tcPr>
            <w:tcW w:w="10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выполнения План/факт</w:t>
            </w:r>
          </w:p>
        </w:tc>
        <w:tc>
          <w:tcPr>
            <w:gridSpan w:val="2"/>
            <w:tcW w:w="2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о выбросах загрязняющих веществ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План/факт</w:t>
            </w:r>
          </w:p>
        </w:tc>
        <w:tc>
          <w:tcPr>
            <w:tcW w:w="11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(организация и ответственное лицо)</w:t>
            </w:r>
          </w:p>
        </w:tc>
        <w:tc>
          <w:tcPr>
            <w:tcW w:w="10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выделяемых/освоенных средств, тыс. руб.</w:t>
            </w:r>
          </w:p>
        </w:tc>
        <w:tc>
          <w:tcPr>
            <w:tcW w:w="9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проделанной работе</w:t>
            </w:r>
          </w:p>
        </w:tc>
        <w:tc>
          <w:tcPr>
            <w:tcW w:w="11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Экологический эффект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(снижение г/с/т/г) План/факт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выброс до мероприятия, мг/м, куб./г/с (т/г)</w:t>
            </w:r>
          </w:p>
        </w:tc>
        <w:tc>
          <w:tcPr>
            <w:tcW w:w="10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выброс после мероприятия, мг/м, куб./г/с (т/г)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снижение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0"/>
        <w:gridCol w:w="2096"/>
        <w:gridCol w:w="4421"/>
      </w:tblGrid>
      <w:tr>
        <w:tc>
          <w:tcPr>
            <w:gridSpan w:val="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Выполнение требований плана мероприятий по снижению выбросов загрязняющих веществ в атмосферный воздух подтверждаю.</w:t>
            </w:r>
          </w:p>
        </w:tc>
      </w:tr>
      <w:tr>
        <w:tc>
          <w:tcPr>
            <w:tcW w:w="25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5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44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049" w:name="P1049"/>
    <w:bookmarkEnd w:id="1049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переоформлении разрешения на выбросы</w:t>
      </w:r>
    </w:p>
    <w:p>
      <w:pPr>
        <w:pStyle w:val="0"/>
        <w:jc w:val="center"/>
      </w:pPr>
      <w:r>
        <w:rPr>
          <w:sz w:val="20"/>
        </w:rPr>
        <w:t xml:space="preserve">загрязняющих веществ в атмосферный воздух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8"/>
        <w:gridCol w:w="840"/>
        <w:gridCol w:w="396"/>
        <w:gridCol w:w="680"/>
        <w:gridCol w:w="794"/>
        <w:gridCol w:w="624"/>
        <w:gridCol w:w="340"/>
        <w:gridCol w:w="680"/>
        <w:gridCol w:w="4195"/>
      </w:tblGrid>
      <w:tr>
        <w:tblPrEx>
          <w:tblBorders>
            <w:insideH w:val="single" w:sz="4"/>
          </w:tblBorders>
        </w:tblPrEx>
        <w:tc>
          <w:tcPr>
            <w:gridSpan w:val="2"/>
            <w:tcW w:w="135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7"/>
            <w:tcW w:w="77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770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2"/>
            <w:tcW w:w="13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2"/>
            <w:tcW w:w="107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7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gridSpan w:val="2"/>
            <w:tcW w:w="487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  <w:insideH w:val="single" w:sz="4"/>
          </w:tblBorders>
        </w:tblPrEx>
        <w:tc>
          <w:tcPr>
            <w:gridSpan w:val="8"/>
            <w:tcW w:w="4872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8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4195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6"/>
            <w:tcW w:w="73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6"/>
            <w:tcW w:w="73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переоформления разрешения по причине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указывается причина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разрешении, переоформление которого требуется: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указываются реквизиты разрешения и приказа о его утверждении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номер, наименование выдавшего органа)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Разрешение, переоформление которого требуется, было выдано: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7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документа на бумажном носителе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21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3852"/>
        <w:gridCol w:w="1700"/>
        <w:gridCol w:w="2721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096"/>
        <w:gridCol w:w="2096"/>
        <w:gridCol w:w="4421"/>
      </w:tblGrid>
      <w:tr>
        <w:tc>
          <w:tcPr>
            <w:gridSpan w:val="4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4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4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>
        <w:tc>
          <w:tcPr>
            <w:gridSpan w:val="2"/>
            <w:tcW w:w="25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25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44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144" w:name="P1144"/>
    <w:bookmarkEnd w:id="1144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об исправлении допущенных ошибок и (или) опечаток</w:t>
      </w:r>
    </w:p>
    <w:p>
      <w:pPr>
        <w:pStyle w:val="0"/>
        <w:jc w:val="center"/>
      </w:pPr>
      <w:r>
        <w:rPr>
          <w:sz w:val="20"/>
        </w:rPr>
        <w:t xml:space="preserve">в выданных в результате предоставления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 документах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2"/>
        <w:gridCol w:w="1190"/>
        <w:gridCol w:w="510"/>
        <w:gridCol w:w="963"/>
        <w:gridCol w:w="1587"/>
        <w:gridCol w:w="3004"/>
      </w:tblGrid>
      <w:tr>
        <w:tblPrEx>
          <w:tblBorders>
            <w:insideH w:val="single" w:sz="4"/>
          </w:tblBorders>
        </w:tblPrEx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5"/>
            <w:tcW w:w="72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72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181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3"/>
            <w:tcW w:w="266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tcW w:w="300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W w:w="3512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gridSpan w:val="3"/>
            <w:tcW w:w="555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gridSpan w:val="3"/>
            <w:tcW w:w="555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исправления допущенных ошибок и (или) опечаток в выданных в результате предоставления государственной услуги документах:</w:t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указывается наименование документа, его реквизиты (дата, номер, наименование выдавшего органа)</w:t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9"/>
        <w:gridCol w:w="2663"/>
        <w:gridCol w:w="2550"/>
        <w:gridCol w:w="3004"/>
      </w:tblGrid>
      <w:tr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417"/>
        <w:gridCol w:w="340"/>
        <w:gridCol w:w="3515"/>
        <w:gridCol w:w="340"/>
        <w:gridCol w:w="2948"/>
      </w:tblGrid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выдать на бумажном носителе в территориальном органе Росприроднадзора</w:t>
            </w:r>
          </w:p>
        </w:tc>
      </w:tr>
      <w:tr>
        <w:tc>
          <w:tcPr>
            <w:tcW w:w="51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2"/>
            <w:tcW w:w="19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19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233" w:name="P1233"/>
    <w:bookmarkEnd w:id="1233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выдаче дубликата разрешения на выбросы</w:t>
      </w:r>
    </w:p>
    <w:p>
      <w:pPr>
        <w:pStyle w:val="0"/>
        <w:jc w:val="center"/>
      </w:pPr>
      <w:r>
        <w:rPr>
          <w:sz w:val="20"/>
        </w:rPr>
        <w:t xml:space="preserve">загрязняющих веществ в атмосферный воздух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302"/>
        <w:gridCol w:w="396"/>
        <w:gridCol w:w="680"/>
        <w:gridCol w:w="340"/>
        <w:gridCol w:w="624"/>
        <w:gridCol w:w="340"/>
        <w:gridCol w:w="624"/>
        <w:gridCol w:w="4252"/>
      </w:tblGrid>
      <w:tr>
        <w:tblPrEx>
          <w:tblBorders>
            <w:insideH w:val="single" w:sz="4"/>
          </w:tblBorders>
        </w:tblPrEx>
        <w:tc>
          <w:tcPr>
            <w:gridSpan w:val="2"/>
            <w:tcW w:w="181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7"/>
            <w:tcW w:w="725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725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2"/>
            <w:tcW w:w="181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2"/>
            <w:tcW w:w="107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gridSpan w:val="2"/>
            <w:tcW w:w="487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  <w:insideH w:val="single" w:sz="4"/>
          </w:tblBorders>
        </w:tblPrEx>
        <w:tc>
          <w:tcPr>
            <w:gridSpan w:val="8"/>
            <w:tcW w:w="4816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tcW w:w="425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8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425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3"/>
            <w:tcW w:w="22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6"/>
            <w:tcW w:w="6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22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6"/>
            <w:tcW w:w="686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3"/>
            <w:tcW w:w="22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6"/>
            <w:tcW w:w="6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3"/>
            <w:tcW w:w="22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6"/>
            <w:tcW w:w="6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получения дубликата разрешения по причине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указывается причина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разрешении, выдача дубликата которого требуется: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указываются реквизиты разрешения и приказа о его утверждении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номер, наименование выдавшего органа)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Разрешение, выдача дубликата которого требуется, было выдано: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7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документа на бумажном носителе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216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739"/>
        <w:gridCol w:w="1756"/>
        <w:gridCol w:w="2721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7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039"/>
        <w:gridCol w:w="340"/>
        <w:gridCol w:w="2040"/>
        <w:gridCol w:w="340"/>
        <w:gridCol w:w="3798"/>
      </w:tblGrid>
      <w:tr>
        <w:tc>
          <w:tcPr>
            <w:gridSpan w:val="6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6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5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5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5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5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6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>
        <w:tc>
          <w:tcPr>
            <w:gridSpan w:val="2"/>
            <w:tcW w:w="25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25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Экз. N ___</w:t>
      </w:r>
    </w:p>
    <w:p>
      <w:pPr>
        <w:pStyle w:val="1"/>
        <w:jc w:val="both"/>
      </w:pPr>
      <w:r>
        <w:rPr>
          <w:sz w:val="20"/>
        </w:rPr>
      </w:r>
    </w:p>
    <w:bookmarkStart w:id="1335" w:name="P1335"/>
    <w:bookmarkEnd w:id="1335"/>
    <w:p>
      <w:pPr>
        <w:pStyle w:val="1"/>
        <w:jc w:val="both"/>
      </w:pPr>
      <w:r>
        <w:rPr>
          <w:sz w:val="20"/>
        </w:rPr>
        <w:t xml:space="preserve">                               РАЗРЕШЕНИЕ N ___</w:t>
      </w:r>
    </w:p>
    <w:p>
      <w:pPr>
        <w:pStyle w:val="1"/>
        <w:jc w:val="both"/>
      </w:pPr>
      <w:r>
        <w:rPr>
          <w:sz w:val="20"/>
        </w:rPr>
        <w:t xml:space="preserve">           на выбросы загрязняющих веществ в атмосферный воздух</w:t>
      </w:r>
    </w:p>
    <w:p>
      <w:pPr>
        <w:pStyle w:val="1"/>
        <w:jc w:val="both"/>
      </w:pPr>
      <w:r>
        <w:rPr>
          <w:sz w:val="20"/>
        </w:rPr>
        <w:t xml:space="preserve">                      (за исключением радиоактивных)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основании приказа ___________________________________ от       N ___</w:t>
      </w:r>
    </w:p>
    <w:p>
      <w:pPr>
        <w:pStyle w:val="1"/>
        <w:jc w:val="both"/>
      </w:pPr>
      <w:r>
        <w:rPr>
          <w:sz w:val="20"/>
        </w:rPr>
        <w:t xml:space="preserve">                            (наименование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органа Росприроднадзора)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(для юридического лица - полное наименование, организационно-правовая</w:t>
      </w:r>
    </w:p>
    <w:p>
      <w:pPr>
        <w:pStyle w:val="1"/>
        <w:jc w:val="both"/>
      </w:pPr>
      <w:r>
        <w:rPr>
          <w:sz w:val="20"/>
        </w:rPr>
        <w:t xml:space="preserve">  форма, место нахождения, государственный регистрационный номер записи о</w:t>
      </w:r>
    </w:p>
    <w:p>
      <w:pPr>
        <w:pStyle w:val="1"/>
        <w:jc w:val="both"/>
      </w:pPr>
      <w:r>
        <w:rPr>
          <w:sz w:val="20"/>
        </w:rPr>
        <w:t xml:space="preserve">  создании юридического лица, идентификационный номер налогоплательщика;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для индивидуального предпринимателя - фамилия, имя и отчество</w:t>
      </w:r>
    </w:p>
    <w:p>
      <w:pPr>
        <w:pStyle w:val="1"/>
        <w:jc w:val="both"/>
      </w:pPr>
      <w:r>
        <w:rPr>
          <w:sz w:val="20"/>
        </w:rPr>
        <w:t xml:space="preserve">         (при наличии) индивидуального предпринимателя, место его</w:t>
      </w:r>
    </w:p>
    <w:p>
      <w:pPr>
        <w:pStyle w:val="1"/>
        <w:jc w:val="both"/>
      </w:pPr>
      <w:r>
        <w:rPr>
          <w:sz w:val="20"/>
        </w:rPr>
        <w:t xml:space="preserve">        жительства, данные документа, удостоверяющего его личность,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основной государственный регистрационный номер записи</w:t>
      </w:r>
    </w:p>
    <w:p>
      <w:pPr>
        <w:pStyle w:val="1"/>
        <w:jc w:val="both"/>
      </w:pPr>
      <w:r>
        <w:rPr>
          <w:sz w:val="20"/>
        </w:rPr>
        <w:t xml:space="preserve">      о государственной регистрации индивидуального предпринимателя;</w:t>
      </w:r>
    </w:p>
    <w:p>
      <w:pPr>
        <w:pStyle w:val="1"/>
        <w:jc w:val="both"/>
      </w:pPr>
      <w:r>
        <w:rPr>
          <w:sz w:val="20"/>
        </w:rPr>
        <w:t xml:space="preserve">                идентификационный номер налогоплательщика)</w:t>
      </w:r>
    </w:p>
    <w:p>
      <w:pPr>
        <w:pStyle w:val="1"/>
        <w:jc w:val="both"/>
      </w:pPr>
      <w:r>
        <w:rPr>
          <w:sz w:val="20"/>
        </w:rPr>
        <w:t xml:space="preserve">разрешается в период с "__" ________ 20__ г. по "__" ________ 20__ г.</w:t>
      </w:r>
    </w:p>
    <w:p>
      <w:pPr>
        <w:pStyle w:val="1"/>
        <w:jc w:val="both"/>
      </w:pPr>
      <w:r>
        <w:rPr>
          <w:sz w:val="20"/>
        </w:rPr>
        <w:t xml:space="preserve">осуществлять выбросы загрязняющих веществ в атмосферный воздух.</w:t>
      </w:r>
    </w:p>
    <w:p>
      <w:pPr>
        <w:pStyle w:val="1"/>
        <w:jc w:val="both"/>
      </w:pPr>
      <w:r>
        <w:rPr>
          <w:sz w:val="20"/>
        </w:rPr>
        <w:t xml:space="preserve">Перечень  и  количество  загрязняющих  веществ,   разрешенных   к   выбросу</w:t>
      </w:r>
    </w:p>
    <w:p>
      <w:pPr>
        <w:pStyle w:val="1"/>
        <w:jc w:val="both"/>
      </w:pPr>
      <w:r>
        <w:rPr>
          <w:sz w:val="20"/>
        </w:rPr>
        <w:t xml:space="preserve">в атмосферный воздух стационарными источниками, расположенными на 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(Наименование объекта, наименования отдельных производственных</w:t>
      </w:r>
    </w:p>
    <w:p>
      <w:pPr>
        <w:pStyle w:val="1"/>
        <w:jc w:val="both"/>
      </w:pPr>
      <w:r>
        <w:rPr>
          <w:sz w:val="20"/>
        </w:rPr>
        <w:t xml:space="preserve">         территорий; фактический адрес осуществления деятельности)</w:t>
      </w:r>
    </w:p>
    <w:p>
      <w:pPr>
        <w:pStyle w:val="1"/>
        <w:jc w:val="both"/>
      </w:pPr>
      <w:r>
        <w:rPr>
          <w:sz w:val="20"/>
        </w:rPr>
        <w:t xml:space="preserve">условия действия разрешения на выбросы загрязняющих веществ  в  атмосферный</w:t>
      </w:r>
    </w:p>
    <w:p>
      <w:pPr>
        <w:pStyle w:val="1"/>
        <w:jc w:val="both"/>
      </w:pPr>
      <w:r>
        <w:rPr>
          <w:sz w:val="20"/>
        </w:rPr>
        <w:t xml:space="preserve">воздух,  нормативы  выбросов  загрязняющих  веществ  в  атмосферный  воздух</w:t>
      </w:r>
    </w:p>
    <w:p>
      <w:pPr>
        <w:pStyle w:val="1"/>
        <w:jc w:val="both"/>
      </w:pPr>
      <w:r>
        <w:rPr>
          <w:sz w:val="20"/>
        </w:rPr>
        <w:t xml:space="preserve">по конкретным источникам и веществам указаны в приложениях N ___ (на ______</w:t>
      </w:r>
    </w:p>
    <w:p>
      <w:pPr>
        <w:pStyle w:val="1"/>
        <w:jc w:val="both"/>
      </w:pPr>
      <w:r>
        <w:rPr>
          <w:sz w:val="20"/>
        </w:rPr>
        <w:t xml:space="preserve">листах) к настоящему разрешению, являющихся его неотъемлемой частью.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выдачи разрешения "__" 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территориального</w:t>
      </w:r>
    </w:p>
    <w:p>
      <w:pPr>
        <w:pStyle w:val="1"/>
        <w:jc w:val="both"/>
      </w:pPr>
      <w:r>
        <w:rPr>
          <w:sz w:val="20"/>
        </w:rPr>
        <w:t xml:space="preserve">органа Росприроднадзора</w:t>
      </w:r>
    </w:p>
    <w:p>
      <w:pPr>
        <w:pStyle w:val="1"/>
        <w:jc w:val="both"/>
      </w:pPr>
      <w:r>
        <w:rPr>
          <w:sz w:val="20"/>
        </w:rPr>
        <w:t xml:space="preserve">(или должностное лицо,</w:t>
      </w:r>
    </w:p>
    <w:p>
      <w:pPr>
        <w:pStyle w:val="1"/>
        <w:jc w:val="both"/>
      </w:pPr>
      <w:r>
        <w:rPr>
          <w:sz w:val="20"/>
        </w:rPr>
        <w:t xml:space="preserve">его замещающее, или уполномоченный</w:t>
      </w:r>
    </w:p>
    <w:p>
      <w:pPr>
        <w:pStyle w:val="1"/>
        <w:jc w:val="both"/>
      </w:pPr>
      <w:r>
        <w:rPr>
          <w:sz w:val="20"/>
        </w:rPr>
        <w:t xml:space="preserve">заместитель руководителя)          _______________  (_____________________)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(подпись)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Приложение N 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к разрешению на выброс загрязняющих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веществ в атмосферный воздух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"__" ________ 20__ г. N 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выданному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органа Росприроднадзора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Экз. N 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Перечень и количество загрязняющих веществ,</w:t>
      </w:r>
    </w:p>
    <w:p>
      <w:pPr>
        <w:pStyle w:val="1"/>
        <w:jc w:val="both"/>
      </w:pPr>
      <w:r>
        <w:rPr>
          <w:sz w:val="20"/>
        </w:rPr>
        <w:t xml:space="preserve">              разрешенных к выбросу в атмосферный воздух &lt;**&gt;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наименование юридического лица или фамилия,</w:t>
      </w:r>
    </w:p>
    <w:p>
      <w:pPr>
        <w:pStyle w:val="1"/>
        <w:jc w:val="both"/>
      </w:pPr>
      <w:r>
        <w:rPr>
          <w:sz w:val="20"/>
        </w:rPr>
        <w:t xml:space="preserve">        имя, отчество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по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наименование отдельной производственной территории,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фактический адрес осуществления деятельности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077"/>
        <w:gridCol w:w="994"/>
        <w:gridCol w:w="397"/>
        <w:gridCol w:w="454"/>
        <w:gridCol w:w="418"/>
        <w:gridCol w:w="422"/>
        <w:gridCol w:w="422"/>
        <w:gridCol w:w="422"/>
        <w:gridCol w:w="427"/>
        <w:gridCol w:w="432"/>
        <w:gridCol w:w="454"/>
        <w:gridCol w:w="422"/>
        <w:gridCol w:w="422"/>
        <w:gridCol w:w="422"/>
        <w:gridCol w:w="422"/>
        <w:gridCol w:w="422"/>
        <w:gridCol w:w="446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загрязняющего вещества</w:t>
            </w:r>
          </w:p>
        </w:tc>
        <w:tc>
          <w:tcPr>
            <w:tcW w:w="9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 опасности загрязняющего вещества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(I - IV)</w:t>
            </w:r>
          </w:p>
        </w:tc>
        <w:tc>
          <w:tcPr>
            <w:gridSpan w:val="8"/>
            <w:tcW w:w="3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Разрешенный выброс загрязняющего вещества в пределах установленных нормативов выбросов</w:t>
            </w:r>
          </w:p>
        </w:tc>
        <w:tc>
          <w:tcPr>
            <w:gridSpan w:val="7"/>
            <w:tcW w:w="3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Разрешенный выброс загрязняющего вещества в пределах установленных временно разрешенных выбросов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gridSpan w:val="6"/>
            <w:tcW w:w="2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разбивкой по годам, т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4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gridSpan w:val="5"/>
            <w:tcW w:w="2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разбивкой по годам, 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tcW w:w="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tcW w:w="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  <w:t xml:space="preserve">ИТОГО </w:t>
            </w:r>
            <w:hyperlink w:history="0" w:anchor="P1501" w:tooltip="&lt;1&gt; В строке &quot;ИТОГО&quot; указываются валовые выбросы (т/г) в целом по отдельной производственной территор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Начальник структурного подразделения (отдела) ___________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(подпись)   (фамилия, И.О.)</w:t>
      </w:r>
    </w:p>
    <w:p>
      <w:pPr>
        <w:pStyle w:val="1"/>
        <w:jc w:val="both"/>
      </w:pPr>
      <w:r>
        <w:rPr>
          <w:sz w:val="20"/>
        </w:rPr>
        <w:t xml:space="preserve">Ответственный исполнитель ___________________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(подпись)              (фамилия, 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501" w:name="P1501"/>
    <w:bookmarkEnd w:id="15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строке "ИТОГО" указываются валовые выбросы (т/г) в целом по отдельной производственной территории.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Приложение N 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к разрешению на выброс загрязняющих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веществ в атмосферный воздух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"__" ________ 20__ г. N 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выданному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органа Росприроднадзора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Экз. N 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Условия действия</w:t>
      </w:r>
    </w:p>
    <w:p>
      <w:pPr>
        <w:pStyle w:val="1"/>
        <w:jc w:val="both"/>
      </w:pPr>
      <w:r>
        <w:rPr>
          <w:sz w:val="20"/>
        </w:rPr>
        <w:t xml:space="preserve">                    разрешения на выбросы загрязняющих</w:t>
      </w:r>
    </w:p>
    <w:p>
      <w:pPr>
        <w:pStyle w:val="1"/>
        <w:jc w:val="both"/>
      </w:pPr>
      <w:r>
        <w:rPr>
          <w:sz w:val="20"/>
        </w:rPr>
        <w:t xml:space="preserve">                       веществ в атмосферный воздух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наименование юридического лица или фамилия,</w:t>
      </w:r>
    </w:p>
    <w:p>
      <w:pPr>
        <w:pStyle w:val="1"/>
        <w:jc w:val="both"/>
      </w:pPr>
      <w:r>
        <w:rPr>
          <w:sz w:val="20"/>
        </w:rPr>
        <w:t xml:space="preserve">        имя, отчество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по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наименование отдельной производственной территории,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фактический адрес осуществления деятельности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 Выброс  загрязняющих  веществ  в  атмосферный  воздух,  не  указанных в</w:t>
      </w:r>
    </w:p>
    <w:p>
      <w:pPr>
        <w:pStyle w:val="1"/>
        <w:jc w:val="both"/>
      </w:pPr>
      <w:r>
        <w:rPr>
          <w:sz w:val="20"/>
        </w:rPr>
        <w:t xml:space="preserve">разрешении на выброс загрязняющих веществ в атмосферный воздух и в условиях</w:t>
      </w:r>
    </w:p>
    <w:p>
      <w:pPr>
        <w:pStyle w:val="1"/>
        <w:jc w:val="both"/>
      </w:pPr>
      <w:r>
        <w:rPr>
          <w:sz w:val="20"/>
        </w:rPr>
        <w:t xml:space="preserve">действия разрешения на выброс загрязняющих веществ в атмосферный воздух, не</w:t>
      </w:r>
    </w:p>
    <w:p>
      <w:pPr>
        <w:pStyle w:val="1"/>
        <w:jc w:val="both"/>
      </w:pPr>
      <w:r>
        <w:rPr>
          <w:sz w:val="20"/>
        </w:rPr>
        <w:t xml:space="preserve">разрешается.</w:t>
      </w:r>
    </w:p>
    <w:p>
      <w:pPr>
        <w:pStyle w:val="1"/>
        <w:jc w:val="both"/>
      </w:pPr>
      <w:r>
        <w:rPr>
          <w:sz w:val="20"/>
        </w:rPr>
        <w:t xml:space="preserve">2.  Соблюдение  нормативов  допустимых выбросов и при установлении временно</w:t>
      </w:r>
    </w:p>
    <w:p>
      <w:pPr>
        <w:pStyle w:val="1"/>
        <w:jc w:val="both"/>
      </w:pPr>
      <w:r>
        <w:rPr>
          <w:sz w:val="20"/>
        </w:rPr>
        <w:t xml:space="preserve">разрешенных  выбросов  загрязняющих  веществ  в  атмосферный  воздух должно</w:t>
      </w:r>
    </w:p>
    <w:p>
      <w:pPr>
        <w:pStyle w:val="1"/>
        <w:jc w:val="both"/>
      </w:pPr>
      <w:r>
        <w:rPr>
          <w:sz w:val="20"/>
        </w:rPr>
        <w:t xml:space="preserve">обеспечиваться   на   каждом  источнике  выбросов  загрязняющих  веществ  в</w:t>
      </w:r>
    </w:p>
    <w:p>
      <w:pPr>
        <w:pStyle w:val="1"/>
        <w:jc w:val="both"/>
      </w:pPr>
      <w:r>
        <w:rPr>
          <w:sz w:val="20"/>
        </w:rPr>
        <w:t xml:space="preserve">атмосферный  воздух  в соответствии с утвержденными в установленном порядке</w:t>
      </w:r>
    </w:p>
    <w:p>
      <w:pPr>
        <w:pStyle w:val="1"/>
        <w:jc w:val="both"/>
      </w:pPr>
      <w:r>
        <w:rPr>
          <w:sz w:val="20"/>
        </w:rPr>
        <w:t xml:space="preserve">нормативами допустимых выбросов по конкретным источникам.</w:t>
      </w:r>
    </w:p>
    <w:p>
      <w:pPr>
        <w:pStyle w:val="1"/>
        <w:jc w:val="both"/>
      </w:pPr>
      <w:r>
        <w:rPr>
          <w:sz w:val="20"/>
        </w:rPr>
        <w:t xml:space="preserve">3.  Выполнение  в  установленные  сроки  утвержденного плана мероприятий по</w:t>
      </w:r>
    </w:p>
    <w:p>
      <w:pPr>
        <w:pStyle w:val="1"/>
        <w:jc w:val="both"/>
      </w:pPr>
      <w:r>
        <w:rPr>
          <w:sz w:val="20"/>
        </w:rPr>
        <w:t xml:space="preserve">снижению  выбросов  загрязняющих  в атмосферный воздух на период поэтапного</w:t>
      </w:r>
    </w:p>
    <w:p>
      <w:pPr>
        <w:pStyle w:val="1"/>
        <w:jc w:val="both"/>
      </w:pPr>
      <w:r>
        <w:rPr>
          <w:sz w:val="20"/>
        </w:rPr>
        <w:t xml:space="preserve">достижения нормативов допустимых выбросов.</w:t>
      </w:r>
    </w:p>
    <w:p>
      <w:pPr>
        <w:pStyle w:val="1"/>
        <w:jc w:val="both"/>
      </w:pPr>
      <w:r>
        <w:rPr>
          <w:sz w:val="20"/>
        </w:rPr>
        <w:t xml:space="preserve">4.  Перечень  загрязняющих  веществ и показатели их выбросов, не подлежащие</w:t>
      </w:r>
    </w:p>
    <w:p>
      <w:pPr>
        <w:pStyle w:val="1"/>
        <w:jc w:val="both"/>
      </w:pPr>
      <w:r>
        <w:rPr>
          <w:sz w:val="20"/>
        </w:rPr>
        <w:t xml:space="preserve">нормированию и государственному учету.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1134"/>
        <w:gridCol w:w="1134"/>
        <w:gridCol w:w="1191"/>
        <w:gridCol w:w="1077"/>
        <w:gridCol w:w="1077"/>
      </w:tblGrid>
      <w:tr>
        <w:tc>
          <w:tcPr>
            <w:tcW w:w="34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загрязняющих веществ</w:t>
            </w:r>
          </w:p>
        </w:tc>
        <w:tc>
          <w:tcPr>
            <w:gridSpan w:val="5"/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Выбросы загрязняющих веществ, т/г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т/г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т/г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т/г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т/г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т/г</w:t>
            </w:r>
          </w:p>
        </w:tc>
      </w:tr>
      <w:tr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Приложение N 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к разрешению на выброс загрязняющих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веществ в атмосферный воздух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"__" ________ 20__ г. N 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выданному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органа Росприроднадзора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Экз. N 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Руководитель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Росприроднадзора (или должностное лицо,</w:t>
      </w:r>
    </w:p>
    <w:p>
      <w:pPr>
        <w:pStyle w:val="1"/>
        <w:jc w:val="both"/>
      </w:pPr>
      <w:r>
        <w:rPr>
          <w:sz w:val="20"/>
        </w:rPr>
        <w:t xml:space="preserve">                                       его замещающее, или уполномоченный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заместитель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Росприроднадзора)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(подпись, 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"__" 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Нормативы выбросов загрязняющих веществ</w:t>
      </w:r>
    </w:p>
    <w:p>
      <w:pPr>
        <w:pStyle w:val="1"/>
        <w:jc w:val="both"/>
      </w:pPr>
      <w:r>
        <w:rPr>
          <w:sz w:val="20"/>
        </w:rPr>
        <w:t xml:space="preserve">         в атмосферный воздух по конкретным источникам и веществам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наименование юридического лица или фамилия, имя,</w:t>
      </w:r>
    </w:p>
    <w:p>
      <w:pPr>
        <w:pStyle w:val="1"/>
        <w:jc w:val="both"/>
      </w:pPr>
      <w:r>
        <w:rPr>
          <w:sz w:val="20"/>
        </w:rPr>
        <w:t xml:space="preserve">          отчество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по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наименование отдельной производственной территории,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фактический адрес осуществления деятельности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>
        <w:tc>
          <w:tcPr>
            <w:tcW w:w="5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0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Производство, цех, участок</w:t>
            </w:r>
          </w:p>
        </w:tc>
        <w:tc>
          <w:tcPr>
            <w:tcW w:w="5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ист.</w:t>
            </w:r>
          </w:p>
        </w:tc>
        <w:tc>
          <w:tcPr>
            <w:gridSpan w:val="12"/>
            <w:tcW w:w="8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выбросов (с разбивкой по годам)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1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Существующее положение 20__ год</w:t>
            </w:r>
          </w:p>
        </w:tc>
        <w:tc>
          <w:tcPr>
            <w:gridSpan w:val="3"/>
            <w:tcW w:w="2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gridSpan w:val="15"/>
            <w:tcW w:w="10268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Наименование и код загрязняющего вещества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ЗВ</w:t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10268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Наименование и код загрязняющего вещества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ЗВ</w:t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>
        <w:tc>
          <w:tcPr>
            <w:tcW w:w="5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0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Производство, цех, участок</w:t>
            </w:r>
          </w:p>
        </w:tc>
        <w:tc>
          <w:tcPr>
            <w:tcW w:w="5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ист.</w:t>
            </w:r>
          </w:p>
        </w:tc>
        <w:tc>
          <w:tcPr>
            <w:gridSpan w:val="12"/>
            <w:tcW w:w="8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выбросов (с разбивкой по годам)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1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gridSpan w:val="15"/>
            <w:tcW w:w="10268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Наименование и код загрязняющего вещества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ЗВ</w:t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10268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Наименование и код загрязняющего вещества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ЗВ</w:t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 </w:t>
            </w:r>
            <w:hyperlink w:history="0" w:anchor="P1972" w:tooltip="&lt;1&gt; В строке &quot;ИТОГО&quot; указываются валовые выбросы (т/г) в целом по отдельной производственной территор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972" w:name="P1972"/>
    <w:bookmarkEnd w:id="19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строке "ИТОГО" указываются валовые выбросы (т/г) в целом по отдельной производственной территории.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Нормативы выбросов загрязняющих веществ</w:t>
      </w:r>
    </w:p>
    <w:p>
      <w:pPr>
        <w:pStyle w:val="1"/>
        <w:jc w:val="both"/>
      </w:pPr>
      <w:r>
        <w:rPr>
          <w:sz w:val="20"/>
        </w:rPr>
        <w:t xml:space="preserve">             в атмосферный воздух по юридическому лицу в целом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наименование юридического лица или фамилия, имя,</w:t>
      </w:r>
    </w:p>
    <w:p>
      <w:pPr>
        <w:pStyle w:val="1"/>
        <w:jc w:val="both"/>
      </w:pPr>
      <w:r>
        <w:rPr>
          <w:sz w:val="20"/>
        </w:rPr>
        <w:t xml:space="preserve">          отчество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по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наименование отдельной производственной территории,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фактический адрес осуществления деятельности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>
        <w:tc>
          <w:tcPr>
            <w:tcW w:w="5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0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 опасности загрязняющего вещества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(I - IV)</w:t>
            </w:r>
          </w:p>
        </w:tc>
        <w:tc>
          <w:tcPr>
            <w:gridSpan w:val="12"/>
            <w:tcW w:w="8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выбросов (с разбивкой по годам)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1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Существующее положение 20__ год</w:t>
            </w:r>
          </w:p>
        </w:tc>
        <w:tc>
          <w:tcPr>
            <w:gridSpan w:val="3"/>
            <w:tcW w:w="2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твердых: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Жидких и газообразных: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>
        <w:tc>
          <w:tcPr>
            <w:tcW w:w="5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0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 опасности загрязняющего вещества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(I - IV)</w:t>
            </w:r>
          </w:p>
        </w:tc>
        <w:tc>
          <w:tcPr>
            <w:gridSpan w:val="12"/>
            <w:tcW w:w="8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выбросов (с разбивкой по годам)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1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твердых: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Жидких и газообразных: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Начальник структурного подразделения (отдела) ___________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(подпись)   (фамилия, И.О.)</w:t>
      </w:r>
    </w:p>
    <w:p>
      <w:pPr>
        <w:pStyle w:val="1"/>
        <w:jc w:val="both"/>
      </w:pPr>
      <w:r>
        <w:rPr>
          <w:sz w:val="20"/>
        </w:rPr>
        <w:t xml:space="preserve">Ответственный исполнитель ___________________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(подпись)              (фамилия, И.О.)</w:t>
      </w:r>
    </w:p>
    <w:p>
      <w:pPr>
        <w:sectPr>
          <w:headerReference w:type="default" r:id="rId40"/>
          <w:headerReference w:type="first" r:id="rId40"/>
          <w:footerReference w:type="default" r:id="rId41"/>
          <w:footerReference w:type="first" r:id="rId4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УТВЕРЖДАЮ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_____________________________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(Ф.И.О., подпись руководителя                    (должность руководителя</w:t>
      </w:r>
    </w:p>
    <w:p>
      <w:pPr>
        <w:pStyle w:val="1"/>
        <w:jc w:val="both"/>
      </w:pPr>
      <w:r>
        <w:rPr>
          <w:sz w:val="20"/>
        </w:rPr>
        <w:t xml:space="preserve">территориального органа                         и наименование Заявителя</w:t>
      </w:r>
    </w:p>
    <w:p>
      <w:pPr>
        <w:pStyle w:val="1"/>
        <w:jc w:val="both"/>
      </w:pPr>
      <w:r>
        <w:rPr>
          <w:sz w:val="20"/>
        </w:rPr>
        <w:t xml:space="preserve">Росприроднадзора или лица,                   (подпись, Ф.И.О. руководителя)</w:t>
      </w:r>
    </w:p>
    <w:p>
      <w:pPr>
        <w:pStyle w:val="1"/>
        <w:jc w:val="both"/>
      </w:pPr>
      <w:r>
        <w:rPr>
          <w:sz w:val="20"/>
        </w:rPr>
        <w:t xml:space="preserve">его замещающего)                               или Ф.И.О.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предпринимателя)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 20__ г.                             "__" 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М.П.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bookmarkStart w:id="2280" w:name="P2280"/>
    <w:bookmarkEnd w:id="2280"/>
    <w:p>
      <w:pPr>
        <w:pStyle w:val="1"/>
        <w:jc w:val="both"/>
      </w:pPr>
      <w:r>
        <w:rPr>
          <w:sz w:val="20"/>
        </w:rPr>
        <w:t xml:space="preserve">                                   План</w:t>
      </w:r>
    </w:p>
    <w:p>
      <w:pPr>
        <w:pStyle w:val="1"/>
        <w:jc w:val="both"/>
      </w:pPr>
      <w:r>
        <w:rPr>
          <w:sz w:val="20"/>
        </w:rPr>
        <w:t xml:space="preserve">               мероприятий по снижению выбросов загрязняющих</w:t>
      </w:r>
    </w:p>
    <w:p>
      <w:pPr>
        <w:pStyle w:val="1"/>
        <w:jc w:val="both"/>
      </w:pPr>
      <w:r>
        <w:rPr>
          <w:sz w:val="20"/>
        </w:rPr>
        <w:t xml:space="preserve">                       веществ в атмосферный воздух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(является неотъемлемой частью разрешения на выбросы</w:t>
      </w:r>
    </w:p>
    <w:p>
      <w:pPr>
        <w:pStyle w:val="1"/>
        <w:jc w:val="both"/>
      </w:pPr>
      <w:r>
        <w:rPr>
          <w:sz w:val="20"/>
        </w:rPr>
        <w:t xml:space="preserve">          загрязняющих веществ в атмосферный воздух, выдаваемого</w:t>
      </w:r>
    </w:p>
    <w:p>
      <w:pPr>
        <w:pStyle w:val="1"/>
        <w:jc w:val="both"/>
      </w:pPr>
      <w:r>
        <w:rPr>
          <w:sz w:val="20"/>
        </w:rPr>
        <w:t xml:space="preserve">           территориальным органом Росприроднадзора, при наличии</w:t>
      </w:r>
    </w:p>
    <w:p>
      <w:pPr>
        <w:pStyle w:val="1"/>
        <w:jc w:val="both"/>
      </w:pPr>
      <w:r>
        <w:rPr>
          <w:sz w:val="20"/>
        </w:rPr>
        <w:t xml:space="preserve">               установленных временно разрешенных выбросов)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8"/>
        <w:gridCol w:w="1248"/>
        <w:gridCol w:w="1066"/>
        <w:gridCol w:w="1152"/>
        <w:gridCol w:w="1020"/>
        <w:gridCol w:w="1020"/>
        <w:gridCol w:w="912"/>
        <w:gridCol w:w="1133"/>
        <w:gridCol w:w="840"/>
        <w:gridCol w:w="1008"/>
      </w:tblGrid>
      <w:tr>
        <w:tc>
          <w:tcPr>
            <w:tcW w:w="4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0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источника/цех, участок</w:t>
            </w:r>
          </w:p>
        </w:tc>
        <w:tc>
          <w:tcPr>
            <w:tcW w:w="11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выполнения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План/факт </w:t>
            </w:r>
            <w:hyperlink w:history="0" w:anchor="P2336" w:tooltip="&lt;*&gt; Фактические значения с информацией о выполнении завершенных этапов заполняются хозяйствующим субъектом по результатам выполнения мероприятий по форме вышеуказанной таблицы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о выбросах загрязняющих веществ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План/факт</w:t>
            </w:r>
          </w:p>
        </w:tc>
        <w:tc>
          <w:tcPr>
            <w:tcW w:w="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(организация и ответственное лицо)</w:t>
            </w:r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выделяемых/освоенных средств, тыс. руб.</w:t>
            </w:r>
          </w:p>
        </w:tc>
        <w:tc>
          <w:tcPr>
            <w:tcW w:w="8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проделанной работе</w:t>
            </w:r>
          </w:p>
        </w:tc>
        <w:tc>
          <w:tcPr>
            <w:tcW w:w="10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Экологический эффект (снижение г/с/т/г)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План/факт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выброс до мероприятия, мг/м, куб./г/с (т/г)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выброс после мероприятия, мг/м, куб./г/с (т/г)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снижение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Примечание:    Экологический    эффект   указывается   по   конкретному</w:t>
      </w:r>
    </w:p>
    <w:p>
      <w:pPr>
        <w:pStyle w:val="1"/>
        <w:jc w:val="both"/>
      </w:pPr>
      <w:r>
        <w:rPr>
          <w:sz w:val="20"/>
        </w:rPr>
        <w:t xml:space="preserve">загрязняющему   веществу,  по  конкретному  источнику  выбросов  по  данным</w:t>
      </w:r>
    </w:p>
    <w:p>
      <w:pPr>
        <w:pStyle w:val="1"/>
        <w:jc w:val="both"/>
      </w:pPr>
      <w:r>
        <w:rPr>
          <w:sz w:val="20"/>
        </w:rPr>
        <w:t xml:space="preserve">аналитических  исследований  в  показателях снижения выбросов: для выбросов</w:t>
      </w:r>
    </w:p>
    <w:p>
      <w:pPr>
        <w:pStyle w:val="1"/>
        <w:jc w:val="both"/>
      </w:pPr>
      <w:r>
        <w:rPr>
          <w:sz w:val="20"/>
        </w:rPr>
        <w:t xml:space="preserve">загрязняющих  веществ  -  с  .... мг/куб. м до ...; с .... г/с до .... г/с;</w:t>
      </w:r>
    </w:p>
    <w:p>
      <w:pPr>
        <w:pStyle w:val="1"/>
        <w:jc w:val="both"/>
      </w:pPr>
      <w:r>
        <w:rPr>
          <w:sz w:val="20"/>
        </w:rPr>
        <w:t xml:space="preserve">с ... т/г до ... т/г.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Исполнитель:</w:t>
      </w:r>
    </w:p>
    <w:p>
      <w:pPr>
        <w:pStyle w:val="1"/>
        <w:jc w:val="both"/>
      </w:pPr>
      <w:r>
        <w:rPr>
          <w:sz w:val="20"/>
        </w:rPr>
        <w:t xml:space="preserve">    _________________   _______________   _________________________________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      (подпись)      (фамилия, 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336" w:name="P2336"/>
    <w:bookmarkEnd w:id="23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Фактические значения с информацией о выполнении завершенных этапов заполняются хозяйствующим субъектом по результатам выполнения мероприятий по форме вышеуказанной таблицы.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06.07.2020 N 776</w:t>
            <w:br/>
            <w:t>"Об утверждении Административного регламента Федеральной службы по надзору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06.07.2020 N 776</w:t>
            <w:br/>
            <w:t>"Об утверждении Административного регламента Федеральной службы по надзору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53208FEB3267E0735682DFAD9B0CC949270638AFFA9A8C0C575D9715C3A771A635E20D02391BF748A1F2F3540CCAB3540EFD2BC2DuBZ3L" TargetMode = "External"/>
	<Relationship Id="rId8" Type="http://schemas.openxmlformats.org/officeDocument/2006/relationships/hyperlink" Target="consultantplus://offline/ref=653208FEB3267E0735682DFAD9B0CC94957C668DF9AEA8C0C575D9715C3A771A635E20D02594B226D3502E69069BB83643EFD1BD31B2AAC8u8ZFL" TargetMode = "External"/>
	<Relationship Id="rId9" Type="http://schemas.openxmlformats.org/officeDocument/2006/relationships/hyperlink" Target="consultantplus://offline/ref=653208FEB3267E0735682DFAD9B0CC94957C668DF9AEA8C0C575D9715C3A771A635E20D02594B129D8502E69069BB83643EFD1BD31B2AAC8u8ZFL" TargetMode = "External"/>
	<Relationship Id="rId10" Type="http://schemas.openxmlformats.org/officeDocument/2006/relationships/hyperlink" Target="consultantplus://offline/ref=653208FEB3267E0735682DFAD9B0CC94957C668DF9AEA8C0C575D9715C3A771A635E20D02594B129DF502E69069BB83643EFD1BD31B2AAC8u8ZFL" TargetMode = "External"/>
	<Relationship Id="rId11" Type="http://schemas.openxmlformats.org/officeDocument/2006/relationships/hyperlink" Target="consultantplus://offline/ref=653208FEB3267E0735682DFAD9B0CC94957F628BFDADA8C0C575D9715C3A771A635E20D2229FE0719F0E773A40D0B4355FF3D0BEu2ZCL" TargetMode = "External"/>
	<Relationship Id="rId12" Type="http://schemas.openxmlformats.org/officeDocument/2006/relationships/hyperlink" Target="consultantplus://offline/ref=653208FEB3267E0735682DFAD9B0CC94957F628BFDADA8C0C575D9715C3A771A635E20D5249FE0719F0E773A40D0B4355FF3D0BEu2ZCL" TargetMode = "External"/>
	<Relationship Id="rId13" Type="http://schemas.openxmlformats.org/officeDocument/2006/relationships/hyperlink" Target="consultantplus://offline/ref=653208FEB3267E0735682DFAD9B0CC94907F648AFAAEA8C0C575D9715C3A771A715E78DC2796AA21DA45783840uCZDL" TargetMode = "External"/>
	<Relationship Id="rId14" Type="http://schemas.openxmlformats.org/officeDocument/2006/relationships/hyperlink" Target="consultantplus://offline/ref=653208FEB3267E0735682DFAD9B0CC949070638FFFACA8C0C575D9715C3A771A715E78DC2796AA21DA45783840uCZDL" TargetMode = "External"/>
	<Relationship Id="rId15" Type="http://schemas.openxmlformats.org/officeDocument/2006/relationships/hyperlink" Target="consultantplus://offline/ref=653208FEB3267E0735682DFAD9B0CC94907F6489FBADA8C0C575D9715C3A771A715E78DC2796AA21DA45783840uCZDL" TargetMode = "External"/>
	<Relationship Id="rId16" Type="http://schemas.openxmlformats.org/officeDocument/2006/relationships/hyperlink" Target="consultantplus://offline/ref=653208FEB3267E0735682DFAD9B0CC949071648AF2A9A8C0C575D9715C3A771A635E20D02594B420D3502E69069BB83643EFD1BD31B2AAC8u8ZFL" TargetMode = "External"/>
	<Relationship Id="rId17" Type="http://schemas.openxmlformats.org/officeDocument/2006/relationships/hyperlink" Target="consultantplus://offline/ref=653208FEB3267E0735682DFAD9B0CC94957C668DF9AEA8C0C575D9715C3A771A635E20D02594B226D3502E69069BB83643EFD1BD31B2AAC8u8ZFL" TargetMode = "External"/>
	<Relationship Id="rId18" Type="http://schemas.openxmlformats.org/officeDocument/2006/relationships/hyperlink" Target="consultantplus://offline/ref=653208FEB3267E0735682DFAD9B0CC949071648AF2A9A8C0C575D9715C3A771A635E20D02594B420D2502E69069BB83643EFD1BD31B2AAC8u8ZFL" TargetMode = "External"/>
	<Relationship Id="rId19" Type="http://schemas.openxmlformats.org/officeDocument/2006/relationships/hyperlink" Target="consultantplus://offline/ref=653208FEB3267E0735682DFAD9B0CC94957C668DF9AEA8C0C575D9715C3A771A635E20D02594B129D8502E69069BB83643EFD1BD31B2AAC8u8ZFL" TargetMode = "External"/>
	<Relationship Id="rId20" Type="http://schemas.openxmlformats.org/officeDocument/2006/relationships/hyperlink" Target="consultantplus://offline/ref=653208FEB3267E0735682DFAD9B0CC94957C668DF9AEA8C0C575D9715C3A771A635E20D02594B129DF502E69069BB83643EFD1BD31B2AAC8u8ZFL" TargetMode = "External"/>
	<Relationship Id="rId21" Type="http://schemas.openxmlformats.org/officeDocument/2006/relationships/hyperlink" Target="consultantplus://offline/ref=653208FEB3267E0735682DFAD9B0CC94957C6085F2ABA8C0C575D9715C3A771A635E20D52391BF748A1F2F3540CCAB3540EFD2BC2DuBZ3L" TargetMode = "External"/>
	<Relationship Id="rId22" Type="http://schemas.openxmlformats.org/officeDocument/2006/relationships/hyperlink" Target="consultantplus://offline/ref=653208FEB3267E0735682DFAD9B0CC94957D6288FBAEA8C0C575D9715C3A771A635E20D02594B521DB502E69069BB83643EFD1BD31B2AAC8u8ZFL" TargetMode = "External"/>
	<Relationship Id="rId23" Type="http://schemas.openxmlformats.org/officeDocument/2006/relationships/hyperlink" Target="consultantplus://offline/ref=653208FEB3267E0735682DFAD9B0CC949278658DFEA1F5CACD2CD5735B35280D64172CD12594B523D00F2B7C17C3B7365FF0D1A22DB0A8uCZ9L" TargetMode = "External"/>
	<Relationship Id="rId24" Type="http://schemas.openxmlformats.org/officeDocument/2006/relationships/hyperlink" Target="consultantplus://offline/ref=653208FEB3267E0735682DFAD9B0CC94957D6288FBAEA8C0C575D9715C3A771A635E20D02594B423D8502E69069BB83643EFD1BD31B2AAC8u8ZFL" TargetMode = "External"/>
	<Relationship Id="rId25" Type="http://schemas.openxmlformats.org/officeDocument/2006/relationships/hyperlink" Target="consultantplus://offline/ref=653208FEB3267E0735682DFAD9B0CC94957D6288FBAEA8C0C575D9715C3A771A635E20D02594B423D8502E69069BB83643EFD1BD31B2AAC8u8ZFL" TargetMode = "External"/>
	<Relationship Id="rId26" Type="http://schemas.openxmlformats.org/officeDocument/2006/relationships/hyperlink" Target="consultantplus://offline/ref=653208FEB3267E0735682DFAD9B0CC94957C618FFAA9A8C0C575D9715C3A771A635E20D5269FE0719F0E773A40D0B4355FF3D0BEu2ZCL" TargetMode = "External"/>
	<Relationship Id="rId27" Type="http://schemas.openxmlformats.org/officeDocument/2006/relationships/hyperlink" Target="consultantplus://offline/ref=653208FEB3267E0735682DFAD9B0CC94957C618FFAA9A8C0C575D9715C3A771A635E20D32C94BF748A1F2F3540CCAB3540EFD2BC2DuBZ3L" TargetMode = "External"/>
	<Relationship Id="rId28" Type="http://schemas.openxmlformats.org/officeDocument/2006/relationships/hyperlink" Target="consultantplus://offline/ref=653208FEB3267E0735682DFAD9B0CC94957C668FFBAFA8C0C575D9715C3A771A715E78DC2796AA21DA45783840uCZDL" TargetMode = "External"/>
	<Relationship Id="rId29" Type="http://schemas.openxmlformats.org/officeDocument/2006/relationships/hyperlink" Target="consultantplus://offline/ref=653208FEB3267E0735682DFAD9B0CC94957D6288FBAEA8C0C575D9715C3A771A635E20D02594B423D8502E69069BB83643EFD1BD31B2AAC8u8ZFL" TargetMode = "External"/>
	<Relationship Id="rId30" Type="http://schemas.openxmlformats.org/officeDocument/2006/relationships/hyperlink" Target="consultantplus://offline/ref=653208FEB3267E0735682DFAD9B0CC94957C618FFAA9A8C0C575D9715C3A771A635E20D32190BF748A1F2F3540CCAB3540EFD2BC2DuBZ3L" TargetMode = "External"/>
	<Relationship Id="rId31" Type="http://schemas.openxmlformats.org/officeDocument/2006/relationships/hyperlink" Target="consultantplus://offline/ref=653208FEB3267E0735682DFAD9B0CC9490786488FDA2A8C0C575D9715C3A771A715E78DC2796AA21DA45783840uCZDL" TargetMode = "External"/>
	<Relationship Id="rId32" Type="http://schemas.openxmlformats.org/officeDocument/2006/relationships/hyperlink" Target="consultantplus://offline/ref=653208FEB3267E0735682DFAD9B0CC94957C668FFBAFA8C0C575D9715C3A771A715E78DC2796AA21DA45783840uCZDL" TargetMode = "External"/>
	<Relationship Id="rId33" Type="http://schemas.openxmlformats.org/officeDocument/2006/relationships/hyperlink" Target="consultantplus://offline/ref=653208FEB3267E0735682DFAD9B0CC94957D608CF2ACA8C0C575D9715C3A771A635E20D32EC0E5648E56783A5CCFB42A43F1D2uBZFL" TargetMode = "External"/>
	<Relationship Id="rId34" Type="http://schemas.openxmlformats.org/officeDocument/2006/relationships/hyperlink" Target="consultantplus://offline/ref=653208FEB3267E0735682DFAD9B0CC94957C618FFAA9A8C0C575D9715C3A771A715E78DC2796AA21DA45783840uCZDL" TargetMode = "External"/>
	<Relationship Id="rId35" Type="http://schemas.openxmlformats.org/officeDocument/2006/relationships/hyperlink" Target="consultantplus://offline/ref=653208FEB3267E0735682DFAD9B0CC94957C668EF8A2A8C0C575D9715C3A771A715E78DC2796AA21DA45783840uCZDL" TargetMode = "External"/>
	<Relationship Id="rId36" Type="http://schemas.openxmlformats.org/officeDocument/2006/relationships/hyperlink" Target="consultantplus://offline/ref=653208FEB3267E0735682DFAD9B0CC949279628FFAACA8C0C575D9715C3A771A635E20D0279FE0719F0E773A40D0B4355FF3D0BEu2ZCL" TargetMode = "External"/>
	<Relationship Id="rId37" Type="http://schemas.openxmlformats.org/officeDocument/2006/relationships/hyperlink" Target="consultantplus://offline/ref=653208FEB3267E0735682DFAD9B0CC94957C618FFAA9A8C0C575D9715C3A771A715E78DC2796AA21DA45783840uCZDL" TargetMode = "External"/>
	<Relationship Id="rId38" Type="http://schemas.openxmlformats.org/officeDocument/2006/relationships/hyperlink" Target="consultantplus://offline/ref=653208FEB3267E0735682DFAD9B0CC949279628FFAACA8C0C575D9715C3A771A715E78DC2796AA21DA45783840uCZDL" TargetMode = "External"/>
	<Relationship Id="rId39" Type="http://schemas.openxmlformats.org/officeDocument/2006/relationships/hyperlink" Target="consultantplus://offline/ref=653208FEB3267E0735682DFAD9B0CC949278638BF2ABA8C0C575D9715C3A771A715E78DC2796AA21DA45783840uCZDL" TargetMode = "External"/>
	<Relationship Id="rId40" Type="http://schemas.openxmlformats.org/officeDocument/2006/relationships/header" Target="header2.xml"/>
	<Relationship Id="rId4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06.07.2020 N 776
"Об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радиоактивных)"
(Зарегистрировано в Минюсте России 30.11.2020 N 61152)</dc:title>
  <dcterms:created xsi:type="dcterms:W3CDTF">2023-11-22T11:25:45Z</dcterms:created>
</cp:coreProperties>
</file>