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38" w:rsidRPr="000B5857" w:rsidRDefault="00A85111" w:rsidP="00D167F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857">
        <w:rPr>
          <w:rFonts w:ascii="Times New Roman" w:hAnsi="Times New Roman" w:cs="Times New Roman"/>
          <w:i/>
          <w:sz w:val="28"/>
          <w:szCs w:val="28"/>
        </w:rPr>
        <w:t>Выявление и привлечение к ответственности лиц, виновных в организации несанкционированных свалок ТКО на землях лесного фонда и пограничных территориях.</w:t>
      </w:r>
    </w:p>
    <w:p w:rsidR="00D167FB" w:rsidRPr="000B5857" w:rsidRDefault="00FD33DD" w:rsidP="00E975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57">
        <w:rPr>
          <w:rFonts w:ascii="Times New Roman" w:hAnsi="Times New Roman" w:cs="Times New Roman"/>
          <w:sz w:val="28"/>
          <w:szCs w:val="28"/>
        </w:rPr>
        <w:t>Данные полномочия возложены на региональные органы субъекта федерации.</w:t>
      </w:r>
    </w:p>
    <w:p w:rsidR="00A85111" w:rsidRPr="000B5857" w:rsidRDefault="00A85111" w:rsidP="00D167F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857">
        <w:rPr>
          <w:rFonts w:ascii="Times New Roman" w:hAnsi="Times New Roman" w:cs="Times New Roman"/>
          <w:i/>
          <w:sz w:val="28"/>
          <w:szCs w:val="28"/>
        </w:rPr>
        <w:t xml:space="preserve">Часто меняющиеся требования природоохранного законодательства, необходимость их отслеживания и применения в практической деятельности предприятия. </w:t>
      </w:r>
    </w:p>
    <w:p w:rsidR="00D167FB" w:rsidRPr="000B5857" w:rsidRDefault="00D167FB" w:rsidP="00D167F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57">
        <w:rPr>
          <w:rFonts w:ascii="Times New Roman" w:hAnsi="Times New Roman" w:cs="Times New Roman"/>
          <w:sz w:val="28"/>
          <w:szCs w:val="28"/>
        </w:rPr>
        <w:t>В рамках реализации «Реформы контрольной и надзорной деятельности» предусмотрено изменение и совершенствование законодательства, необходимо, что бы оно отвечало всем поставленным задачам. Для этих целей ежеквартально проводятся публичные обсуждения результатов правоприменительной практики в более чем 700 территориальных органах федеральных органов исполнительной власти – участников реализации приоритетной программы, на которых даются необходимые разъяснения вступивших в силу нормативно-правовых актов.</w:t>
      </w:r>
    </w:p>
    <w:p w:rsidR="00D167FB" w:rsidRPr="000B5857" w:rsidRDefault="00D167FB" w:rsidP="00D167F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111" w:rsidRPr="000B5857" w:rsidRDefault="00A85111" w:rsidP="00D167F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857">
        <w:rPr>
          <w:rFonts w:ascii="Times New Roman" w:hAnsi="Times New Roman" w:cs="Times New Roman"/>
          <w:i/>
          <w:sz w:val="28"/>
          <w:szCs w:val="28"/>
        </w:rPr>
        <w:t>Программа производственного экологического контроля на предприятии и форма отчёта по ней для представления в Межрегиональное управление.</w:t>
      </w:r>
    </w:p>
    <w:p w:rsidR="00E31AE9" w:rsidRPr="000B5857" w:rsidRDefault="00E31AE9" w:rsidP="00E31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857">
        <w:rPr>
          <w:rFonts w:ascii="Times New Roman" w:hAnsi="Times New Roman" w:cs="Times New Roman"/>
          <w:sz w:val="28"/>
          <w:szCs w:val="28"/>
        </w:rPr>
        <w:t xml:space="preserve">С 15 апреля 2018 вступил в силу Приказ Минприроды России №74 (от 28.02.2018, зарегистрирован Минюстом 03.04.2018 №50598) «Об утверждении требований к содержанию программы производственного экологического контроля, порядка и сроков предоставления отчета». </w:t>
      </w:r>
      <w:r w:rsidRPr="000B5857">
        <w:rPr>
          <w:rFonts w:ascii="Times New Roman" w:hAnsi="Times New Roman"/>
          <w:sz w:val="28"/>
          <w:szCs w:val="28"/>
        </w:rPr>
        <w:t xml:space="preserve">Приказом </w:t>
      </w:r>
      <w:proofErr w:type="gramStart"/>
      <w:r w:rsidRPr="000B5857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0B5857">
        <w:rPr>
          <w:rFonts w:ascii="Times New Roman" w:hAnsi="Times New Roman"/>
          <w:sz w:val="28"/>
          <w:szCs w:val="28"/>
        </w:rPr>
        <w:t>:</w:t>
      </w:r>
    </w:p>
    <w:p w:rsidR="00E31AE9" w:rsidRPr="000B5857" w:rsidRDefault="00E31AE9" w:rsidP="00E31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857">
        <w:rPr>
          <w:rFonts w:ascii="Times New Roman" w:hAnsi="Times New Roman"/>
          <w:sz w:val="28"/>
          <w:szCs w:val="28"/>
        </w:rPr>
        <w:t xml:space="preserve">- порядок и сроки представления отчета в зависимости от </w:t>
      </w:r>
      <w:proofErr w:type="spellStart"/>
      <w:r w:rsidRPr="000B5857">
        <w:rPr>
          <w:rFonts w:ascii="Times New Roman" w:hAnsi="Times New Roman"/>
          <w:sz w:val="28"/>
          <w:szCs w:val="28"/>
        </w:rPr>
        <w:t>категорийности</w:t>
      </w:r>
      <w:proofErr w:type="spellEnd"/>
      <w:r w:rsidRPr="000B5857">
        <w:rPr>
          <w:rFonts w:ascii="Times New Roman" w:hAnsi="Times New Roman"/>
          <w:sz w:val="28"/>
          <w:szCs w:val="28"/>
        </w:rPr>
        <w:t xml:space="preserve"> объектов и уровня контроля, федеральный или региональный. Срок представления ежегодно до 25 марта года, следующего за </w:t>
      </w:r>
      <w:proofErr w:type="gramStart"/>
      <w:r w:rsidRPr="000B5857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0B5857">
        <w:rPr>
          <w:rFonts w:ascii="Times New Roman" w:hAnsi="Times New Roman"/>
          <w:sz w:val="28"/>
          <w:szCs w:val="28"/>
        </w:rPr>
        <w:t>.</w:t>
      </w:r>
    </w:p>
    <w:p w:rsidR="00E31AE9" w:rsidRPr="000B5857" w:rsidRDefault="00E31AE9" w:rsidP="00E31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857">
        <w:rPr>
          <w:rFonts w:ascii="Times New Roman" w:hAnsi="Times New Roman"/>
          <w:sz w:val="28"/>
          <w:szCs w:val="28"/>
        </w:rPr>
        <w:t>- требования к содержанию программы производственного экологического контроля.</w:t>
      </w:r>
    </w:p>
    <w:p w:rsidR="00D167FB" w:rsidRPr="000B5857" w:rsidRDefault="00D167FB" w:rsidP="00D167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5111" w:rsidRPr="000B5857" w:rsidRDefault="00A85111" w:rsidP="00D167F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857">
        <w:rPr>
          <w:rFonts w:ascii="Times New Roman" w:hAnsi="Times New Roman" w:cs="Times New Roman"/>
          <w:i/>
          <w:sz w:val="28"/>
          <w:szCs w:val="28"/>
        </w:rPr>
        <w:t>Возврат излишне уплаченной суммы за ТКО.</w:t>
      </w:r>
    </w:p>
    <w:p w:rsidR="00011C2B" w:rsidRPr="000B5857" w:rsidRDefault="00C40535" w:rsidP="00011C2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857">
        <w:rPr>
          <w:rFonts w:ascii="Times New Roman" w:hAnsi="Times New Roman" w:cs="Times New Roman"/>
          <w:sz w:val="28"/>
          <w:szCs w:val="28"/>
        </w:rPr>
        <w:t>Предусмотрен</w:t>
      </w:r>
      <w:proofErr w:type="gramEnd"/>
      <w:r w:rsidRPr="000B5857">
        <w:rPr>
          <w:rFonts w:ascii="Times New Roman" w:hAnsi="Times New Roman" w:cs="Times New Roman"/>
          <w:sz w:val="28"/>
          <w:szCs w:val="28"/>
        </w:rPr>
        <w:t xml:space="preserve"> приказом Росприроднадзора от 19.04.2017 N 188 «Об утверждении Методических рекомендаций по администрированию Федеральной службой по надзору в сфере природопользования и ее территориальными органами доходов бюджетов бюджетной системы Российской Федерации».</w:t>
      </w:r>
    </w:p>
    <w:p w:rsidR="00011C2B" w:rsidRPr="000B5857" w:rsidRDefault="00011C2B" w:rsidP="00011C2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111" w:rsidRPr="000B5857" w:rsidRDefault="00A85111" w:rsidP="00D167F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857">
        <w:rPr>
          <w:rFonts w:ascii="Times New Roman" w:hAnsi="Times New Roman" w:cs="Times New Roman"/>
          <w:i/>
          <w:sz w:val="28"/>
          <w:szCs w:val="28"/>
        </w:rPr>
        <w:t>Ввоз отходов из других регионов (где прописано на законодательном уровне)</w:t>
      </w:r>
      <w:r w:rsidR="00B0090D" w:rsidRPr="000B5857">
        <w:rPr>
          <w:rFonts w:ascii="Times New Roman" w:hAnsi="Times New Roman" w:cs="Times New Roman"/>
          <w:i/>
          <w:sz w:val="28"/>
          <w:szCs w:val="28"/>
        </w:rPr>
        <w:t>.</w:t>
      </w:r>
    </w:p>
    <w:p w:rsidR="00011C2B" w:rsidRPr="000B5857" w:rsidRDefault="00C40535" w:rsidP="00011C2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57">
        <w:rPr>
          <w:rFonts w:ascii="Times New Roman" w:hAnsi="Times New Roman" w:cs="Times New Roman"/>
          <w:sz w:val="28"/>
          <w:szCs w:val="28"/>
        </w:rPr>
        <w:t>Требования установлены федеральным законом «Об отходах производства и потребления» № 89-ФЗ от 24.06.1998.</w:t>
      </w:r>
    </w:p>
    <w:p w:rsidR="00011C2B" w:rsidRPr="000B5857" w:rsidRDefault="00011C2B" w:rsidP="00011C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5111" w:rsidRPr="000B5857" w:rsidRDefault="00A85111" w:rsidP="00D167F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857">
        <w:rPr>
          <w:rFonts w:ascii="Times New Roman" w:hAnsi="Times New Roman" w:cs="Times New Roman"/>
          <w:i/>
          <w:sz w:val="28"/>
          <w:szCs w:val="28"/>
        </w:rPr>
        <w:t>Правомерность требований расчета платы – декларации, отчётности 2-ТП в Модуле природопользователя.</w:t>
      </w:r>
    </w:p>
    <w:p w:rsidR="00011C2B" w:rsidRPr="000B5857" w:rsidRDefault="00C40535" w:rsidP="00011C2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57">
        <w:rPr>
          <w:rFonts w:ascii="Times New Roman" w:hAnsi="Times New Roman" w:cs="Times New Roman"/>
          <w:sz w:val="28"/>
          <w:szCs w:val="28"/>
        </w:rPr>
        <w:t>Декларация о плате за негативное воздействие на окружающую среду, отчетность по форме № 2-тп (отходы) может быть представлена посредством использования «Модуля природопользователя», личного кабинета природопользователя, портала «Государственные услуги».</w:t>
      </w:r>
    </w:p>
    <w:p w:rsidR="00011C2B" w:rsidRPr="000B5857" w:rsidRDefault="00011C2B" w:rsidP="00011C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5111" w:rsidRPr="000B5857" w:rsidRDefault="00A85111" w:rsidP="00D167F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857">
        <w:rPr>
          <w:rFonts w:ascii="Times New Roman" w:hAnsi="Times New Roman" w:cs="Times New Roman"/>
          <w:i/>
          <w:sz w:val="28"/>
          <w:szCs w:val="28"/>
        </w:rPr>
        <w:t xml:space="preserve">Информирование о проведенных проверках и их результатах органов, занимающихся разрешительной деятельностью. </w:t>
      </w:r>
    </w:p>
    <w:p w:rsidR="00D167FB" w:rsidRPr="000B5857" w:rsidRDefault="00D167FB" w:rsidP="00D167F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57">
        <w:rPr>
          <w:rFonts w:ascii="Times New Roman" w:hAnsi="Times New Roman" w:cs="Times New Roman"/>
          <w:sz w:val="28"/>
          <w:szCs w:val="28"/>
        </w:rPr>
        <w:t>Информация размещается на сайте Межрегионального управления.</w:t>
      </w:r>
    </w:p>
    <w:p w:rsidR="00D167FB" w:rsidRPr="000B5857" w:rsidRDefault="00D167FB" w:rsidP="00D167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5111" w:rsidRPr="000B5857" w:rsidRDefault="00AC0844" w:rsidP="00011C2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857">
        <w:rPr>
          <w:rFonts w:ascii="Times New Roman" w:hAnsi="Times New Roman" w:cs="Times New Roman"/>
          <w:i/>
          <w:sz w:val="28"/>
          <w:szCs w:val="28"/>
        </w:rPr>
        <w:t>Возврат излишне уплаченной ПНВОС (зачисление в счёт будущих периодов авансовых платежей)</w:t>
      </w:r>
    </w:p>
    <w:p w:rsidR="00C40535" w:rsidRPr="000B5857" w:rsidRDefault="00C40535" w:rsidP="00C405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857">
        <w:rPr>
          <w:rFonts w:ascii="Times New Roman" w:hAnsi="Times New Roman" w:cs="Times New Roman"/>
          <w:sz w:val="28"/>
          <w:szCs w:val="28"/>
        </w:rPr>
        <w:t>Предусмотрен</w:t>
      </w:r>
      <w:proofErr w:type="gramEnd"/>
      <w:r w:rsidRPr="000B5857">
        <w:rPr>
          <w:rFonts w:ascii="Times New Roman" w:hAnsi="Times New Roman" w:cs="Times New Roman"/>
          <w:sz w:val="28"/>
          <w:szCs w:val="28"/>
        </w:rPr>
        <w:t xml:space="preserve"> приказом Росприроднадзора от 19.04.2017 N 188 «Об утверждении Методических рекомендаций по администрированию Федеральной службой по надзору в сфере природопользования и ее территориальными органами доходов бюджетов бюджетной системы Российской Федерации».</w:t>
      </w:r>
    </w:p>
    <w:p w:rsidR="00AC0844" w:rsidRPr="000B5857" w:rsidRDefault="00AC0844" w:rsidP="00D167F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857">
        <w:rPr>
          <w:rFonts w:ascii="Times New Roman" w:hAnsi="Times New Roman" w:cs="Times New Roman"/>
          <w:i/>
          <w:sz w:val="28"/>
          <w:szCs w:val="28"/>
        </w:rPr>
        <w:t>Необходимость освещения новых требований природоохранного законодательства.</w:t>
      </w:r>
    </w:p>
    <w:p w:rsidR="00D167FB" w:rsidRPr="000B5857" w:rsidRDefault="00D167FB" w:rsidP="00D167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5857">
        <w:rPr>
          <w:rFonts w:ascii="Times New Roman" w:hAnsi="Times New Roman" w:cs="Times New Roman"/>
          <w:sz w:val="28"/>
          <w:szCs w:val="28"/>
        </w:rPr>
        <w:t xml:space="preserve">        В том числе и для этих целей проводятся публичные обсуждения правоприменительной практики. </w:t>
      </w:r>
      <w:proofErr w:type="gramStart"/>
      <w:r w:rsidRPr="000B5857">
        <w:rPr>
          <w:rFonts w:ascii="Times New Roman" w:hAnsi="Times New Roman" w:cs="Times New Roman"/>
          <w:sz w:val="28"/>
          <w:szCs w:val="28"/>
        </w:rPr>
        <w:t xml:space="preserve">В докладах </w:t>
      </w:r>
      <w:proofErr w:type="spellStart"/>
      <w:r w:rsidRPr="000B5857">
        <w:rPr>
          <w:rFonts w:ascii="Times New Roman" w:hAnsi="Times New Roman" w:cs="Times New Roman"/>
          <w:sz w:val="28"/>
          <w:szCs w:val="28"/>
        </w:rPr>
        <w:t>К.В.Гурновича</w:t>
      </w:r>
      <w:proofErr w:type="spellEnd"/>
      <w:r w:rsidRPr="000B58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5857">
        <w:rPr>
          <w:rFonts w:ascii="Times New Roman" w:hAnsi="Times New Roman" w:cs="Times New Roman"/>
          <w:sz w:val="28"/>
          <w:szCs w:val="28"/>
        </w:rPr>
        <w:t>Е.А.Красновой</w:t>
      </w:r>
      <w:proofErr w:type="spellEnd"/>
      <w:r w:rsidRPr="000B5857">
        <w:rPr>
          <w:rFonts w:ascii="Times New Roman" w:hAnsi="Times New Roman" w:cs="Times New Roman"/>
          <w:sz w:val="28"/>
          <w:szCs w:val="28"/>
        </w:rPr>
        <w:t xml:space="preserve"> на данных публичный обсуждениях были представлены новые требования законодательства, в том числе вступившие в силу в 1 квартале 2018 года. </w:t>
      </w:r>
      <w:proofErr w:type="gramEnd"/>
    </w:p>
    <w:p w:rsidR="00D167FB" w:rsidRPr="000B5857" w:rsidRDefault="00D167FB" w:rsidP="00D167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844" w:rsidRPr="000B5857" w:rsidRDefault="008939D4" w:rsidP="00D167F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8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0844" w:rsidRPr="000B5857">
        <w:rPr>
          <w:rFonts w:ascii="Times New Roman" w:hAnsi="Times New Roman" w:cs="Times New Roman"/>
          <w:i/>
          <w:sz w:val="28"/>
          <w:szCs w:val="28"/>
        </w:rPr>
        <w:t xml:space="preserve">Применение </w:t>
      </w:r>
      <w:proofErr w:type="gramStart"/>
      <w:r w:rsidR="00AC0844" w:rsidRPr="000B5857">
        <w:rPr>
          <w:rFonts w:ascii="Times New Roman" w:hAnsi="Times New Roman" w:cs="Times New Roman"/>
          <w:i/>
          <w:sz w:val="28"/>
          <w:szCs w:val="28"/>
        </w:rPr>
        <w:t>чек-листов</w:t>
      </w:r>
      <w:proofErr w:type="gramEnd"/>
      <w:r w:rsidR="00AC0844" w:rsidRPr="000B5857">
        <w:rPr>
          <w:rFonts w:ascii="Times New Roman" w:hAnsi="Times New Roman" w:cs="Times New Roman"/>
          <w:i/>
          <w:sz w:val="28"/>
          <w:szCs w:val="28"/>
        </w:rPr>
        <w:t>. Требования к объектам 1 категории НВ.</w:t>
      </w:r>
    </w:p>
    <w:p w:rsidR="00B0090D" w:rsidRPr="000B5857" w:rsidRDefault="00B0090D" w:rsidP="00B0090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57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задач Приказом Росприроднадзора №447 (от 18.09.2017 </w:t>
      </w:r>
      <w:proofErr w:type="gramStart"/>
      <w:r w:rsidRPr="000B5857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0B5857">
        <w:rPr>
          <w:rFonts w:ascii="Times New Roman" w:hAnsi="Times New Roman" w:cs="Times New Roman"/>
          <w:sz w:val="28"/>
          <w:szCs w:val="28"/>
        </w:rPr>
        <w:t xml:space="preserve"> в Минюсте 09.11.2017 №48820) утверждены формы проверочных листов (списков контрольных вопросов). Причем  Приказом Росприроднадзора </w:t>
      </w:r>
      <w:r w:rsidR="00FD33DD" w:rsidRPr="000B5857">
        <w:rPr>
          <w:rFonts w:ascii="Times New Roman" w:hAnsi="Times New Roman" w:cs="Times New Roman"/>
          <w:sz w:val="28"/>
          <w:szCs w:val="28"/>
        </w:rPr>
        <w:t>от 28.03.2018</w:t>
      </w:r>
      <w:r w:rsidRPr="000B5857">
        <w:rPr>
          <w:rFonts w:ascii="Times New Roman" w:hAnsi="Times New Roman" w:cs="Times New Roman"/>
          <w:sz w:val="28"/>
          <w:szCs w:val="28"/>
        </w:rPr>
        <w:t>№97 внесены изменения в формы проверочных листов Росприроднадзора в части:</w:t>
      </w:r>
    </w:p>
    <w:p w:rsidR="00B0090D" w:rsidRPr="000B5857" w:rsidRDefault="00B0090D" w:rsidP="00B0090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857">
        <w:rPr>
          <w:rFonts w:ascii="Times New Roman" w:hAnsi="Times New Roman" w:cs="Times New Roman"/>
          <w:sz w:val="28"/>
          <w:szCs w:val="28"/>
        </w:rPr>
        <w:t>1. реализации положений Федерального закона №503-ФЗ (от 31.12.2017 «О внесении изменений в Федеральный закон «Об отходах производства и потребления», вступившего в силу 31.12.2017, в части:</w:t>
      </w:r>
      <w:proofErr w:type="gramEnd"/>
    </w:p>
    <w:p w:rsidR="00B0090D" w:rsidRPr="000B5857" w:rsidRDefault="00B0090D" w:rsidP="00B0090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57">
        <w:rPr>
          <w:rFonts w:ascii="Times New Roman" w:hAnsi="Times New Roman" w:cs="Times New Roman"/>
          <w:sz w:val="28"/>
          <w:szCs w:val="28"/>
        </w:rPr>
        <w:t>изменение мест допустимого размещения отходов;</w:t>
      </w:r>
    </w:p>
    <w:p w:rsidR="00B0090D" w:rsidRPr="000B5857" w:rsidRDefault="00B0090D" w:rsidP="00B0090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57">
        <w:rPr>
          <w:rFonts w:ascii="Times New Roman" w:hAnsi="Times New Roman" w:cs="Times New Roman"/>
          <w:sz w:val="28"/>
          <w:szCs w:val="28"/>
        </w:rPr>
        <w:t>изменение требований к операторам, региональным операторам;</w:t>
      </w:r>
    </w:p>
    <w:p w:rsidR="00B0090D" w:rsidRPr="000B5857" w:rsidRDefault="00B0090D" w:rsidP="00B0090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57">
        <w:rPr>
          <w:rFonts w:ascii="Times New Roman" w:hAnsi="Times New Roman" w:cs="Times New Roman"/>
          <w:sz w:val="28"/>
          <w:szCs w:val="28"/>
        </w:rPr>
        <w:t>изменение порядка исполнения нормативов утилизации;</w:t>
      </w:r>
    </w:p>
    <w:p w:rsidR="00B0090D" w:rsidRPr="000B5857" w:rsidRDefault="00B0090D" w:rsidP="00B0090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57">
        <w:rPr>
          <w:rFonts w:ascii="Times New Roman" w:hAnsi="Times New Roman" w:cs="Times New Roman"/>
          <w:sz w:val="28"/>
          <w:szCs w:val="28"/>
        </w:rPr>
        <w:t>изменение порядка декларирования выпущенных в обращение товаров;</w:t>
      </w:r>
    </w:p>
    <w:p w:rsidR="00B0090D" w:rsidRPr="000B5857" w:rsidRDefault="00B0090D" w:rsidP="00B0090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57">
        <w:rPr>
          <w:rFonts w:ascii="Times New Roman" w:hAnsi="Times New Roman" w:cs="Times New Roman"/>
          <w:sz w:val="28"/>
          <w:szCs w:val="28"/>
        </w:rPr>
        <w:t>изменения в части порядка уплаты экологического сбора, внесения   платежей за негативное воздействие на окружающую среду.</w:t>
      </w:r>
    </w:p>
    <w:p w:rsidR="00B0090D" w:rsidRPr="000B5857" w:rsidRDefault="00B0090D" w:rsidP="00B0090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57">
        <w:rPr>
          <w:rFonts w:ascii="Times New Roman" w:hAnsi="Times New Roman" w:cs="Times New Roman"/>
          <w:sz w:val="28"/>
          <w:szCs w:val="28"/>
        </w:rPr>
        <w:t>2. применения с 01.07.2018 проверочны</w:t>
      </w:r>
      <w:r w:rsidR="00480AE3" w:rsidRPr="000B5857">
        <w:rPr>
          <w:rFonts w:ascii="Times New Roman" w:hAnsi="Times New Roman" w:cs="Times New Roman"/>
          <w:sz w:val="28"/>
          <w:szCs w:val="28"/>
        </w:rPr>
        <w:t>х листов к объектам I категории</w:t>
      </w:r>
      <w:r w:rsidRPr="000B5857">
        <w:rPr>
          <w:rFonts w:ascii="Times New Roman" w:hAnsi="Times New Roman" w:cs="Times New Roman"/>
          <w:sz w:val="28"/>
          <w:szCs w:val="28"/>
        </w:rPr>
        <w:t>;</w:t>
      </w:r>
    </w:p>
    <w:p w:rsidR="00011C2B" w:rsidRPr="000B5857" w:rsidRDefault="00B0090D" w:rsidP="00B0090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57">
        <w:rPr>
          <w:rFonts w:ascii="Times New Roman" w:hAnsi="Times New Roman" w:cs="Times New Roman"/>
          <w:sz w:val="28"/>
          <w:szCs w:val="28"/>
        </w:rPr>
        <w:lastRenderedPageBreak/>
        <w:t>3. проверочные листы дополнены вопросом о наличии заключения государственной экологической экспертизы объектов I категории, вступает в силу с 01.01.2019 г.</w:t>
      </w:r>
    </w:p>
    <w:p w:rsidR="00B0090D" w:rsidRPr="000B5857" w:rsidRDefault="00B0090D" w:rsidP="00011C2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844" w:rsidRPr="000B5857" w:rsidRDefault="008939D4" w:rsidP="00D167F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8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0844" w:rsidRPr="000B5857">
        <w:rPr>
          <w:rFonts w:ascii="Times New Roman" w:hAnsi="Times New Roman" w:cs="Times New Roman"/>
          <w:i/>
          <w:sz w:val="28"/>
          <w:szCs w:val="28"/>
        </w:rPr>
        <w:t xml:space="preserve">Проблема  оплаты </w:t>
      </w:r>
      <w:r w:rsidR="00057888" w:rsidRPr="000B58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0844" w:rsidRPr="000B5857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057888" w:rsidRPr="000B58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0844" w:rsidRPr="000B5857">
        <w:rPr>
          <w:rFonts w:ascii="Times New Roman" w:hAnsi="Times New Roman" w:cs="Times New Roman"/>
          <w:i/>
          <w:sz w:val="28"/>
          <w:szCs w:val="28"/>
        </w:rPr>
        <w:t>ТКО, при отсутствии договора с региональным оператором. Необходимо ли организации, не относящейся с 1 по 4 категорию, регистрация как объект</w:t>
      </w:r>
      <w:r w:rsidR="00AB0CC1" w:rsidRPr="000B5857">
        <w:rPr>
          <w:rFonts w:ascii="Times New Roman" w:hAnsi="Times New Roman" w:cs="Times New Roman"/>
          <w:i/>
          <w:sz w:val="28"/>
          <w:szCs w:val="28"/>
        </w:rPr>
        <w:t>а</w:t>
      </w:r>
      <w:r w:rsidR="00AC0844" w:rsidRPr="000B5857">
        <w:rPr>
          <w:rFonts w:ascii="Times New Roman" w:hAnsi="Times New Roman" w:cs="Times New Roman"/>
          <w:i/>
          <w:sz w:val="28"/>
          <w:szCs w:val="28"/>
        </w:rPr>
        <w:t xml:space="preserve"> НВОС.</w:t>
      </w:r>
    </w:p>
    <w:p w:rsidR="00AD7D52" w:rsidRPr="000B5857" w:rsidRDefault="00AD7D52" w:rsidP="00AD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857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0B5857">
        <w:rPr>
          <w:rFonts w:ascii="Times New Roman" w:hAnsi="Times New Roman" w:cs="Times New Roman"/>
          <w:sz w:val="28"/>
          <w:szCs w:val="28"/>
        </w:rPr>
        <w:t xml:space="preserve"> 24.7 федерального закона «Об отходах производства и потребления» № 89-ФЗ от 24.06.1998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AD7D52" w:rsidRPr="000B5857" w:rsidRDefault="00AD7D52" w:rsidP="00AD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5857">
        <w:rPr>
          <w:rFonts w:ascii="Times New Roman" w:hAnsi="Times New Roman" w:cs="Times New Roman"/>
          <w:sz w:val="28"/>
          <w:szCs w:val="28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</w:t>
      </w:r>
      <w:proofErr w:type="gramEnd"/>
      <w:r w:rsidRPr="000B5857">
        <w:rPr>
          <w:rFonts w:ascii="Times New Roman" w:hAnsi="Times New Roman" w:cs="Times New Roman"/>
          <w:sz w:val="28"/>
          <w:szCs w:val="28"/>
        </w:rPr>
        <w:t xml:space="preserve"> твердые коммунальные отходы.</w:t>
      </w:r>
    </w:p>
    <w:p w:rsidR="00AD7D52" w:rsidRPr="000B5857" w:rsidRDefault="00AD7D52" w:rsidP="00AD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857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0B5857">
        <w:rPr>
          <w:rFonts w:ascii="Times New Roman" w:hAnsi="Times New Roman" w:cs="Times New Roman"/>
          <w:sz w:val="28"/>
          <w:szCs w:val="28"/>
        </w:rPr>
        <w:t xml:space="preserve"> 23 Закона № 89-ФЗ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отходами, региональные операторы, осуществляющие деятельность по их размещению.</w:t>
      </w:r>
    </w:p>
    <w:p w:rsidR="00AD7D52" w:rsidRPr="000B5857" w:rsidRDefault="00AD7D52" w:rsidP="00950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857">
        <w:rPr>
          <w:rFonts w:ascii="Times New Roman" w:hAnsi="Times New Roman" w:cs="Times New Roman"/>
          <w:sz w:val="28"/>
          <w:szCs w:val="28"/>
        </w:rPr>
        <w:t>Согласно статьи 69.2 федерального закона «Об охране окружающей среды» № 7-ФЗ от 10.01.2002 объекты, оказывающие негативное воздействие на окружающую среду,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объектах,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компетенцией.</w:t>
      </w:r>
      <w:proofErr w:type="gramEnd"/>
      <w:r w:rsidR="00950614" w:rsidRPr="000B5857">
        <w:rPr>
          <w:rFonts w:ascii="Times New Roman" w:hAnsi="Times New Roman" w:cs="Times New Roman"/>
          <w:sz w:val="28"/>
          <w:szCs w:val="28"/>
        </w:rPr>
        <w:t xml:space="preserve"> Категория объекта определяется при постановке такого объекта на учет.</w:t>
      </w:r>
    </w:p>
    <w:p w:rsidR="00AD7D52" w:rsidRPr="000B5857" w:rsidRDefault="00AD7D52" w:rsidP="00AD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CC1" w:rsidRPr="000B5857" w:rsidRDefault="008939D4" w:rsidP="00D167F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8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0CC1" w:rsidRPr="000B5857">
        <w:rPr>
          <w:rFonts w:ascii="Times New Roman" w:hAnsi="Times New Roman" w:cs="Times New Roman"/>
          <w:i/>
          <w:sz w:val="28"/>
          <w:szCs w:val="28"/>
        </w:rPr>
        <w:t xml:space="preserve">Уплата налога за негативное воздействие на окружающую среду с введением регионального оператора в Ивановской области. </w:t>
      </w:r>
    </w:p>
    <w:p w:rsidR="00E0596C" w:rsidRPr="000B5857" w:rsidRDefault="00950614" w:rsidP="00E05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857">
        <w:rPr>
          <w:rFonts w:ascii="Times New Roman" w:hAnsi="Times New Roman" w:cs="Times New Roman"/>
          <w:sz w:val="28"/>
          <w:szCs w:val="28"/>
        </w:rPr>
        <w:t xml:space="preserve">Плата за негативное воздействие на окружающую среду не относится к налоговым сборам. </w:t>
      </w:r>
      <w:r w:rsidR="00E0596C" w:rsidRPr="000B5857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6" w:history="1">
        <w:proofErr w:type="spellStart"/>
        <w:r w:rsidR="00E0596C" w:rsidRPr="000B5857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="00E0596C" w:rsidRPr="000B5857">
          <w:rPr>
            <w:rFonts w:ascii="Times New Roman" w:hAnsi="Times New Roman" w:cs="Times New Roman"/>
            <w:sz w:val="28"/>
            <w:szCs w:val="28"/>
          </w:rPr>
          <w:t>. 2 ч. 1 ст. 16.1</w:t>
        </w:r>
      </w:hyperlink>
      <w:r w:rsidR="00E0596C" w:rsidRPr="000B5857">
        <w:rPr>
          <w:rFonts w:ascii="Times New Roman" w:hAnsi="Times New Roman" w:cs="Times New Roman"/>
          <w:sz w:val="28"/>
          <w:szCs w:val="28"/>
        </w:rPr>
        <w:t xml:space="preserve"> Закона N 7-ФЗ плательщиками платы за негативное воздействие на окружающую среду при размещении отходов, за исключением твердых коммунальных отходов, являются юридические лица и индивидуальные предприниматели, при осуществлении которыми хозяйственной и (или) иной деятельности </w:t>
      </w:r>
      <w:r w:rsidR="00E0596C" w:rsidRPr="000B5857">
        <w:rPr>
          <w:rFonts w:ascii="Times New Roman" w:hAnsi="Times New Roman" w:cs="Times New Roman"/>
          <w:sz w:val="28"/>
          <w:szCs w:val="28"/>
        </w:rPr>
        <w:lastRenderedPageBreak/>
        <w:t>образовались отходы.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отходами, осуществляющие деятельность по их размещению.</w:t>
      </w:r>
    </w:p>
    <w:p w:rsidR="00E0596C" w:rsidRPr="000B5857" w:rsidRDefault="00E0596C" w:rsidP="005344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5857">
        <w:rPr>
          <w:rFonts w:ascii="Times New Roman" w:hAnsi="Times New Roman" w:cs="Times New Roman"/>
          <w:sz w:val="28"/>
          <w:szCs w:val="28"/>
        </w:rPr>
        <w:t xml:space="preserve">Указанные положения закреплены также </w:t>
      </w:r>
      <w:hyperlink r:id="rId7" w:history="1">
        <w:r w:rsidRPr="000B5857">
          <w:rPr>
            <w:rFonts w:ascii="Times New Roman" w:hAnsi="Times New Roman" w:cs="Times New Roman"/>
            <w:sz w:val="28"/>
            <w:szCs w:val="28"/>
          </w:rPr>
          <w:t>ч. 4</w:t>
        </w:r>
      </w:hyperlink>
      <w:r w:rsidRPr="000B585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B5857">
          <w:rPr>
            <w:rFonts w:ascii="Times New Roman" w:hAnsi="Times New Roman" w:cs="Times New Roman"/>
            <w:sz w:val="28"/>
            <w:szCs w:val="28"/>
          </w:rPr>
          <w:t>5 ст. 23</w:t>
        </w:r>
      </w:hyperlink>
      <w:r w:rsidRPr="000B5857">
        <w:rPr>
          <w:rFonts w:ascii="Times New Roman" w:hAnsi="Times New Roman" w:cs="Times New Roman"/>
          <w:sz w:val="28"/>
          <w:szCs w:val="28"/>
        </w:rPr>
        <w:t xml:space="preserve"> Федерального закона от 24.06.1998 N 89-ФЗ "Об отходах производства и потребления" (далее - Закон N 89-ФЗ):</w:t>
      </w:r>
    </w:p>
    <w:p w:rsidR="00E0596C" w:rsidRPr="000B5857" w:rsidRDefault="00E0596C" w:rsidP="005344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5857">
        <w:rPr>
          <w:rFonts w:ascii="Times New Roman" w:hAnsi="Times New Roman" w:cs="Times New Roman"/>
          <w:sz w:val="28"/>
          <w:szCs w:val="28"/>
        </w:rPr>
        <w:t xml:space="preserve">внесение платы за негативное воздействие на окружающую среду при размещении отходов (за исключением твердых коммунальных отходов) осуществляется индивидуальными предпринимателями, юридическими лицами, в процессе осуществления которыми хозяйственной и (или) иной </w:t>
      </w:r>
      <w:bookmarkStart w:id="0" w:name="_GoBack"/>
      <w:r w:rsidRPr="000B5857">
        <w:rPr>
          <w:rFonts w:ascii="Times New Roman" w:hAnsi="Times New Roman" w:cs="Times New Roman"/>
          <w:sz w:val="28"/>
          <w:szCs w:val="28"/>
        </w:rPr>
        <w:t>деятельности образуются отходы;</w:t>
      </w:r>
    </w:p>
    <w:p w:rsidR="00E0596C" w:rsidRPr="000B5857" w:rsidRDefault="00E0596C" w:rsidP="00534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857">
        <w:rPr>
          <w:rFonts w:ascii="Times New Roman" w:hAnsi="Times New Roman" w:cs="Times New Roman"/>
          <w:sz w:val="28"/>
          <w:szCs w:val="28"/>
        </w:rPr>
        <w:t xml:space="preserve">плательщиками платы за негативное воздействие на окружающую среду </w:t>
      </w:r>
      <w:bookmarkEnd w:id="0"/>
      <w:r w:rsidRPr="000B5857">
        <w:rPr>
          <w:rFonts w:ascii="Times New Roman" w:hAnsi="Times New Roman" w:cs="Times New Roman"/>
          <w:sz w:val="28"/>
          <w:szCs w:val="28"/>
        </w:rPr>
        <w:t>при размещении твердых коммунальных отходов являются операторы по обращению с твердыми коммунальными отходами, региональные операторы, осуществляющие деятельность по их размещению.</w:t>
      </w:r>
    </w:p>
    <w:p w:rsidR="00011C2B" w:rsidRPr="000B5857" w:rsidRDefault="00011C2B" w:rsidP="00011C2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7888" w:rsidRPr="000B5857" w:rsidRDefault="008939D4" w:rsidP="0005788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8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0CC1" w:rsidRPr="000B5857">
        <w:rPr>
          <w:rFonts w:ascii="Times New Roman" w:hAnsi="Times New Roman" w:cs="Times New Roman"/>
          <w:i/>
          <w:sz w:val="28"/>
          <w:szCs w:val="28"/>
        </w:rPr>
        <w:t xml:space="preserve">Наличие в открытом доступе реестра выданных разрешительных документов (выбросы, сбросы, отходы). </w:t>
      </w:r>
    </w:p>
    <w:p w:rsidR="00057888" w:rsidRPr="000B5857" w:rsidRDefault="00E31AE9" w:rsidP="000578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57">
        <w:rPr>
          <w:rFonts w:ascii="Times New Roman" w:hAnsi="Times New Roman" w:cs="Times New Roman"/>
          <w:sz w:val="28"/>
          <w:szCs w:val="28"/>
        </w:rPr>
        <w:t>Располагается на сайте Росприроднадзора.</w:t>
      </w:r>
    </w:p>
    <w:p w:rsidR="00E31AE9" w:rsidRPr="000B5857" w:rsidRDefault="00E31AE9" w:rsidP="000578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888" w:rsidRPr="000B5857" w:rsidRDefault="00AB0CC1" w:rsidP="0005788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857">
        <w:rPr>
          <w:rFonts w:ascii="Times New Roman" w:hAnsi="Times New Roman" w:cs="Times New Roman"/>
          <w:i/>
          <w:sz w:val="28"/>
          <w:szCs w:val="28"/>
        </w:rPr>
        <w:t xml:space="preserve">Участие представителей органов местного самоуправления в проверках. </w:t>
      </w:r>
    </w:p>
    <w:p w:rsidR="00E31AE9" w:rsidRPr="000B5857" w:rsidRDefault="00FD33DD" w:rsidP="003F29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857">
        <w:rPr>
          <w:rFonts w:ascii="Times New Roman" w:hAnsi="Times New Roman" w:cs="Times New Roman"/>
          <w:sz w:val="28"/>
          <w:szCs w:val="28"/>
        </w:rPr>
        <w:t>О</w:t>
      </w:r>
      <w:r w:rsidR="003F299E" w:rsidRPr="000B5857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</w:t>
      </w:r>
      <w:r w:rsidRPr="000B5857">
        <w:rPr>
          <w:rFonts w:ascii="Times New Roman" w:hAnsi="Times New Roman" w:cs="Times New Roman"/>
          <w:sz w:val="28"/>
          <w:szCs w:val="28"/>
        </w:rPr>
        <w:t>при необходимости привлекаются к</w:t>
      </w:r>
      <w:r w:rsidR="003F299E" w:rsidRPr="000B5857">
        <w:rPr>
          <w:rFonts w:ascii="Times New Roman" w:hAnsi="Times New Roman" w:cs="Times New Roman"/>
          <w:sz w:val="28"/>
          <w:szCs w:val="28"/>
        </w:rPr>
        <w:t xml:space="preserve"> </w:t>
      </w:r>
      <w:r w:rsidRPr="000B5857">
        <w:rPr>
          <w:rFonts w:ascii="Times New Roman" w:hAnsi="Times New Roman" w:cs="Times New Roman"/>
          <w:sz w:val="28"/>
          <w:szCs w:val="28"/>
        </w:rPr>
        <w:t>надзорным мероприятиям.</w:t>
      </w:r>
      <w:r w:rsidR="003F299E" w:rsidRPr="000B58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1AE9" w:rsidRPr="000B5857" w:rsidRDefault="00E31AE9" w:rsidP="00E31A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7888" w:rsidRPr="000B5857" w:rsidRDefault="00AB0CC1" w:rsidP="00E31AE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857">
        <w:rPr>
          <w:rFonts w:ascii="Times New Roman" w:hAnsi="Times New Roman" w:cs="Times New Roman"/>
          <w:i/>
          <w:sz w:val="28"/>
          <w:szCs w:val="28"/>
        </w:rPr>
        <w:t>Объекты, которым не присваивается категория, при этом они являются плательщиками за НВОС (школы, детские сады, администрации).</w:t>
      </w:r>
    </w:p>
    <w:p w:rsidR="00E0596C" w:rsidRPr="000B5857" w:rsidRDefault="00E0596C" w:rsidP="00E05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857">
        <w:rPr>
          <w:rFonts w:ascii="Times New Roman" w:hAnsi="Times New Roman" w:cs="Times New Roman"/>
          <w:sz w:val="28"/>
          <w:szCs w:val="28"/>
        </w:rPr>
        <w:t xml:space="preserve"> </w:t>
      </w:r>
      <w:r w:rsidRPr="000B5857">
        <w:rPr>
          <w:rFonts w:ascii="Times New Roman" w:hAnsi="Times New Roman" w:cs="Times New Roman"/>
          <w:iCs/>
          <w:sz w:val="28"/>
          <w:szCs w:val="28"/>
        </w:rPr>
        <w:t xml:space="preserve">В силу </w:t>
      </w:r>
      <w:hyperlink r:id="rId9" w:history="1">
        <w:r w:rsidRPr="000B5857">
          <w:rPr>
            <w:rFonts w:ascii="Times New Roman" w:hAnsi="Times New Roman" w:cs="Times New Roman"/>
            <w:iCs/>
            <w:sz w:val="28"/>
            <w:szCs w:val="28"/>
          </w:rPr>
          <w:t>ст. 16</w:t>
        </w:r>
      </w:hyperlink>
      <w:r w:rsidRPr="000B5857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от 10.01.2002 N 7-ФЗ "Об охране окружающей среды" (далее - Закон N 7-ФЗ) плата за негативное воздействие на окружающую среду взимается за следующие его виды:</w:t>
      </w:r>
    </w:p>
    <w:p w:rsidR="00E0596C" w:rsidRPr="000B5857" w:rsidRDefault="00E0596C" w:rsidP="00E05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857">
        <w:rPr>
          <w:rFonts w:ascii="Times New Roman" w:hAnsi="Times New Roman" w:cs="Times New Roman"/>
          <w:iCs/>
          <w:sz w:val="28"/>
          <w:szCs w:val="28"/>
        </w:rPr>
        <w:t>выбросы загрязняющих веществ в атмосферный воздух стационарными источниками;</w:t>
      </w:r>
    </w:p>
    <w:p w:rsidR="00E0596C" w:rsidRPr="000B5857" w:rsidRDefault="00E0596C" w:rsidP="00E05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857">
        <w:rPr>
          <w:rFonts w:ascii="Times New Roman" w:hAnsi="Times New Roman" w:cs="Times New Roman"/>
          <w:iCs/>
          <w:sz w:val="28"/>
          <w:szCs w:val="28"/>
        </w:rPr>
        <w:t>сбросы загрязняющих веществ в водные объекты;</w:t>
      </w:r>
    </w:p>
    <w:p w:rsidR="00E0596C" w:rsidRPr="000B5857" w:rsidRDefault="00E0596C" w:rsidP="00E05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857">
        <w:rPr>
          <w:rFonts w:ascii="Times New Roman" w:hAnsi="Times New Roman" w:cs="Times New Roman"/>
          <w:iCs/>
          <w:sz w:val="28"/>
          <w:szCs w:val="28"/>
        </w:rPr>
        <w:t>хранение, захоронение отходов производства и потребления (размещение отходов).</w:t>
      </w:r>
    </w:p>
    <w:p w:rsidR="00E0596C" w:rsidRPr="000B5857" w:rsidRDefault="0095522F" w:rsidP="00E05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10" w:history="1">
        <w:r w:rsidR="00E0596C" w:rsidRPr="000B5857">
          <w:rPr>
            <w:rFonts w:ascii="Times New Roman" w:hAnsi="Times New Roman" w:cs="Times New Roman"/>
            <w:iCs/>
            <w:sz w:val="28"/>
            <w:szCs w:val="28"/>
          </w:rPr>
          <w:t>Абзац 1 ч. 1 ст. 16.1</w:t>
        </w:r>
      </w:hyperlink>
      <w:r w:rsidR="00E0596C" w:rsidRPr="000B5857">
        <w:rPr>
          <w:rFonts w:ascii="Times New Roman" w:hAnsi="Times New Roman" w:cs="Times New Roman"/>
          <w:iCs/>
          <w:sz w:val="28"/>
          <w:szCs w:val="28"/>
        </w:rPr>
        <w:t xml:space="preserve"> Закона N 7-ФЗ исключает из числа лиц, обязанных вносить плату за негативное воздействие на окружающую среду, юридических лиц и индивидуальных предпринимателей, осуществляющих хозяйственную и (или) иную деятельность исключительно на объектах IV категории.</w:t>
      </w:r>
    </w:p>
    <w:p w:rsidR="00E0596C" w:rsidRPr="000B5857" w:rsidRDefault="00E0596C" w:rsidP="00E05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857">
        <w:rPr>
          <w:rFonts w:ascii="Times New Roman" w:hAnsi="Times New Roman" w:cs="Times New Roman"/>
          <w:iCs/>
          <w:sz w:val="28"/>
          <w:szCs w:val="28"/>
        </w:rPr>
        <w:t xml:space="preserve">Таким образом, законодательство не предусматривает взимание платы за установленные </w:t>
      </w:r>
      <w:hyperlink r:id="rId11" w:history="1">
        <w:r w:rsidRPr="000B5857">
          <w:rPr>
            <w:rFonts w:ascii="Times New Roman" w:hAnsi="Times New Roman" w:cs="Times New Roman"/>
            <w:iCs/>
            <w:sz w:val="28"/>
            <w:szCs w:val="28"/>
          </w:rPr>
          <w:t>ст. 16</w:t>
        </w:r>
      </w:hyperlink>
      <w:r w:rsidRPr="000B5857">
        <w:rPr>
          <w:rFonts w:ascii="Times New Roman" w:hAnsi="Times New Roman" w:cs="Times New Roman"/>
          <w:iCs/>
          <w:sz w:val="28"/>
          <w:szCs w:val="28"/>
        </w:rPr>
        <w:t xml:space="preserve"> Закона N 7-ФЗ виды негативного воздействия на окружающую среду с юридических лиц и индивидуальных </w:t>
      </w:r>
      <w:r w:rsidRPr="000B5857">
        <w:rPr>
          <w:rFonts w:ascii="Times New Roman" w:hAnsi="Times New Roman" w:cs="Times New Roman"/>
          <w:iCs/>
          <w:sz w:val="28"/>
          <w:szCs w:val="28"/>
        </w:rPr>
        <w:lastRenderedPageBreak/>
        <w:t>предпринимателей, осуществляющих хозяйственную и (или) иную деятельность исключительно на объектах IV категории.</w:t>
      </w:r>
    </w:p>
    <w:p w:rsidR="00E0596C" w:rsidRPr="000B5857" w:rsidRDefault="00E0596C" w:rsidP="00E05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857">
        <w:rPr>
          <w:rFonts w:ascii="Times New Roman" w:hAnsi="Times New Roman" w:cs="Times New Roman"/>
          <w:iCs/>
          <w:sz w:val="28"/>
          <w:szCs w:val="28"/>
        </w:rPr>
        <w:t>При этом в случае наличия у юридического лица или индивидуального предпринимателя одновременно объектов IV категории и объектов, относящихся к иным категориям, определенным законодательством (I, II, III), плата за негативное воздействие на окружающую среду исчисляется и вносится по всем объектам, включая объекты IV категории.</w:t>
      </w:r>
    </w:p>
    <w:p w:rsidR="00E0596C" w:rsidRPr="000B5857" w:rsidRDefault="00E0596C" w:rsidP="00E05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B5857">
        <w:rPr>
          <w:rFonts w:ascii="Times New Roman" w:hAnsi="Times New Roman" w:cs="Times New Roman"/>
          <w:iCs/>
          <w:sz w:val="28"/>
          <w:szCs w:val="28"/>
        </w:rPr>
        <w:t xml:space="preserve">Одновременно необходимо обращать внимание, что действующим законодательством не предусмотрена обязанность постановки объектов, оказывающих негативное воздействие на окружающую среду, на государственный учет, которые не относятся к объектам I, II, III и IV категорий, утвержденных </w:t>
      </w:r>
      <w:hyperlink r:id="rId12" w:history="1">
        <w:r w:rsidRPr="000B5857">
          <w:rPr>
            <w:rFonts w:ascii="Times New Roman" w:hAnsi="Times New Roman" w:cs="Times New Roman"/>
            <w:iCs/>
            <w:sz w:val="28"/>
            <w:szCs w:val="28"/>
          </w:rPr>
          <w:t>постановлением</w:t>
        </w:r>
      </w:hyperlink>
      <w:r w:rsidRPr="000B5857">
        <w:rPr>
          <w:rFonts w:ascii="Times New Roman" w:hAnsi="Times New Roman" w:cs="Times New Roman"/>
          <w:iCs/>
          <w:sz w:val="28"/>
          <w:szCs w:val="28"/>
        </w:rPr>
        <w:t xml:space="preserve"> Правительства Российской Федерации от 28.09.2015 N 1029 "Об утверждении критериев отнесения объектов, оказывающих негативное воздействие на окружающую среду, к объектам I, II, III и IV категорий</w:t>
      </w:r>
      <w:proofErr w:type="gramEnd"/>
      <w:r w:rsidRPr="000B5857">
        <w:rPr>
          <w:rFonts w:ascii="Times New Roman" w:hAnsi="Times New Roman" w:cs="Times New Roman"/>
          <w:iCs/>
          <w:sz w:val="28"/>
          <w:szCs w:val="28"/>
        </w:rPr>
        <w:t>" (далее - Критерии).</w:t>
      </w:r>
    </w:p>
    <w:p w:rsidR="00E0596C" w:rsidRPr="000B5857" w:rsidRDefault="00E0596C" w:rsidP="00E05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B5857">
        <w:rPr>
          <w:rFonts w:ascii="Times New Roman" w:hAnsi="Times New Roman" w:cs="Times New Roman"/>
          <w:iCs/>
          <w:sz w:val="28"/>
          <w:szCs w:val="28"/>
        </w:rPr>
        <w:t>Таким образом, если на объекте образуются отходы производства и потребления, но при этом отсутствуют иные виды негативного воздействия на окружающую среду, указанные в Критериях (</w:t>
      </w:r>
      <w:hyperlink r:id="rId13" w:history="1">
        <w:r w:rsidRPr="000B5857">
          <w:rPr>
            <w:rFonts w:ascii="Times New Roman" w:hAnsi="Times New Roman" w:cs="Times New Roman"/>
            <w:iCs/>
            <w:sz w:val="28"/>
            <w:szCs w:val="28"/>
          </w:rPr>
          <w:t>п. 6</w:t>
        </w:r>
      </w:hyperlink>
      <w:r w:rsidRPr="000B5857">
        <w:rPr>
          <w:rFonts w:ascii="Times New Roman" w:hAnsi="Times New Roman" w:cs="Times New Roman"/>
          <w:iCs/>
          <w:sz w:val="28"/>
          <w:szCs w:val="28"/>
        </w:rPr>
        <w:t xml:space="preserve"> Критериев), такой объект не подлежит постановке на учет в качестве объекта, оказывающего негативное воздействие на окружающую среду (не включается в государственный реестр объектов, заявка о постановке на учет не подается).</w:t>
      </w:r>
      <w:proofErr w:type="gramEnd"/>
    </w:p>
    <w:p w:rsidR="00E0596C" w:rsidRPr="000B5857" w:rsidRDefault="00E0596C" w:rsidP="00E05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857">
        <w:rPr>
          <w:rFonts w:ascii="Times New Roman" w:hAnsi="Times New Roman" w:cs="Times New Roman"/>
          <w:iCs/>
          <w:sz w:val="28"/>
          <w:szCs w:val="28"/>
        </w:rPr>
        <w:t>Одновременно необходимо отметить, что в настоящее время Критерии пересматриваются с учетом вопросов обращения с отходами и получения разрешительной документации.</w:t>
      </w:r>
    </w:p>
    <w:p w:rsidR="00E0596C" w:rsidRPr="000B5857" w:rsidRDefault="00E0596C" w:rsidP="00E05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857">
        <w:rPr>
          <w:rFonts w:ascii="Times New Roman" w:hAnsi="Times New Roman" w:cs="Times New Roman"/>
          <w:iCs/>
          <w:sz w:val="28"/>
          <w:szCs w:val="28"/>
        </w:rPr>
        <w:t xml:space="preserve">Согласно </w:t>
      </w:r>
      <w:hyperlink r:id="rId14" w:history="1">
        <w:proofErr w:type="spellStart"/>
        <w:r w:rsidRPr="000B5857">
          <w:rPr>
            <w:rFonts w:ascii="Times New Roman" w:hAnsi="Times New Roman" w:cs="Times New Roman"/>
            <w:iCs/>
            <w:sz w:val="28"/>
            <w:szCs w:val="28"/>
          </w:rPr>
          <w:t>абз</w:t>
        </w:r>
        <w:proofErr w:type="spellEnd"/>
        <w:r w:rsidRPr="000B5857">
          <w:rPr>
            <w:rFonts w:ascii="Times New Roman" w:hAnsi="Times New Roman" w:cs="Times New Roman"/>
            <w:iCs/>
            <w:sz w:val="28"/>
            <w:szCs w:val="28"/>
          </w:rPr>
          <w:t>. 2 ч. 1 ст. 16.1</w:t>
        </w:r>
      </w:hyperlink>
      <w:r w:rsidRPr="000B5857">
        <w:rPr>
          <w:rFonts w:ascii="Times New Roman" w:hAnsi="Times New Roman" w:cs="Times New Roman"/>
          <w:iCs/>
          <w:sz w:val="28"/>
          <w:szCs w:val="28"/>
        </w:rPr>
        <w:t xml:space="preserve"> Закона N 7-ФЗ плательщиками платы за негативное воздействие на окружающую среду при размещении отходов, за исключением твердых коммунальных отходов, являются юридические лица и индивидуальные предприниматели, при осуществлении которыми хозяйственной и (или) иной деятельности образовались отходы.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отходами, операторы по обращению с твердыми коммунальными отходами, осуществляющие деятельность по их размещению.</w:t>
      </w:r>
    </w:p>
    <w:p w:rsidR="00E0596C" w:rsidRPr="000B5857" w:rsidRDefault="00E0596C" w:rsidP="00E05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857">
        <w:rPr>
          <w:rFonts w:ascii="Times New Roman" w:hAnsi="Times New Roman" w:cs="Times New Roman"/>
          <w:iCs/>
          <w:sz w:val="28"/>
          <w:szCs w:val="28"/>
        </w:rPr>
        <w:t xml:space="preserve">Указанные положения закреплены также </w:t>
      </w:r>
      <w:hyperlink r:id="rId15" w:history="1">
        <w:r w:rsidRPr="000B5857">
          <w:rPr>
            <w:rFonts w:ascii="Times New Roman" w:hAnsi="Times New Roman" w:cs="Times New Roman"/>
            <w:iCs/>
            <w:sz w:val="28"/>
            <w:szCs w:val="28"/>
          </w:rPr>
          <w:t>ч. 4</w:t>
        </w:r>
      </w:hyperlink>
      <w:r w:rsidRPr="000B5857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r:id="rId16" w:history="1">
        <w:r w:rsidRPr="000B5857">
          <w:rPr>
            <w:rFonts w:ascii="Times New Roman" w:hAnsi="Times New Roman" w:cs="Times New Roman"/>
            <w:iCs/>
            <w:sz w:val="28"/>
            <w:szCs w:val="28"/>
          </w:rPr>
          <w:t>5 ст. 23</w:t>
        </w:r>
      </w:hyperlink>
      <w:r w:rsidRPr="000B5857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от 24.06.1998 N 89-ФЗ "Об отходах производства и потребления" (далее - Закон N 89-ФЗ):</w:t>
      </w:r>
    </w:p>
    <w:p w:rsidR="00E0596C" w:rsidRPr="000B5857" w:rsidRDefault="00E0596C" w:rsidP="00E05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857">
        <w:rPr>
          <w:rFonts w:ascii="Times New Roman" w:hAnsi="Times New Roman" w:cs="Times New Roman"/>
          <w:iCs/>
          <w:sz w:val="28"/>
          <w:szCs w:val="28"/>
        </w:rPr>
        <w:t>внесение платы за негативное воздействие на окружающую среду при размещении отходов (за исключением твердых коммунальных отходов) осуществляется индивидуальными предпринимателями, юридическими лицами, в процессе осуществления которыми хозяйственной и (или) иной деятельности образуются отходы;</w:t>
      </w:r>
    </w:p>
    <w:p w:rsidR="00E0596C" w:rsidRPr="000B5857" w:rsidRDefault="00E0596C" w:rsidP="00E05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857">
        <w:rPr>
          <w:rFonts w:ascii="Times New Roman" w:hAnsi="Times New Roman" w:cs="Times New Roman"/>
          <w:iCs/>
          <w:sz w:val="28"/>
          <w:szCs w:val="28"/>
        </w:rPr>
        <w:t xml:space="preserve">плательщиками платы за негативное воздействие на окружающую среду при размещении твердых коммунальных отходов являются операторы по </w:t>
      </w:r>
      <w:r w:rsidRPr="000B5857">
        <w:rPr>
          <w:rFonts w:ascii="Times New Roman" w:hAnsi="Times New Roman" w:cs="Times New Roman"/>
          <w:iCs/>
          <w:sz w:val="28"/>
          <w:szCs w:val="28"/>
        </w:rPr>
        <w:lastRenderedPageBreak/>
        <w:t>обращению с твердыми коммунальными отходами, региональные операторы, осуществляющие деятельность по их размещению.</w:t>
      </w:r>
    </w:p>
    <w:p w:rsidR="00057888" w:rsidRPr="000B5857" w:rsidRDefault="00AB0CC1" w:rsidP="000578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0CC1" w:rsidRPr="000B5857" w:rsidRDefault="008939D4" w:rsidP="0005788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857">
        <w:rPr>
          <w:rFonts w:ascii="Times New Roman" w:hAnsi="Times New Roman" w:cs="Times New Roman"/>
          <w:i/>
          <w:sz w:val="28"/>
          <w:szCs w:val="28"/>
        </w:rPr>
        <w:t xml:space="preserve">Региональный оператор по обращению с ТКО в Ивановской области не планирует брать на себя плату за отходы. </w:t>
      </w:r>
    </w:p>
    <w:p w:rsidR="000B5857" w:rsidRPr="000B5857" w:rsidRDefault="000B5857" w:rsidP="000B58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857">
        <w:rPr>
          <w:rFonts w:ascii="Times New Roman" w:hAnsi="Times New Roman" w:cs="Times New Roman"/>
          <w:iCs/>
          <w:sz w:val="28"/>
          <w:szCs w:val="28"/>
        </w:rPr>
        <w:t xml:space="preserve">Согласно </w:t>
      </w:r>
      <w:hyperlink r:id="rId17" w:history="1">
        <w:proofErr w:type="spellStart"/>
        <w:r w:rsidRPr="000B5857">
          <w:rPr>
            <w:rFonts w:ascii="Times New Roman" w:hAnsi="Times New Roman" w:cs="Times New Roman"/>
            <w:iCs/>
            <w:sz w:val="28"/>
            <w:szCs w:val="28"/>
          </w:rPr>
          <w:t>абз</w:t>
        </w:r>
        <w:proofErr w:type="spellEnd"/>
        <w:r w:rsidRPr="000B5857">
          <w:rPr>
            <w:rFonts w:ascii="Times New Roman" w:hAnsi="Times New Roman" w:cs="Times New Roman"/>
            <w:iCs/>
            <w:sz w:val="28"/>
            <w:szCs w:val="28"/>
          </w:rPr>
          <w:t>. 2 ч. 1 ст. 16.1</w:t>
        </w:r>
      </w:hyperlink>
      <w:r w:rsidRPr="000B5857">
        <w:rPr>
          <w:rFonts w:ascii="Times New Roman" w:hAnsi="Times New Roman" w:cs="Times New Roman"/>
          <w:iCs/>
          <w:sz w:val="28"/>
          <w:szCs w:val="28"/>
        </w:rPr>
        <w:t xml:space="preserve"> Закона N 7-ФЗ плательщиками платы за негативное воздействие на окружающую среду при размещении отходов, за исключением твердых коммунальных отходов, являются юридические лица и индивидуальные предприниматели, при осуществлении которыми хозяйственной и (или) иной деятельности образовались отходы. </w:t>
      </w:r>
    </w:p>
    <w:p w:rsidR="000B5857" w:rsidRPr="000B5857" w:rsidRDefault="000B5857" w:rsidP="000B58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857">
        <w:rPr>
          <w:rFonts w:ascii="Times New Roman" w:hAnsi="Times New Roman" w:cs="Times New Roman"/>
          <w:iCs/>
          <w:sz w:val="28"/>
          <w:szCs w:val="28"/>
        </w:rPr>
        <w:t xml:space="preserve"> 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отходами, операторы по обращению с твердыми коммунальными отходами, осуществляющие деятельность по их размещению.</w:t>
      </w:r>
    </w:p>
    <w:p w:rsidR="000B5857" w:rsidRPr="000B5857" w:rsidRDefault="000B5857" w:rsidP="000B58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B5857">
        <w:rPr>
          <w:rFonts w:ascii="Times New Roman" w:hAnsi="Times New Roman" w:cs="Times New Roman"/>
          <w:iCs/>
          <w:sz w:val="28"/>
          <w:szCs w:val="28"/>
        </w:rPr>
        <w:t xml:space="preserve">Указанные положения закреплены также </w:t>
      </w:r>
      <w:hyperlink r:id="rId18" w:history="1">
        <w:r w:rsidRPr="000B5857">
          <w:rPr>
            <w:rFonts w:ascii="Times New Roman" w:hAnsi="Times New Roman" w:cs="Times New Roman"/>
            <w:iCs/>
            <w:sz w:val="28"/>
            <w:szCs w:val="28"/>
          </w:rPr>
          <w:t>ч. 4</w:t>
        </w:r>
      </w:hyperlink>
      <w:r w:rsidRPr="000B5857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r:id="rId19" w:history="1">
        <w:r w:rsidRPr="000B5857">
          <w:rPr>
            <w:rFonts w:ascii="Times New Roman" w:hAnsi="Times New Roman" w:cs="Times New Roman"/>
            <w:iCs/>
            <w:sz w:val="28"/>
            <w:szCs w:val="28"/>
          </w:rPr>
          <w:t>5 ст. 23</w:t>
        </w:r>
      </w:hyperlink>
      <w:r w:rsidRPr="000B5857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от 24.06.1998 N 89-ФЗ "Об отходах производства и потребления" (далее - Закон N 89-ФЗ): внесение платы за негативное воздействие на окружающую среду при размещении отходов (за исключением твердых коммунальных отходов) осуществляется индивидуальными предпринимателями, юридическими лицами, в процессе осуществления которыми хозяйственной и (или) иной деятельности образуются отходы;</w:t>
      </w:r>
      <w:proofErr w:type="gramEnd"/>
    </w:p>
    <w:p w:rsidR="000B5857" w:rsidRPr="000B5857" w:rsidRDefault="000B5857" w:rsidP="000B5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857">
        <w:rPr>
          <w:rFonts w:ascii="Times New Roman" w:hAnsi="Times New Roman" w:cs="Times New Roman"/>
          <w:iCs/>
          <w:sz w:val="28"/>
          <w:szCs w:val="28"/>
        </w:rPr>
        <w:t>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отходами, региональные операторы, осуществляющие деятельность по их размещению.</w:t>
      </w:r>
    </w:p>
    <w:p w:rsidR="00057888" w:rsidRPr="000B5857" w:rsidRDefault="00057888" w:rsidP="000578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7888" w:rsidRPr="000B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B6727"/>
    <w:multiLevelType w:val="hybridMultilevel"/>
    <w:tmpl w:val="B526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A4"/>
    <w:rsid w:val="00011C2B"/>
    <w:rsid w:val="00057888"/>
    <w:rsid w:val="000B5857"/>
    <w:rsid w:val="000B78A4"/>
    <w:rsid w:val="003F299E"/>
    <w:rsid w:val="00480AE3"/>
    <w:rsid w:val="00534462"/>
    <w:rsid w:val="00753B38"/>
    <w:rsid w:val="007D7F93"/>
    <w:rsid w:val="008939D4"/>
    <w:rsid w:val="00950614"/>
    <w:rsid w:val="00A85111"/>
    <w:rsid w:val="00AB0CC1"/>
    <w:rsid w:val="00AC0844"/>
    <w:rsid w:val="00AD7D52"/>
    <w:rsid w:val="00B0090D"/>
    <w:rsid w:val="00C40535"/>
    <w:rsid w:val="00D167FB"/>
    <w:rsid w:val="00E0596C"/>
    <w:rsid w:val="00E31AE9"/>
    <w:rsid w:val="00E975CE"/>
    <w:rsid w:val="00FD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E49E9ED6B9E5CAC3753BC6137D9AEBAE8FC74845CD76A3B0FB3DBD0F185929B5F2D307FwA7BN" TargetMode="External"/><Relationship Id="rId13" Type="http://schemas.openxmlformats.org/officeDocument/2006/relationships/hyperlink" Target="consultantplus://offline/ref=4AB0C0B7B94B0DD8B2BC6DC15A2397B3F87E1711A3E3AC3F8B698567E2BB7223E1724EF8AC319D2EE1C9O" TargetMode="External"/><Relationship Id="rId18" Type="http://schemas.openxmlformats.org/officeDocument/2006/relationships/hyperlink" Target="consultantplus://offline/ref=4AB0C0B7B94B0DD8B2BC6DC15A2397B3FB7E1514A9E6AC3F8B698567E2BB7223E1724EFDACE3C5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D4E49E9ED6B9E5CAC3753BC6137D9AEBAE8FC74845CD76A3B0FB3DBD0F185929B5F2D307FwA7AN" TargetMode="External"/><Relationship Id="rId12" Type="http://schemas.openxmlformats.org/officeDocument/2006/relationships/hyperlink" Target="consultantplus://offline/ref=4AB0C0B7B94B0DD8B2BC6DC15A2397B3F87E1711A3E3AC3F8B698567E2EBCBO" TargetMode="External"/><Relationship Id="rId17" Type="http://schemas.openxmlformats.org/officeDocument/2006/relationships/hyperlink" Target="consultantplus://offline/ref=4AB0C0B7B94B0DD8B2BC6DC15A2397B3FB7E1616ABE1AC3F8B698567E2BB7223E1724EFDADE3C4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B0C0B7B94B0DD8B2BC6DC15A2397B3FB7E1514A9E6AC3F8B698567E2BB7223E1724EFDACE3C4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4E49E9ED6B9E5CAC3753BC6137D9AEBAE8FF76865BD76A3B0FB3DBD0F185929B5F2D307EwA7BN" TargetMode="External"/><Relationship Id="rId11" Type="http://schemas.openxmlformats.org/officeDocument/2006/relationships/hyperlink" Target="consultantplus://offline/ref=4AB0C0B7B94B0DD8B2BC6DC15A2397B3FB7E1616ABE1AC3F8B698567E2BB7223E1724EF8AC319A28E1C3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B0C0B7B94B0DD8B2BC6DC15A2397B3FB7E1514A9E6AC3F8B698567E2BB7223E1724EFDACE3C5O" TargetMode="External"/><Relationship Id="rId10" Type="http://schemas.openxmlformats.org/officeDocument/2006/relationships/hyperlink" Target="consultantplus://offline/ref=4AB0C0B7B94B0DD8B2BC6DC15A2397B3FB7E1616ABE1AC3F8B698567E2BB7223E1724EFDADE3C5O" TargetMode="External"/><Relationship Id="rId19" Type="http://schemas.openxmlformats.org/officeDocument/2006/relationships/hyperlink" Target="consultantplus://offline/ref=4AB0C0B7B94B0DD8B2BC6DC15A2397B3FB7E1514A9E6AC3F8B698567E2BB7223E1724EFDACE3C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B0C0B7B94B0DD8B2BC6DC15A2397B3FB7E1616ABE1AC3F8B698567E2BB7223E1724EF8AC319A28E1C4O" TargetMode="External"/><Relationship Id="rId14" Type="http://schemas.openxmlformats.org/officeDocument/2006/relationships/hyperlink" Target="consultantplus://offline/ref=4AB0C0B7B94B0DD8B2BC6DC15A2397B3FB7E1616ABE1AC3F8B698567E2BB7223E1724EFDADE3C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User05-3</dc:creator>
  <cp:lastModifiedBy>Карошина</cp:lastModifiedBy>
  <cp:revision>4</cp:revision>
  <dcterms:created xsi:type="dcterms:W3CDTF">2018-05-25T09:08:00Z</dcterms:created>
  <dcterms:modified xsi:type="dcterms:W3CDTF">2018-05-29T06:03:00Z</dcterms:modified>
</cp:coreProperties>
</file>