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52" w:rsidRPr="00451C52" w:rsidRDefault="00451C52" w:rsidP="00451C52">
      <w:pPr>
        <w:pStyle w:val="ConsPlusTitle"/>
        <w:jc w:val="center"/>
      </w:pPr>
      <w:r>
        <w:t>П</w:t>
      </w:r>
      <w:r>
        <w:t>исьмо</w:t>
      </w:r>
      <w:r>
        <w:rPr>
          <w:lang w:val="en-US"/>
        </w:rPr>
        <w:t xml:space="preserve"> </w:t>
      </w:r>
      <w:r>
        <w:t>Минприроды России</w:t>
      </w:r>
    </w:p>
    <w:p w:rsidR="00451C52" w:rsidRDefault="00451C52" w:rsidP="00451C52">
      <w:pPr>
        <w:pStyle w:val="ConsPlusTitle"/>
        <w:jc w:val="center"/>
      </w:pPr>
      <w:r>
        <w:t>от 1 октября 2014 г. N 05-12-44/22301</w:t>
      </w:r>
    </w:p>
    <w:p w:rsidR="00451C52" w:rsidRDefault="00451C52" w:rsidP="00451C52">
      <w:pPr>
        <w:pStyle w:val="ConsPlusNormal"/>
        <w:jc w:val="both"/>
        <w:outlineLvl w:val="0"/>
      </w:pPr>
    </w:p>
    <w:p w:rsidR="00451C52" w:rsidRDefault="00451C52" w:rsidP="00451C52">
      <w:pPr>
        <w:pStyle w:val="ConsPlusNormal"/>
        <w:ind w:firstLine="540"/>
        <w:jc w:val="both"/>
      </w:pPr>
      <w:bookmarkStart w:id="0" w:name="_GoBack"/>
      <w:bookmarkEnd w:id="0"/>
      <w:r>
        <w:t xml:space="preserve">В соответствии со </w:t>
      </w:r>
      <w:hyperlink r:id="rId4" w:history="1">
        <w:r>
          <w:rPr>
            <w:color w:val="0000FF"/>
          </w:rPr>
          <w:t>статьей 3</w:t>
        </w:r>
      </w:hyperlink>
      <w:r>
        <w:t xml:space="preserve"> Федерального закона от 10 января 2002 г. N 7-ФЗ "Об охране окружающей среды" (далее - Закон об охране окружающей среды) хозяйственная и иная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и физических лиц, оказывающая воздействие на окружающую среду, должна осуществляться на основе ряда принципов, в том числе платности природопользования и возмещения вреда окружающей среде.</w:t>
      </w:r>
    </w:p>
    <w:p w:rsidR="00451C52" w:rsidRDefault="00451C52" w:rsidP="00451C5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16</w:t>
        </w:r>
      </w:hyperlink>
      <w:r>
        <w:t xml:space="preserve"> Закона об охране окружающей среды к видам негативного воздействия на окружающую среду относится размещение отходов производства и потребления, а порядок исчисления и взимания данной платы устанавливается Правительством Российской Федерации.</w:t>
      </w:r>
    </w:p>
    <w:p w:rsidR="00451C52" w:rsidRDefault="00451C52" w:rsidP="00451C52">
      <w:pPr>
        <w:pStyle w:val="ConsPlusNormal"/>
        <w:ind w:firstLine="540"/>
        <w:jc w:val="both"/>
      </w:pPr>
      <w:r>
        <w:t xml:space="preserve">Исчисление платы за негативное воздействие на окружающую среду осуществляется 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определения платы и ее предельных размеров за загрязнение окружающей природной среды, размещение отходов, другие виды вредного воздействия, утвержденным Постановлением Правительства Российской Федерации от 28 августа 1992 г. N 632. Правовым основанием и исходным источником данных для расчета платы за размещение отходов является разрешительный документ об утверждении норм образования отходов и лимитов на их размещение или отчетность об образовании, использовании, обезвреживании и размещении отходов (для субъектов малого и среднего предпринимательства).</w:t>
      </w:r>
    </w:p>
    <w:p w:rsidR="00451C52" w:rsidRDefault="00451C52" w:rsidP="00451C5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 статьи 49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к медицинским отходам относятся все виды отходов, в том числе анатомические, патолого-анатомические, биохимические, микробиологические и физиологические, образующиеся в процессе осуществления медицинской и фармацевтической деятельности, деятельности по производству лекарственных средств и медицинских изделий, а также деятельности в области использования возбудителей инфекционных заболеваний и генно-инженерно-модифицированных организмов в медицинских целях.</w:t>
      </w:r>
    </w:p>
    <w:p w:rsidR="00451C52" w:rsidRDefault="00451C52" w:rsidP="00451C52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Пунктом 3 статьи 49</w:t>
        </w:r>
      </w:hyperlink>
      <w:r>
        <w:t xml:space="preserve"> вышеуказанного Федерального закона определено, что медицинские отходы подлежат сбору, использованию, обезвреживанию, размещению, хранению, транспортировке, учету и утилизации в порядке, установленном законодательством в области обеспечения санитарно-эпидемиологического благополучия населения.</w:t>
      </w:r>
    </w:p>
    <w:p w:rsidR="00451C52" w:rsidRDefault="00451C52" w:rsidP="00451C5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6 статьи 2</w:t>
        </w:r>
      </w:hyperlink>
      <w:r>
        <w:t xml:space="preserve"> Закона об охране окружающей среды 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о санитарно-эпидемиологическом благополучии населения и законодательством об охране здоровья, иным направленным на обеспечение благоприятной для человека окружающей среды законодательством.</w:t>
      </w:r>
    </w:p>
    <w:p w:rsidR="00451C52" w:rsidRDefault="00451C52" w:rsidP="00451C52">
      <w:pPr>
        <w:pStyle w:val="ConsPlusNormal"/>
        <w:ind w:firstLine="540"/>
        <w:jc w:val="both"/>
      </w:pPr>
      <w:r>
        <w:t xml:space="preserve">Согласно </w:t>
      </w:r>
      <w:hyperlink r:id="rId10" w:history="1">
        <w:r>
          <w:rPr>
            <w:color w:val="0000FF"/>
          </w:rPr>
          <w:t>пункту 2 статьи 2</w:t>
        </w:r>
      </w:hyperlink>
      <w:r>
        <w:t xml:space="preserve"> Федерального закона от 24 июня 1998 г. N 89-ФЗ "Об отходах производства и потребления" (далее - Закон об отходах) отношения в области обращения с радиоактивными отходами, с биологическими отходами, с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Федерации.</w:t>
      </w:r>
    </w:p>
    <w:p w:rsidR="00451C52" w:rsidRDefault="00451C52" w:rsidP="00451C52">
      <w:pPr>
        <w:pStyle w:val="ConsPlusNormal"/>
        <w:ind w:firstLine="540"/>
        <w:jc w:val="both"/>
      </w:pPr>
      <w:r>
        <w:t xml:space="preserve">На основании вышеизложенного Минприроды России сообщает, что действие </w:t>
      </w:r>
      <w:hyperlink r:id="rId11" w:history="1">
        <w:r>
          <w:rPr>
            <w:color w:val="0000FF"/>
          </w:rPr>
          <w:t>Закона</w:t>
        </w:r>
      </w:hyperlink>
      <w:r>
        <w:t xml:space="preserve"> об отходах, а также нормативных правовых актов Правительства Российской Федерации и Минприроды России, регулирующих отношения в области обращения с отходами, не распространяются на медицинские отходы, и, как в следствие, выдача разрешительной природоохранной документации на медицинские отходы и взимание платы за негативное воздействие на окружающую среду при их размещении неправомерна.</w:t>
      </w:r>
    </w:p>
    <w:p w:rsidR="00960899" w:rsidRDefault="00960899"/>
    <w:sectPr w:rsidR="00960899" w:rsidSect="0024108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52"/>
    <w:rsid w:val="00451C52"/>
    <w:rsid w:val="00535E51"/>
    <w:rsid w:val="00932C0D"/>
    <w:rsid w:val="0096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E669F-BE34-442E-B251-F75CEAF5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C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51C5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DEF47222E2289093F9B1A4A978804B33721A29D1C046A32E46FF5EB5580358D629048292F106Ea1T6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BDEF47222E2289093F9B1A4A978804B33721A29D1C046A32E46FF5EB5580358D629048292F106Ea1T7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BDEF47222E2289093F9B1A4A978804B33B2BA89F13046A32E46FF5EB5580358D629048292E1169a1T4G" TargetMode="External"/><Relationship Id="rId11" Type="http://schemas.openxmlformats.org/officeDocument/2006/relationships/hyperlink" Target="consultantplus://offline/ref=4DBDEF47222E2289093F9B1A4A978804B33820AC9C1A046A32E46FF5EBa5T5G" TargetMode="External"/><Relationship Id="rId5" Type="http://schemas.openxmlformats.org/officeDocument/2006/relationships/hyperlink" Target="consultantplus://offline/ref=4DBDEF47222E2289093F9B1A4A978804B33720AB9A12046A32E46FF5EB5580358D629048292E1368a1TAG" TargetMode="External"/><Relationship Id="rId10" Type="http://schemas.openxmlformats.org/officeDocument/2006/relationships/hyperlink" Target="consultantplus://offline/ref=4DBDEF47222E2289093F9B1A4A978804B33820AC9C1A046A32E46FF5EB5580358D6290482Da2TFG" TargetMode="External"/><Relationship Id="rId4" Type="http://schemas.openxmlformats.org/officeDocument/2006/relationships/hyperlink" Target="consultantplus://offline/ref=4DBDEF47222E2289093F9B1A4A978804B33720AB9A12046A32E46FF5EB5580358D629048292E116Da1T4G" TargetMode="External"/><Relationship Id="rId9" Type="http://schemas.openxmlformats.org/officeDocument/2006/relationships/hyperlink" Target="consultantplus://offline/ref=4DBDEF47222E2289093F9B1A4A978804B33720AB9A12046A32E46FF5EB5580358D629048292E116Da1T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 Анна Владимировна</dc:creator>
  <cp:keywords/>
  <dc:description/>
  <cp:lastModifiedBy>Холод Анна Владимировна</cp:lastModifiedBy>
  <cp:revision>3</cp:revision>
  <dcterms:created xsi:type="dcterms:W3CDTF">2015-09-30T06:19:00Z</dcterms:created>
  <dcterms:modified xsi:type="dcterms:W3CDTF">2015-09-30T06:20:00Z</dcterms:modified>
</cp:coreProperties>
</file>